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248A2" w14:textId="77777777" w:rsidR="00AB7BD1" w:rsidRDefault="00AB7BD1" w:rsidP="007B1052">
      <w:pPr>
        <w:pStyle w:val="Cytat"/>
        <w:jc w:val="both"/>
      </w:pPr>
    </w:p>
    <w:p w14:paraId="1F99455A" w14:textId="77777777" w:rsidR="00AB7BD1" w:rsidRDefault="00AB7BD1" w:rsidP="007B1052">
      <w:pPr>
        <w:pStyle w:val="Cytat"/>
        <w:jc w:val="both"/>
      </w:pPr>
    </w:p>
    <w:p w14:paraId="260D2B40" w14:textId="69D3A1A0" w:rsidR="00AB7BD1" w:rsidRDefault="00187A9F" w:rsidP="0059485B">
      <w:pPr>
        <w:pStyle w:val="Cytat"/>
      </w:pPr>
      <w:r w:rsidRPr="00187A9F">
        <w:t>Dzierżawa kombajnu ścianowego</w:t>
      </w:r>
    </w:p>
    <w:p w14:paraId="311FE576" w14:textId="1F8AACA0" w:rsidR="00187A9F" w:rsidRPr="00187A9F" w:rsidRDefault="00187A9F" w:rsidP="0059485B">
      <w:pPr>
        <w:pStyle w:val="Cytat"/>
      </w:pPr>
      <w:r w:rsidRPr="00187A9F">
        <w:t xml:space="preserve">w okresie eksploatacji ścian 599 w pokładzie 325/1 i 574 </w:t>
      </w:r>
      <w:r w:rsidRPr="00187A9F">
        <w:br/>
        <w:t xml:space="preserve">w pokładzie 325 wraz z zabezpieczeniem obsługi gwarancyjnej i serwisowej </w:t>
      </w:r>
      <w:r w:rsidRPr="00187A9F">
        <w:br/>
        <w:t>w całym okresie dzierżawy dla PGG S.A Oddział KWK "Bolesław Śmiały</w:t>
      </w:r>
      <w:r>
        <w:t>”.</w:t>
      </w:r>
    </w:p>
    <w:p w14:paraId="5A179836" w14:textId="77777777" w:rsidR="00AB7BD1" w:rsidRDefault="00AB7BD1" w:rsidP="0059485B">
      <w:pPr>
        <w:spacing w:after="200" w:line="276" w:lineRule="auto"/>
        <w:ind w:left="0"/>
        <w:contextualSpacing w:val="0"/>
        <w:jc w:val="center"/>
        <w:rPr>
          <w:b/>
          <w:bCs/>
          <w:sz w:val="28"/>
          <w:szCs w:val="28"/>
        </w:rPr>
      </w:pPr>
    </w:p>
    <w:p w14:paraId="48BE7B57" w14:textId="6C497B99" w:rsidR="00C505AC" w:rsidRPr="00E474AB" w:rsidRDefault="00C505AC" w:rsidP="0059485B">
      <w:pPr>
        <w:spacing w:after="200" w:line="276" w:lineRule="auto"/>
        <w:ind w:left="0"/>
        <w:contextualSpacing w:val="0"/>
        <w:jc w:val="center"/>
        <w:rPr>
          <w:b/>
          <w:bCs/>
          <w:sz w:val="28"/>
          <w:szCs w:val="28"/>
        </w:rPr>
      </w:pPr>
      <w:r w:rsidRPr="003C21EE">
        <w:rPr>
          <w:b/>
          <w:bCs/>
          <w:sz w:val="28"/>
          <w:szCs w:val="28"/>
        </w:rPr>
        <w:t xml:space="preserve">Nr sprawy: </w:t>
      </w:r>
      <w:r w:rsidR="00187A9F" w:rsidRPr="00187A9F">
        <w:rPr>
          <w:b/>
          <w:bCs/>
          <w:sz w:val="28"/>
          <w:szCs w:val="28"/>
        </w:rPr>
        <w:t>402501019</w:t>
      </w:r>
    </w:p>
    <w:p w14:paraId="7E2A65EE" w14:textId="77777777" w:rsidR="0030252B" w:rsidRDefault="0030252B" w:rsidP="007B1052">
      <w:pPr>
        <w:spacing w:before="120" w:line="312" w:lineRule="auto"/>
        <w:ind w:left="0"/>
        <w:contextualSpacing w:val="0"/>
        <w:jc w:val="center"/>
        <w:rPr>
          <w:sz w:val="28"/>
          <w:szCs w:val="28"/>
          <w:lang w:eastAsia="en-US"/>
        </w:rPr>
      </w:pPr>
    </w:p>
    <w:p w14:paraId="6DC234A4" w14:textId="77777777" w:rsidR="00C505AC" w:rsidRDefault="00C505AC" w:rsidP="007B1052">
      <w:pPr>
        <w:spacing w:before="120" w:line="312" w:lineRule="auto"/>
        <w:ind w:left="0"/>
        <w:contextualSpacing w:val="0"/>
        <w:jc w:val="center"/>
        <w:rPr>
          <w:sz w:val="28"/>
          <w:szCs w:val="28"/>
          <w:lang w:eastAsia="en-US"/>
        </w:rPr>
      </w:pPr>
    </w:p>
    <w:p w14:paraId="61CA9022" w14:textId="77777777" w:rsidR="00C505AC" w:rsidRDefault="00C505AC" w:rsidP="0059485B">
      <w:pPr>
        <w:spacing w:before="120" w:line="312" w:lineRule="auto"/>
        <w:ind w:left="0"/>
        <w:contextualSpacing w:val="0"/>
        <w:jc w:val="center"/>
        <w:rPr>
          <w:b/>
          <w:color w:val="000000"/>
          <w:lang w:eastAsia="en-US"/>
        </w:rPr>
      </w:pPr>
      <w:r w:rsidRPr="00E474AB">
        <w:rPr>
          <w:b/>
          <w:color w:val="000000"/>
          <w:lang w:eastAsia="en-US"/>
        </w:rPr>
        <w:t>Specyfikacja Warunków Zamówienia (SWZ)</w:t>
      </w:r>
    </w:p>
    <w:p w14:paraId="33085719" w14:textId="77777777" w:rsidR="00C505AC" w:rsidRPr="00804500" w:rsidRDefault="00C505AC" w:rsidP="0059485B">
      <w:pPr>
        <w:spacing w:before="120" w:line="312" w:lineRule="auto"/>
        <w:ind w:left="0"/>
        <w:contextualSpacing w:val="0"/>
        <w:jc w:val="center"/>
        <w:rPr>
          <w:b/>
          <w:color w:val="000000"/>
          <w:lang w:eastAsia="en-US"/>
        </w:rPr>
      </w:pPr>
      <w:r>
        <w:rPr>
          <w:b/>
          <w:color w:val="000000"/>
          <w:lang w:eastAsia="en-US"/>
        </w:rPr>
        <w:t>Z</w:t>
      </w:r>
      <w:r w:rsidRPr="00804500">
        <w:rPr>
          <w:b/>
          <w:color w:val="000000"/>
          <w:lang w:eastAsia="en-US"/>
        </w:rPr>
        <w:t>amówienie sektorowe</w:t>
      </w:r>
    </w:p>
    <w:p w14:paraId="62021F64" w14:textId="77777777" w:rsidR="00C505AC" w:rsidRPr="00804500" w:rsidRDefault="00C505AC" w:rsidP="0059485B">
      <w:pPr>
        <w:spacing w:before="120" w:line="312" w:lineRule="auto"/>
        <w:ind w:left="0"/>
        <w:contextualSpacing w:val="0"/>
        <w:jc w:val="center"/>
        <w:rPr>
          <w:b/>
          <w:color w:val="000000"/>
          <w:lang w:eastAsia="en-US"/>
        </w:rPr>
      </w:pPr>
      <w:r w:rsidRPr="00804500">
        <w:rPr>
          <w:b/>
          <w:color w:val="000000"/>
          <w:lang w:eastAsia="en-US"/>
        </w:rPr>
        <w:t>Przetarg nieograniczony</w:t>
      </w:r>
    </w:p>
    <w:p w14:paraId="067B19D8" w14:textId="77777777" w:rsidR="00C505AC" w:rsidRPr="00804500" w:rsidRDefault="00C505AC" w:rsidP="007B1052">
      <w:pPr>
        <w:spacing w:before="120" w:line="312" w:lineRule="auto"/>
        <w:ind w:left="0"/>
        <w:contextualSpacing w:val="0"/>
        <w:jc w:val="center"/>
        <w:rPr>
          <w:color w:val="000000"/>
          <w:lang w:eastAsia="en-US"/>
        </w:rPr>
      </w:pPr>
    </w:p>
    <w:p w14:paraId="3B9B3721" w14:textId="77777777" w:rsidR="00C505AC" w:rsidRPr="00804500" w:rsidRDefault="00C505AC" w:rsidP="007B1052">
      <w:pPr>
        <w:spacing w:before="120" w:line="312" w:lineRule="auto"/>
        <w:ind w:left="0"/>
        <w:contextualSpacing w:val="0"/>
        <w:jc w:val="center"/>
        <w:rPr>
          <w:color w:val="000000"/>
          <w:lang w:eastAsia="en-US"/>
        </w:rPr>
      </w:pPr>
    </w:p>
    <w:p w14:paraId="4C9EC7A7" w14:textId="77777777" w:rsidR="00C505AC" w:rsidRPr="00804500" w:rsidRDefault="00C505AC" w:rsidP="007B1052">
      <w:pPr>
        <w:spacing w:before="120" w:line="312" w:lineRule="auto"/>
        <w:ind w:left="0"/>
        <w:contextualSpacing w:val="0"/>
        <w:jc w:val="center"/>
        <w:rPr>
          <w:color w:val="548DD4"/>
          <w:u w:val="single"/>
          <w:lang w:eastAsia="en-US"/>
        </w:rPr>
      </w:pPr>
      <w:r w:rsidRPr="00804500">
        <w:rPr>
          <w:color w:val="548DD4"/>
          <w:u w:val="single"/>
          <w:lang w:eastAsia="en-US"/>
        </w:rPr>
        <w:br w:type="page"/>
      </w:r>
    </w:p>
    <w:p w14:paraId="025E2345" w14:textId="77777777" w:rsidR="00C505AC" w:rsidRPr="00B17DA2" w:rsidRDefault="00C505AC" w:rsidP="007B1052">
      <w:pPr>
        <w:pStyle w:val="Nagwekspisutreci"/>
        <w:jc w:val="both"/>
        <w:rPr>
          <w:color w:val="auto"/>
        </w:rPr>
      </w:pPr>
      <w:r w:rsidRPr="00B17DA2">
        <w:rPr>
          <w:color w:val="auto"/>
        </w:rPr>
        <w:lastRenderedPageBreak/>
        <w:t>Spis treści</w:t>
      </w:r>
    </w:p>
    <w:p w14:paraId="0D258D15" w14:textId="7A87E6C3" w:rsidR="00566BB1" w:rsidRDefault="00C505AC" w:rsidP="007B1052">
      <w:pPr>
        <w:pStyle w:val="Spistreci1"/>
        <w:jc w:val="both"/>
        <w:rPr>
          <w:rFonts w:asciiTheme="minorHAnsi" w:eastAsiaTheme="minorEastAsia" w:hAnsiTheme="minorHAnsi" w:cstheme="minorBidi"/>
          <w:kern w:val="2"/>
          <w:sz w:val="22"/>
          <w:szCs w:val="22"/>
          <w14:ligatures w14:val="standardContextual"/>
        </w:rPr>
      </w:pPr>
      <w:r>
        <w:fldChar w:fldCharType="begin"/>
      </w:r>
      <w:r>
        <w:instrText xml:space="preserve"> TOC \o "1-1" \h \z \u </w:instrText>
      </w:r>
      <w:r>
        <w:fldChar w:fldCharType="separate"/>
      </w:r>
      <w:hyperlink w:anchor="_Toc182298299" w:history="1">
        <w:r w:rsidR="00566BB1" w:rsidRPr="007959E7">
          <w:rPr>
            <w:rStyle w:val="Hipercze"/>
          </w:rPr>
          <w:t>Część I. Zamawiający: Polska Grupa Górnicza S.A.</w:t>
        </w:r>
        <w:r w:rsidR="00566BB1">
          <w:rPr>
            <w:webHidden/>
          </w:rPr>
          <w:tab/>
        </w:r>
        <w:r w:rsidR="00566BB1">
          <w:rPr>
            <w:webHidden/>
          </w:rPr>
          <w:fldChar w:fldCharType="begin"/>
        </w:r>
        <w:r w:rsidR="00566BB1">
          <w:rPr>
            <w:webHidden/>
          </w:rPr>
          <w:instrText xml:space="preserve"> PAGEREF _Toc182298299 \h </w:instrText>
        </w:r>
        <w:r w:rsidR="00566BB1">
          <w:rPr>
            <w:webHidden/>
          </w:rPr>
        </w:r>
        <w:r w:rsidR="00566BB1">
          <w:rPr>
            <w:webHidden/>
          </w:rPr>
          <w:fldChar w:fldCharType="separate"/>
        </w:r>
        <w:r w:rsidR="00B518E7">
          <w:rPr>
            <w:webHidden/>
          </w:rPr>
          <w:t>4</w:t>
        </w:r>
        <w:r w:rsidR="00566BB1">
          <w:rPr>
            <w:webHidden/>
          </w:rPr>
          <w:fldChar w:fldCharType="end"/>
        </w:r>
      </w:hyperlink>
    </w:p>
    <w:p w14:paraId="74A21027" w14:textId="2917F24F"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0" w:history="1">
        <w:r w:rsidR="00566BB1" w:rsidRPr="007959E7">
          <w:rPr>
            <w:rStyle w:val="Hipercze"/>
          </w:rPr>
          <w:t>Część II. Postępowanie</w:t>
        </w:r>
        <w:r w:rsidR="00566BB1">
          <w:rPr>
            <w:webHidden/>
          </w:rPr>
          <w:tab/>
        </w:r>
        <w:r w:rsidR="00566BB1">
          <w:rPr>
            <w:webHidden/>
          </w:rPr>
          <w:fldChar w:fldCharType="begin"/>
        </w:r>
        <w:r w:rsidR="00566BB1">
          <w:rPr>
            <w:webHidden/>
          </w:rPr>
          <w:instrText xml:space="preserve"> PAGEREF _Toc182298300 \h </w:instrText>
        </w:r>
        <w:r w:rsidR="00566BB1">
          <w:rPr>
            <w:webHidden/>
          </w:rPr>
        </w:r>
        <w:r w:rsidR="00566BB1">
          <w:rPr>
            <w:webHidden/>
          </w:rPr>
          <w:fldChar w:fldCharType="separate"/>
        </w:r>
        <w:r w:rsidR="00B518E7">
          <w:rPr>
            <w:webHidden/>
          </w:rPr>
          <w:t>4</w:t>
        </w:r>
        <w:r w:rsidR="00566BB1">
          <w:rPr>
            <w:webHidden/>
          </w:rPr>
          <w:fldChar w:fldCharType="end"/>
        </w:r>
      </w:hyperlink>
    </w:p>
    <w:p w14:paraId="0852AAD9" w14:textId="17720E34"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1" w:history="1">
        <w:r w:rsidR="00566BB1" w:rsidRPr="007959E7">
          <w:rPr>
            <w:rStyle w:val="Hipercze"/>
          </w:rPr>
          <w:t>Część III. Przedmiot zamówienia. Termin wykonania.</w:t>
        </w:r>
        <w:r w:rsidR="00566BB1">
          <w:rPr>
            <w:webHidden/>
          </w:rPr>
          <w:tab/>
        </w:r>
        <w:r w:rsidR="00566BB1">
          <w:rPr>
            <w:webHidden/>
          </w:rPr>
          <w:fldChar w:fldCharType="begin"/>
        </w:r>
        <w:r w:rsidR="00566BB1">
          <w:rPr>
            <w:webHidden/>
          </w:rPr>
          <w:instrText xml:space="preserve"> PAGEREF _Toc182298301 \h </w:instrText>
        </w:r>
        <w:r w:rsidR="00566BB1">
          <w:rPr>
            <w:webHidden/>
          </w:rPr>
        </w:r>
        <w:r w:rsidR="00566BB1">
          <w:rPr>
            <w:webHidden/>
          </w:rPr>
          <w:fldChar w:fldCharType="separate"/>
        </w:r>
        <w:r w:rsidR="00B518E7">
          <w:rPr>
            <w:webHidden/>
          </w:rPr>
          <w:t>4</w:t>
        </w:r>
        <w:r w:rsidR="00566BB1">
          <w:rPr>
            <w:webHidden/>
          </w:rPr>
          <w:fldChar w:fldCharType="end"/>
        </w:r>
      </w:hyperlink>
    </w:p>
    <w:p w14:paraId="6670F1EA" w14:textId="0C06C19B"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2" w:history="1">
        <w:r w:rsidR="00566BB1" w:rsidRPr="007959E7">
          <w:rPr>
            <w:rStyle w:val="Hipercze"/>
          </w:rPr>
          <w:t>Część IV. Oferty częściowe, zamówienia podobne, opcja</w:t>
        </w:r>
        <w:r w:rsidR="00566BB1">
          <w:rPr>
            <w:webHidden/>
          </w:rPr>
          <w:tab/>
        </w:r>
        <w:r w:rsidR="00566BB1">
          <w:rPr>
            <w:webHidden/>
          </w:rPr>
          <w:fldChar w:fldCharType="begin"/>
        </w:r>
        <w:r w:rsidR="00566BB1">
          <w:rPr>
            <w:webHidden/>
          </w:rPr>
          <w:instrText xml:space="preserve"> PAGEREF _Toc182298302 \h </w:instrText>
        </w:r>
        <w:r w:rsidR="00566BB1">
          <w:rPr>
            <w:webHidden/>
          </w:rPr>
        </w:r>
        <w:r w:rsidR="00566BB1">
          <w:rPr>
            <w:webHidden/>
          </w:rPr>
          <w:fldChar w:fldCharType="separate"/>
        </w:r>
        <w:r w:rsidR="00B518E7">
          <w:rPr>
            <w:webHidden/>
          </w:rPr>
          <w:t>5</w:t>
        </w:r>
        <w:r w:rsidR="00566BB1">
          <w:rPr>
            <w:webHidden/>
          </w:rPr>
          <w:fldChar w:fldCharType="end"/>
        </w:r>
      </w:hyperlink>
    </w:p>
    <w:p w14:paraId="15FD88DC" w14:textId="3C135175"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3" w:history="1">
        <w:r w:rsidR="00566BB1" w:rsidRPr="007959E7">
          <w:rPr>
            <w:rStyle w:val="Hipercze"/>
          </w:rPr>
          <w:t>Część V. Kwalifikacja podmiotowa wykonawców</w:t>
        </w:r>
        <w:r w:rsidR="00566BB1">
          <w:rPr>
            <w:webHidden/>
          </w:rPr>
          <w:tab/>
        </w:r>
        <w:r w:rsidR="00566BB1">
          <w:rPr>
            <w:webHidden/>
          </w:rPr>
          <w:fldChar w:fldCharType="begin"/>
        </w:r>
        <w:r w:rsidR="00566BB1">
          <w:rPr>
            <w:webHidden/>
          </w:rPr>
          <w:instrText xml:space="preserve"> PAGEREF _Toc182298303 \h </w:instrText>
        </w:r>
        <w:r w:rsidR="00566BB1">
          <w:rPr>
            <w:webHidden/>
          </w:rPr>
        </w:r>
        <w:r w:rsidR="00566BB1">
          <w:rPr>
            <w:webHidden/>
          </w:rPr>
          <w:fldChar w:fldCharType="separate"/>
        </w:r>
        <w:r w:rsidR="00B518E7">
          <w:rPr>
            <w:webHidden/>
          </w:rPr>
          <w:t>5</w:t>
        </w:r>
        <w:r w:rsidR="00566BB1">
          <w:rPr>
            <w:webHidden/>
          </w:rPr>
          <w:fldChar w:fldCharType="end"/>
        </w:r>
      </w:hyperlink>
    </w:p>
    <w:p w14:paraId="3A781426" w14:textId="511ADD82"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4" w:history="1">
        <w:r w:rsidR="00566BB1" w:rsidRPr="007959E7">
          <w:rPr>
            <w:rStyle w:val="Hipercze"/>
          </w:rPr>
          <w:t>Część VI. Wykonawcy występujący wspólnie (konsorcjum):</w:t>
        </w:r>
        <w:r w:rsidR="00566BB1">
          <w:rPr>
            <w:webHidden/>
          </w:rPr>
          <w:tab/>
        </w:r>
        <w:r w:rsidR="00566BB1">
          <w:rPr>
            <w:webHidden/>
          </w:rPr>
          <w:fldChar w:fldCharType="begin"/>
        </w:r>
        <w:r w:rsidR="00566BB1">
          <w:rPr>
            <w:webHidden/>
          </w:rPr>
          <w:instrText xml:space="preserve"> PAGEREF _Toc182298304 \h </w:instrText>
        </w:r>
        <w:r w:rsidR="00566BB1">
          <w:rPr>
            <w:webHidden/>
          </w:rPr>
        </w:r>
        <w:r w:rsidR="00566BB1">
          <w:rPr>
            <w:webHidden/>
          </w:rPr>
          <w:fldChar w:fldCharType="separate"/>
        </w:r>
        <w:r w:rsidR="00B518E7">
          <w:rPr>
            <w:webHidden/>
          </w:rPr>
          <w:t>6</w:t>
        </w:r>
        <w:r w:rsidR="00566BB1">
          <w:rPr>
            <w:webHidden/>
          </w:rPr>
          <w:fldChar w:fldCharType="end"/>
        </w:r>
      </w:hyperlink>
    </w:p>
    <w:p w14:paraId="2BA9C06F" w14:textId="284B083F"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5" w:history="1">
        <w:r w:rsidR="00566BB1" w:rsidRPr="007959E7">
          <w:rPr>
            <w:rStyle w:val="Hipercze"/>
          </w:rPr>
          <w:t>Część VII. Udostępnienie zasobów</w:t>
        </w:r>
        <w:r w:rsidR="00566BB1">
          <w:rPr>
            <w:webHidden/>
          </w:rPr>
          <w:tab/>
        </w:r>
        <w:r w:rsidR="00566BB1">
          <w:rPr>
            <w:webHidden/>
          </w:rPr>
          <w:fldChar w:fldCharType="begin"/>
        </w:r>
        <w:r w:rsidR="00566BB1">
          <w:rPr>
            <w:webHidden/>
          </w:rPr>
          <w:instrText xml:space="preserve"> PAGEREF _Toc182298305 \h </w:instrText>
        </w:r>
        <w:r w:rsidR="00566BB1">
          <w:rPr>
            <w:webHidden/>
          </w:rPr>
        </w:r>
        <w:r w:rsidR="00566BB1">
          <w:rPr>
            <w:webHidden/>
          </w:rPr>
          <w:fldChar w:fldCharType="separate"/>
        </w:r>
        <w:r w:rsidR="00B518E7">
          <w:rPr>
            <w:webHidden/>
          </w:rPr>
          <w:t>7</w:t>
        </w:r>
        <w:r w:rsidR="00566BB1">
          <w:rPr>
            <w:webHidden/>
          </w:rPr>
          <w:fldChar w:fldCharType="end"/>
        </w:r>
      </w:hyperlink>
    </w:p>
    <w:p w14:paraId="2A4838DE" w14:textId="3EFDF30A"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6" w:history="1">
        <w:r w:rsidR="00566BB1" w:rsidRPr="007959E7">
          <w:rPr>
            <w:rStyle w:val="Hipercze"/>
          </w:rPr>
          <w:t>Część VIII. JEDZ. Podmiotowe środki dowodowe – wymagane od najkorzystniejszej oferty na wezwanie Zamawiającego.</w:t>
        </w:r>
        <w:r w:rsidR="00566BB1">
          <w:rPr>
            <w:webHidden/>
          </w:rPr>
          <w:tab/>
        </w:r>
        <w:r w:rsidR="00566BB1">
          <w:rPr>
            <w:webHidden/>
          </w:rPr>
          <w:fldChar w:fldCharType="begin"/>
        </w:r>
        <w:r w:rsidR="00566BB1">
          <w:rPr>
            <w:webHidden/>
          </w:rPr>
          <w:instrText xml:space="preserve"> PAGEREF _Toc182298306 \h </w:instrText>
        </w:r>
        <w:r w:rsidR="00566BB1">
          <w:rPr>
            <w:webHidden/>
          </w:rPr>
        </w:r>
        <w:r w:rsidR="00566BB1">
          <w:rPr>
            <w:webHidden/>
          </w:rPr>
          <w:fldChar w:fldCharType="separate"/>
        </w:r>
        <w:r w:rsidR="00B518E7">
          <w:rPr>
            <w:webHidden/>
          </w:rPr>
          <w:t>7</w:t>
        </w:r>
        <w:r w:rsidR="00566BB1">
          <w:rPr>
            <w:webHidden/>
          </w:rPr>
          <w:fldChar w:fldCharType="end"/>
        </w:r>
      </w:hyperlink>
    </w:p>
    <w:p w14:paraId="2FBA6E9F" w14:textId="4DEBE3EC"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7" w:history="1">
        <w:r w:rsidR="00566BB1" w:rsidRPr="007959E7">
          <w:rPr>
            <w:rStyle w:val="Hipercze"/>
          </w:rPr>
          <w:t>Część IX. Podwykonawstwo</w:t>
        </w:r>
        <w:r w:rsidR="00566BB1">
          <w:rPr>
            <w:webHidden/>
          </w:rPr>
          <w:tab/>
        </w:r>
        <w:r w:rsidR="00566BB1">
          <w:rPr>
            <w:webHidden/>
          </w:rPr>
          <w:fldChar w:fldCharType="begin"/>
        </w:r>
        <w:r w:rsidR="00566BB1">
          <w:rPr>
            <w:webHidden/>
          </w:rPr>
          <w:instrText xml:space="preserve"> PAGEREF _Toc182298307 \h </w:instrText>
        </w:r>
        <w:r w:rsidR="00566BB1">
          <w:rPr>
            <w:webHidden/>
          </w:rPr>
        </w:r>
        <w:r w:rsidR="00566BB1">
          <w:rPr>
            <w:webHidden/>
          </w:rPr>
          <w:fldChar w:fldCharType="separate"/>
        </w:r>
        <w:r w:rsidR="00B518E7">
          <w:rPr>
            <w:webHidden/>
          </w:rPr>
          <w:t>10</w:t>
        </w:r>
        <w:r w:rsidR="00566BB1">
          <w:rPr>
            <w:webHidden/>
          </w:rPr>
          <w:fldChar w:fldCharType="end"/>
        </w:r>
      </w:hyperlink>
    </w:p>
    <w:p w14:paraId="1E3298AA" w14:textId="589F6C6A"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8" w:history="1">
        <w:r w:rsidR="00566BB1" w:rsidRPr="007959E7">
          <w:rPr>
            <w:rStyle w:val="Hipercze"/>
          </w:rPr>
          <w:t>Część X. Wadium</w:t>
        </w:r>
        <w:r w:rsidR="00566BB1">
          <w:rPr>
            <w:webHidden/>
          </w:rPr>
          <w:tab/>
        </w:r>
        <w:r w:rsidR="00566BB1">
          <w:rPr>
            <w:webHidden/>
          </w:rPr>
          <w:fldChar w:fldCharType="begin"/>
        </w:r>
        <w:r w:rsidR="00566BB1">
          <w:rPr>
            <w:webHidden/>
          </w:rPr>
          <w:instrText xml:space="preserve"> PAGEREF _Toc182298308 \h </w:instrText>
        </w:r>
        <w:r w:rsidR="00566BB1">
          <w:rPr>
            <w:webHidden/>
          </w:rPr>
        </w:r>
        <w:r w:rsidR="00566BB1">
          <w:rPr>
            <w:webHidden/>
          </w:rPr>
          <w:fldChar w:fldCharType="separate"/>
        </w:r>
        <w:r w:rsidR="00B518E7">
          <w:rPr>
            <w:webHidden/>
          </w:rPr>
          <w:t>10</w:t>
        </w:r>
        <w:r w:rsidR="00566BB1">
          <w:rPr>
            <w:webHidden/>
          </w:rPr>
          <w:fldChar w:fldCharType="end"/>
        </w:r>
      </w:hyperlink>
    </w:p>
    <w:p w14:paraId="16176F80" w14:textId="1585328F"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09" w:history="1">
        <w:r w:rsidR="00566BB1" w:rsidRPr="007959E7">
          <w:rPr>
            <w:rStyle w:val="Hipercze"/>
          </w:rPr>
          <w:t>Część XI. Opis sposobu przygotowania oferty</w:t>
        </w:r>
        <w:r w:rsidR="00566BB1">
          <w:rPr>
            <w:webHidden/>
          </w:rPr>
          <w:tab/>
        </w:r>
        <w:r w:rsidR="00566BB1">
          <w:rPr>
            <w:webHidden/>
          </w:rPr>
          <w:fldChar w:fldCharType="begin"/>
        </w:r>
        <w:r w:rsidR="00566BB1">
          <w:rPr>
            <w:webHidden/>
          </w:rPr>
          <w:instrText xml:space="preserve"> PAGEREF _Toc182298309 \h </w:instrText>
        </w:r>
        <w:r w:rsidR="00566BB1">
          <w:rPr>
            <w:webHidden/>
          </w:rPr>
        </w:r>
        <w:r w:rsidR="00566BB1">
          <w:rPr>
            <w:webHidden/>
          </w:rPr>
          <w:fldChar w:fldCharType="separate"/>
        </w:r>
        <w:r w:rsidR="00B518E7">
          <w:rPr>
            <w:webHidden/>
          </w:rPr>
          <w:t>11</w:t>
        </w:r>
        <w:r w:rsidR="00566BB1">
          <w:rPr>
            <w:webHidden/>
          </w:rPr>
          <w:fldChar w:fldCharType="end"/>
        </w:r>
      </w:hyperlink>
    </w:p>
    <w:p w14:paraId="1C1D4EC1" w14:textId="0FDEF22C"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0" w:history="1">
        <w:r w:rsidR="00566BB1" w:rsidRPr="007959E7">
          <w:rPr>
            <w:rStyle w:val="Hipercze"/>
          </w:rPr>
          <w:t>Część XII. Miejsce, termin składania i otwarcia ofert oraz termin związania ofertą.</w:t>
        </w:r>
        <w:r w:rsidR="00566BB1">
          <w:rPr>
            <w:webHidden/>
          </w:rPr>
          <w:tab/>
        </w:r>
        <w:r w:rsidR="00566BB1">
          <w:rPr>
            <w:webHidden/>
          </w:rPr>
          <w:fldChar w:fldCharType="begin"/>
        </w:r>
        <w:r w:rsidR="00566BB1">
          <w:rPr>
            <w:webHidden/>
          </w:rPr>
          <w:instrText xml:space="preserve"> PAGEREF _Toc182298310 \h </w:instrText>
        </w:r>
        <w:r w:rsidR="00566BB1">
          <w:rPr>
            <w:webHidden/>
          </w:rPr>
        </w:r>
        <w:r w:rsidR="00566BB1">
          <w:rPr>
            <w:webHidden/>
          </w:rPr>
          <w:fldChar w:fldCharType="separate"/>
        </w:r>
        <w:r w:rsidR="00B518E7">
          <w:rPr>
            <w:webHidden/>
          </w:rPr>
          <w:t>13</w:t>
        </w:r>
        <w:r w:rsidR="00566BB1">
          <w:rPr>
            <w:webHidden/>
          </w:rPr>
          <w:fldChar w:fldCharType="end"/>
        </w:r>
      </w:hyperlink>
    </w:p>
    <w:p w14:paraId="2B630001" w14:textId="6A3B0A13"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1" w:history="1">
        <w:r w:rsidR="00566BB1" w:rsidRPr="007959E7">
          <w:rPr>
            <w:rStyle w:val="Hipercze"/>
          </w:rPr>
          <w:t>Część XIII. Informacja o środkach komunikacji elektronicznej oraz wymaganiach technicznych i organizacyjnych sporządzania, wysyłania i odbierania korespondencji</w:t>
        </w:r>
        <w:r w:rsidR="00566BB1">
          <w:rPr>
            <w:webHidden/>
          </w:rPr>
          <w:tab/>
        </w:r>
        <w:r w:rsidR="00566BB1">
          <w:rPr>
            <w:webHidden/>
          </w:rPr>
          <w:fldChar w:fldCharType="begin"/>
        </w:r>
        <w:r w:rsidR="00566BB1">
          <w:rPr>
            <w:webHidden/>
          </w:rPr>
          <w:instrText xml:space="preserve"> PAGEREF _Toc182298311 \h </w:instrText>
        </w:r>
        <w:r w:rsidR="00566BB1">
          <w:rPr>
            <w:webHidden/>
          </w:rPr>
        </w:r>
        <w:r w:rsidR="00566BB1">
          <w:rPr>
            <w:webHidden/>
          </w:rPr>
          <w:fldChar w:fldCharType="separate"/>
        </w:r>
        <w:r w:rsidR="00B518E7">
          <w:rPr>
            <w:webHidden/>
          </w:rPr>
          <w:t>14</w:t>
        </w:r>
        <w:r w:rsidR="00566BB1">
          <w:rPr>
            <w:webHidden/>
          </w:rPr>
          <w:fldChar w:fldCharType="end"/>
        </w:r>
      </w:hyperlink>
    </w:p>
    <w:p w14:paraId="1004018E" w14:textId="3978C986"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2" w:history="1">
        <w:r w:rsidR="00566BB1" w:rsidRPr="007959E7">
          <w:rPr>
            <w:rStyle w:val="Hipercze"/>
          </w:rPr>
          <w:t>Część XIV. Opis sposobu obliczenia ceny.</w:t>
        </w:r>
        <w:r w:rsidR="00566BB1">
          <w:rPr>
            <w:webHidden/>
          </w:rPr>
          <w:tab/>
        </w:r>
        <w:r w:rsidR="00566BB1">
          <w:rPr>
            <w:webHidden/>
          </w:rPr>
          <w:fldChar w:fldCharType="begin"/>
        </w:r>
        <w:r w:rsidR="00566BB1">
          <w:rPr>
            <w:webHidden/>
          </w:rPr>
          <w:instrText xml:space="preserve"> PAGEREF _Toc182298312 \h </w:instrText>
        </w:r>
        <w:r w:rsidR="00566BB1">
          <w:rPr>
            <w:webHidden/>
          </w:rPr>
        </w:r>
        <w:r w:rsidR="00566BB1">
          <w:rPr>
            <w:webHidden/>
          </w:rPr>
          <w:fldChar w:fldCharType="separate"/>
        </w:r>
        <w:r w:rsidR="00B518E7">
          <w:rPr>
            <w:webHidden/>
          </w:rPr>
          <w:t>14</w:t>
        </w:r>
        <w:r w:rsidR="00566BB1">
          <w:rPr>
            <w:webHidden/>
          </w:rPr>
          <w:fldChar w:fldCharType="end"/>
        </w:r>
      </w:hyperlink>
    </w:p>
    <w:p w14:paraId="04BC5A3D" w14:textId="1AE59B2A"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3" w:history="1">
        <w:r w:rsidR="00566BB1" w:rsidRPr="007959E7">
          <w:rPr>
            <w:rStyle w:val="Hipercze"/>
          </w:rPr>
          <w:t>Część XV. Kryteria oceny ofert.</w:t>
        </w:r>
        <w:r w:rsidR="00566BB1">
          <w:rPr>
            <w:webHidden/>
          </w:rPr>
          <w:tab/>
        </w:r>
        <w:r w:rsidR="00566BB1">
          <w:rPr>
            <w:webHidden/>
          </w:rPr>
          <w:fldChar w:fldCharType="begin"/>
        </w:r>
        <w:r w:rsidR="00566BB1">
          <w:rPr>
            <w:webHidden/>
          </w:rPr>
          <w:instrText xml:space="preserve"> PAGEREF _Toc182298313 \h </w:instrText>
        </w:r>
        <w:r w:rsidR="00566BB1">
          <w:rPr>
            <w:webHidden/>
          </w:rPr>
        </w:r>
        <w:r w:rsidR="00566BB1">
          <w:rPr>
            <w:webHidden/>
          </w:rPr>
          <w:fldChar w:fldCharType="separate"/>
        </w:r>
        <w:r w:rsidR="00B518E7">
          <w:rPr>
            <w:webHidden/>
          </w:rPr>
          <w:t>15</w:t>
        </w:r>
        <w:r w:rsidR="00566BB1">
          <w:rPr>
            <w:webHidden/>
          </w:rPr>
          <w:fldChar w:fldCharType="end"/>
        </w:r>
      </w:hyperlink>
    </w:p>
    <w:p w14:paraId="48DE8BBC" w14:textId="0DC30592"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4" w:history="1">
        <w:r w:rsidR="00566BB1" w:rsidRPr="007959E7">
          <w:rPr>
            <w:rStyle w:val="Hipercze"/>
          </w:rPr>
          <w:t>Część XVI. Aukcja elektroniczna.</w:t>
        </w:r>
        <w:r w:rsidR="00566BB1">
          <w:rPr>
            <w:webHidden/>
          </w:rPr>
          <w:tab/>
        </w:r>
        <w:r w:rsidR="00566BB1">
          <w:rPr>
            <w:webHidden/>
          </w:rPr>
          <w:fldChar w:fldCharType="begin"/>
        </w:r>
        <w:r w:rsidR="00566BB1">
          <w:rPr>
            <w:webHidden/>
          </w:rPr>
          <w:instrText xml:space="preserve"> PAGEREF _Toc182298314 \h </w:instrText>
        </w:r>
        <w:r w:rsidR="00566BB1">
          <w:rPr>
            <w:webHidden/>
          </w:rPr>
        </w:r>
        <w:r w:rsidR="00566BB1">
          <w:rPr>
            <w:webHidden/>
          </w:rPr>
          <w:fldChar w:fldCharType="separate"/>
        </w:r>
        <w:r w:rsidR="00B518E7">
          <w:rPr>
            <w:webHidden/>
          </w:rPr>
          <w:t>16</w:t>
        </w:r>
        <w:r w:rsidR="00566BB1">
          <w:rPr>
            <w:webHidden/>
          </w:rPr>
          <w:fldChar w:fldCharType="end"/>
        </w:r>
      </w:hyperlink>
    </w:p>
    <w:p w14:paraId="1CA38045" w14:textId="1C334DBB"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5" w:history="1">
        <w:r w:rsidR="00566BB1" w:rsidRPr="007959E7">
          <w:rPr>
            <w:rStyle w:val="Hipercze"/>
          </w:rPr>
          <w:t>Część XVII. Kolejność podejmowania czynności przez Zamawiającego.</w:t>
        </w:r>
        <w:r w:rsidR="00566BB1">
          <w:rPr>
            <w:webHidden/>
          </w:rPr>
          <w:tab/>
        </w:r>
        <w:r w:rsidR="00566BB1">
          <w:rPr>
            <w:webHidden/>
          </w:rPr>
          <w:fldChar w:fldCharType="begin"/>
        </w:r>
        <w:r w:rsidR="00566BB1">
          <w:rPr>
            <w:webHidden/>
          </w:rPr>
          <w:instrText xml:space="preserve"> PAGEREF _Toc182298315 \h </w:instrText>
        </w:r>
        <w:r w:rsidR="00566BB1">
          <w:rPr>
            <w:webHidden/>
          </w:rPr>
        </w:r>
        <w:r w:rsidR="00566BB1">
          <w:rPr>
            <w:webHidden/>
          </w:rPr>
          <w:fldChar w:fldCharType="separate"/>
        </w:r>
        <w:r w:rsidR="00B518E7">
          <w:rPr>
            <w:webHidden/>
          </w:rPr>
          <w:t>20</w:t>
        </w:r>
        <w:r w:rsidR="00566BB1">
          <w:rPr>
            <w:webHidden/>
          </w:rPr>
          <w:fldChar w:fldCharType="end"/>
        </w:r>
      </w:hyperlink>
    </w:p>
    <w:p w14:paraId="477C89CB" w14:textId="7EBFD24F"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6" w:history="1">
        <w:r w:rsidR="00566BB1" w:rsidRPr="007959E7">
          <w:rPr>
            <w:rStyle w:val="Hipercze"/>
          </w:rPr>
          <w:t>Część XVIII. Zabezpieczenie należytego wykonania umowy.</w:t>
        </w:r>
        <w:r w:rsidR="00566BB1">
          <w:rPr>
            <w:webHidden/>
          </w:rPr>
          <w:tab/>
        </w:r>
        <w:r w:rsidR="00566BB1">
          <w:rPr>
            <w:webHidden/>
          </w:rPr>
          <w:fldChar w:fldCharType="begin"/>
        </w:r>
        <w:r w:rsidR="00566BB1">
          <w:rPr>
            <w:webHidden/>
          </w:rPr>
          <w:instrText xml:space="preserve"> PAGEREF _Toc182298316 \h </w:instrText>
        </w:r>
        <w:r w:rsidR="00566BB1">
          <w:rPr>
            <w:webHidden/>
          </w:rPr>
        </w:r>
        <w:r w:rsidR="00566BB1">
          <w:rPr>
            <w:webHidden/>
          </w:rPr>
          <w:fldChar w:fldCharType="separate"/>
        </w:r>
        <w:r w:rsidR="00B518E7">
          <w:rPr>
            <w:webHidden/>
          </w:rPr>
          <w:t>20</w:t>
        </w:r>
        <w:r w:rsidR="00566BB1">
          <w:rPr>
            <w:webHidden/>
          </w:rPr>
          <w:fldChar w:fldCharType="end"/>
        </w:r>
      </w:hyperlink>
    </w:p>
    <w:p w14:paraId="0FBF0977" w14:textId="72AD9A86"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7" w:history="1">
        <w:r w:rsidR="00566BB1" w:rsidRPr="007959E7">
          <w:rPr>
            <w:rStyle w:val="Hipercze"/>
          </w:rPr>
          <w:t>Część XIX. Istotne postanowienia umowy (IPU).</w:t>
        </w:r>
        <w:r w:rsidR="00566BB1">
          <w:rPr>
            <w:webHidden/>
          </w:rPr>
          <w:tab/>
        </w:r>
        <w:r w:rsidR="00566BB1">
          <w:rPr>
            <w:webHidden/>
          </w:rPr>
          <w:fldChar w:fldCharType="begin"/>
        </w:r>
        <w:r w:rsidR="00566BB1">
          <w:rPr>
            <w:webHidden/>
          </w:rPr>
          <w:instrText xml:space="preserve"> PAGEREF _Toc182298317 \h </w:instrText>
        </w:r>
        <w:r w:rsidR="00566BB1">
          <w:rPr>
            <w:webHidden/>
          </w:rPr>
        </w:r>
        <w:r w:rsidR="00566BB1">
          <w:rPr>
            <w:webHidden/>
          </w:rPr>
          <w:fldChar w:fldCharType="separate"/>
        </w:r>
        <w:r w:rsidR="00B518E7">
          <w:rPr>
            <w:webHidden/>
          </w:rPr>
          <w:t>20</w:t>
        </w:r>
        <w:r w:rsidR="00566BB1">
          <w:rPr>
            <w:webHidden/>
          </w:rPr>
          <w:fldChar w:fldCharType="end"/>
        </w:r>
      </w:hyperlink>
    </w:p>
    <w:p w14:paraId="2EDAD01B" w14:textId="7B47711E"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8" w:history="1">
        <w:r w:rsidR="00566BB1" w:rsidRPr="007959E7">
          <w:rPr>
            <w:rStyle w:val="Hipercze"/>
          </w:rPr>
          <w:t>Część XX. Formalności, jakie należy dopełnić przed zawarciem umowy.</w:t>
        </w:r>
        <w:r w:rsidR="00566BB1">
          <w:rPr>
            <w:webHidden/>
          </w:rPr>
          <w:tab/>
        </w:r>
        <w:r w:rsidR="00566BB1">
          <w:rPr>
            <w:webHidden/>
          </w:rPr>
          <w:fldChar w:fldCharType="begin"/>
        </w:r>
        <w:r w:rsidR="00566BB1">
          <w:rPr>
            <w:webHidden/>
          </w:rPr>
          <w:instrText xml:space="preserve"> PAGEREF _Toc182298318 \h </w:instrText>
        </w:r>
        <w:r w:rsidR="00566BB1">
          <w:rPr>
            <w:webHidden/>
          </w:rPr>
        </w:r>
        <w:r w:rsidR="00566BB1">
          <w:rPr>
            <w:webHidden/>
          </w:rPr>
          <w:fldChar w:fldCharType="separate"/>
        </w:r>
        <w:r w:rsidR="00B518E7">
          <w:rPr>
            <w:webHidden/>
          </w:rPr>
          <w:t>21</w:t>
        </w:r>
        <w:r w:rsidR="00566BB1">
          <w:rPr>
            <w:webHidden/>
          </w:rPr>
          <w:fldChar w:fldCharType="end"/>
        </w:r>
      </w:hyperlink>
    </w:p>
    <w:p w14:paraId="1B6E664A" w14:textId="6029C605"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19" w:history="1">
        <w:r w:rsidR="00566BB1" w:rsidRPr="007959E7">
          <w:rPr>
            <w:rStyle w:val="Hipercze"/>
          </w:rPr>
          <w:t>Część XXI. Pouczenie o środkach ochrony prawnej.</w:t>
        </w:r>
        <w:r w:rsidR="00566BB1">
          <w:rPr>
            <w:webHidden/>
          </w:rPr>
          <w:tab/>
        </w:r>
        <w:r w:rsidR="00566BB1">
          <w:rPr>
            <w:webHidden/>
          </w:rPr>
          <w:fldChar w:fldCharType="begin"/>
        </w:r>
        <w:r w:rsidR="00566BB1">
          <w:rPr>
            <w:webHidden/>
          </w:rPr>
          <w:instrText xml:space="preserve"> PAGEREF _Toc182298319 \h </w:instrText>
        </w:r>
        <w:r w:rsidR="00566BB1">
          <w:rPr>
            <w:webHidden/>
          </w:rPr>
        </w:r>
        <w:r w:rsidR="00566BB1">
          <w:rPr>
            <w:webHidden/>
          </w:rPr>
          <w:fldChar w:fldCharType="separate"/>
        </w:r>
        <w:r w:rsidR="00B518E7">
          <w:rPr>
            <w:webHidden/>
          </w:rPr>
          <w:t>21</w:t>
        </w:r>
        <w:r w:rsidR="00566BB1">
          <w:rPr>
            <w:webHidden/>
          </w:rPr>
          <w:fldChar w:fldCharType="end"/>
        </w:r>
      </w:hyperlink>
    </w:p>
    <w:p w14:paraId="7556ED7C" w14:textId="055F8E5D"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0" w:history="1">
        <w:r w:rsidR="00566BB1" w:rsidRPr="007959E7">
          <w:rPr>
            <w:rStyle w:val="Hipercze"/>
          </w:rPr>
          <w:t>Załącznik nr 1 do SWZ „Szczegółowy Opis Przedmiotu Zamówienia”</w:t>
        </w:r>
        <w:r w:rsidR="00566BB1">
          <w:rPr>
            <w:webHidden/>
          </w:rPr>
          <w:tab/>
        </w:r>
        <w:r w:rsidR="00566BB1">
          <w:rPr>
            <w:webHidden/>
          </w:rPr>
          <w:fldChar w:fldCharType="begin"/>
        </w:r>
        <w:r w:rsidR="00566BB1">
          <w:rPr>
            <w:webHidden/>
          </w:rPr>
          <w:instrText xml:space="preserve"> PAGEREF _Toc182298320 \h </w:instrText>
        </w:r>
        <w:r w:rsidR="00566BB1">
          <w:rPr>
            <w:webHidden/>
          </w:rPr>
        </w:r>
        <w:r w:rsidR="00566BB1">
          <w:rPr>
            <w:webHidden/>
          </w:rPr>
          <w:fldChar w:fldCharType="separate"/>
        </w:r>
        <w:r w:rsidR="00B518E7">
          <w:rPr>
            <w:webHidden/>
          </w:rPr>
          <w:t>22</w:t>
        </w:r>
        <w:r w:rsidR="00566BB1">
          <w:rPr>
            <w:webHidden/>
          </w:rPr>
          <w:fldChar w:fldCharType="end"/>
        </w:r>
      </w:hyperlink>
    </w:p>
    <w:p w14:paraId="22E1AEA0" w14:textId="1CFDDA96"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1" w:history="1">
        <w:r w:rsidR="00566BB1" w:rsidRPr="007959E7">
          <w:rPr>
            <w:rStyle w:val="Hipercze"/>
            <w:b/>
          </w:rPr>
          <w:t>Załącznik nr 1b do SWZ</w:t>
        </w:r>
        <w:r w:rsidR="00566BB1">
          <w:rPr>
            <w:webHidden/>
          </w:rPr>
          <w:tab/>
        </w:r>
        <w:r w:rsidR="00566BB1">
          <w:rPr>
            <w:webHidden/>
          </w:rPr>
          <w:fldChar w:fldCharType="begin"/>
        </w:r>
        <w:r w:rsidR="00566BB1">
          <w:rPr>
            <w:webHidden/>
          </w:rPr>
          <w:instrText xml:space="preserve"> PAGEREF _Toc182298321 \h </w:instrText>
        </w:r>
        <w:r w:rsidR="00566BB1">
          <w:rPr>
            <w:webHidden/>
          </w:rPr>
        </w:r>
        <w:r w:rsidR="00566BB1">
          <w:rPr>
            <w:webHidden/>
          </w:rPr>
          <w:fldChar w:fldCharType="separate"/>
        </w:r>
        <w:r w:rsidR="00B518E7">
          <w:rPr>
            <w:webHidden/>
          </w:rPr>
          <w:t>49</w:t>
        </w:r>
        <w:r w:rsidR="00566BB1">
          <w:rPr>
            <w:webHidden/>
          </w:rPr>
          <w:fldChar w:fldCharType="end"/>
        </w:r>
      </w:hyperlink>
    </w:p>
    <w:p w14:paraId="46F4FE46" w14:textId="028D82E8"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2" w:history="1">
        <w:r w:rsidR="00566BB1" w:rsidRPr="007959E7">
          <w:rPr>
            <w:rStyle w:val="Hipercze"/>
            <w:b/>
          </w:rPr>
          <w:t>WYMAGANIA DOTYCZĄCE ZAKRESU FUNKCJONALNEGO SYSTEMU REALIZUJĄCEGO FUNKCJĘ TZW. INTERAKTYWNEJ DTR (Pożądane – nie wymagane).</w:t>
        </w:r>
        <w:r w:rsidR="00566BB1">
          <w:rPr>
            <w:webHidden/>
          </w:rPr>
          <w:tab/>
        </w:r>
        <w:r w:rsidR="00566BB1">
          <w:rPr>
            <w:webHidden/>
          </w:rPr>
          <w:fldChar w:fldCharType="begin"/>
        </w:r>
        <w:r w:rsidR="00566BB1">
          <w:rPr>
            <w:webHidden/>
          </w:rPr>
          <w:instrText xml:space="preserve"> PAGEREF _Toc182298322 \h </w:instrText>
        </w:r>
        <w:r w:rsidR="00566BB1">
          <w:rPr>
            <w:webHidden/>
          </w:rPr>
        </w:r>
        <w:r w:rsidR="00566BB1">
          <w:rPr>
            <w:webHidden/>
          </w:rPr>
          <w:fldChar w:fldCharType="separate"/>
        </w:r>
        <w:r w:rsidR="00B518E7">
          <w:rPr>
            <w:webHidden/>
          </w:rPr>
          <w:t>49</w:t>
        </w:r>
        <w:r w:rsidR="00566BB1">
          <w:rPr>
            <w:webHidden/>
          </w:rPr>
          <w:fldChar w:fldCharType="end"/>
        </w:r>
      </w:hyperlink>
    </w:p>
    <w:p w14:paraId="3FCBAE94" w14:textId="0199D4F6"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3" w:history="1">
        <w:r w:rsidR="00566BB1" w:rsidRPr="007959E7">
          <w:rPr>
            <w:rStyle w:val="Hipercze"/>
          </w:rPr>
          <w:t>Załącznik nr 1.1 do SWZ„ Oświadczenie wykonawcy o oferowanym kombajnie”</w:t>
        </w:r>
        <w:r w:rsidR="00566BB1">
          <w:rPr>
            <w:webHidden/>
          </w:rPr>
          <w:tab/>
        </w:r>
        <w:r w:rsidR="00566BB1">
          <w:rPr>
            <w:webHidden/>
          </w:rPr>
          <w:fldChar w:fldCharType="begin"/>
        </w:r>
        <w:r w:rsidR="00566BB1">
          <w:rPr>
            <w:webHidden/>
          </w:rPr>
          <w:instrText xml:space="preserve"> PAGEREF _Toc182298323 \h </w:instrText>
        </w:r>
        <w:r w:rsidR="00566BB1">
          <w:rPr>
            <w:webHidden/>
          </w:rPr>
        </w:r>
        <w:r w:rsidR="00566BB1">
          <w:rPr>
            <w:webHidden/>
          </w:rPr>
          <w:fldChar w:fldCharType="separate"/>
        </w:r>
        <w:r w:rsidR="00B518E7">
          <w:rPr>
            <w:webHidden/>
          </w:rPr>
          <w:t>51</w:t>
        </w:r>
        <w:r w:rsidR="00566BB1">
          <w:rPr>
            <w:webHidden/>
          </w:rPr>
          <w:fldChar w:fldCharType="end"/>
        </w:r>
      </w:hyperlink>
    </w:p>
    <w:p w14:paraId="03F533DE" w14:textId="57D3ACE8"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4" w:history="1">
        <w:r w:rsidR="00566BB1" w:rsidRPr="007959E7">
          <w:rPr>
            <w:rStyle w:val="Hipercze"/>
          </w:rPr>
          <w:t>Załącznik nr 2 do SWZ „Formularz ofertowy”</w:t>
        </w:r>
        <w:r w:rsidR="00566BB1">
          <w:rPr>
            <w:webHidden/>
          </w:rPr>
          <w:tab/>
        </w:r>
        <w:r w:rsidR="00566BB1">
          <w:rPr>
            <w:webHidden/>
          </w:rPr>
          <w:fldChar w:fldCharType="begin"/>
        </w:r>
        <w:r w:rsidR="00566BB1">
          <w:rPr>
            <w:webHidden/>
          </w:rPr>
          <w:instrText xml:space="preserve"> PAGEREF _Toc182298324 \h </w:instrText>
        </w:r>
        <w:r w:rsidR="00566BB1">
          <w:rPr>
            <w:webHidden/>
          </w:rPr>
        </w:r>
        <w:r w:rsidR="00566BB1">
          <w:rPr>
            <w:webHidden/>
          </w:rPr>
          <w:fldChar w:fldCharType="separate"/>
        </w:r>
        <w:r w:rsidR="00B518E7">
          <w:rPr>
            <w:webHidden/>
          </w:rPr>
          <w:t>52</w:t>
        </w:r>
        <w:r w:rsidR="00566BB1">
          <w:rPr>
            <w:webHidden/>
          </w:rPr>
          <w:fldChar w:fldCharType="end"/>
        </w:r>
      </w:hyperlink>
    </w:p>
    <w:p w14:paraId="70D385CA" w14:textId="1C76A997"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5" w:history="1">
        <w:r w:rsidR="00566BB1" w:rsidRPr="007959E7">
          <w:rPr>
            <w:rStyle w:val="Hipercze"/>
          </w:rPr>
          <w:t>Załącznik nr 3.1 do SWZ „Informacja o podwykonawcach”</w:t>
        </w:r>
        <w:r w:rsidR="00566BB1">
          <w:rPr>
            <w:webHidden/>
          </w:rPr>
          <w:tab/>
        </w:r>
        <w:r w:rsidR="00566BB1">
          <w:rPr>
            <w:webHidden/>
          </w:rPr>
          <w:fldChar w:fldCharType="begin"/>
        </w:r>
        <w:r w:rsidR="00566BB1">
          <w:rPr>
            <w:webHidden/>
          </w:rPr>
          <w:instrText xml:space="preserve"> PAGEREF _Toc182298325 \h </w:instrText>
        </w:r>
        <w:r w:rsidR="00566BB1">
          <w:rPr>
            <w:webHidden/>
          </w:rPr>
        </w:r>
        <w:r w:rsidR="00566BB1">
          <w:rPr>
            <w:webHidden/>
          </w:rPr>
          <w:fldChar w:fldCharType="separate"/>
        </w:r>
        <w:r w:rsidR="00B518E7">
          <w:rPr>
            <w:webHidden/>
          </w:rPr>
          <w:t>53</w:t>
        </w:r>
        <w:r w:rsidR="00566BB1">
          <w:rPr>
            <w:webHidden/>
          </w:rPr>
          <w:fldChar w:fldCharType="end"/>
        </w:r>
      </w:hyperlink>
    </w:p>
    <w:p w14:paraId="7DC094C9" w14:textId="409040F7"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6" w:history="1">
        <w:r w:rsidR="00566BB1" w:rsidRPr="007959E7">
          <w:rPr>
            <w:rStyle w:val="Hipercze"/>
          </w:rPr>
          <w:t>Załącznik nr 3.2 do SWZ „Oświadczenie wykonawcy – podmiotu zagranicznego”</w:t>
        </w:r>
        <w:r w:rsidR="00566BB1">
          <w:rPr>
            <w:webHidden/>
          </w:rPr>
          <w:tab/>
        </w:r>
        <w:r w:rsidR="00566BB1">
          <w:rPr>
            <w:webHidden/>
          </w:rPr>
          <w:fldChar w:fldCharType="begin"/>
        </w:r>
        <w:r w:rsidR="00566BB1">
          <w:rPr>
            <w:webHidden/>
          </w:rPr>
          <w:instrText xml:space="preserve"> PAGEREF _Toc182298326 \h </w:instrText>
        </w:r>
        <w:r w:rsidR="00566BB1">
          <w:rPr>
            <w:webHidden/>
          </w:rPr>
        </w:r>
        <w:r w:rsidR="00566BB1">
          <w:rPr>
            <w:webHidden/>
          </w:rPr>
          <w:fldChar w:fldCharType="separate"/>
        </w:r>
        <w:r w:rsidR="00B518E7">
          <w:rPr>
            <w:webHidden/>
          </w:rPr>
          <w:t>54</w:t>
        </w:r>
        <w:r w:rsidR="00566BB1">
          <w:rPr>
            <w:webHidden/>
          </w:rPr>
          <w:fldChar w:fldCharType="end"/>
        </w:r>
      </w:hyperlink>
    </w:p>
    <w:p w14:paraId="6018CD57" w14:textId="52A48651"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7" w:history="1">
        <w:r w:rsidR="00566BB1" w:rsidRPr="007959E7">
          <w:rPr>
            <w:rStyle w:val="Hipercze"/>
          </w:rPr>
          <w:t>Załącznik nr 3.3 do SWZ „Zobowiązanie podmiotu udostępniającego”</w:t>
        </w:r>
        <w:r w:rsidR="00566BB1">
          <w:rPr>
            <w:webHidden/>
          </w:rPr>
          <w:tab/>
        </w:r>
        <w:r w:rsidR="00566BB1">
          <w:rPr>
            <w:webHidden/>
          </w:rPr>
          <w:fldChar w:fldCharType="begin"/>
        </w:r>
        <w:r w:rsidR="00566BB1">
          <w:rPr>
            <w:webHidden/>
          </w:rPr>
          <w:instrText xml:space="preserve"> PAGEREF _Toc182298327 \h </w:instrText>
        </w:r>
        <w:r w:rsidR="00566BB1">
          <w:rPr>
            <w:webHidden/>
          </w:rPr>
        </w:r>
        <w:r w:rsidR="00566BB1">
          <w:rPr>
            <w:webHidden/>
          </w:rPr>
          <w:fldChar w:fldCharType="separate"/>
        </w:r>
        <w:r w:rsidR="00B518E7">
          <w:rPr>
            <w:webHidden/>
          </w:rPr>
          <w:t>55</w:t>
        </w:r>
        <w:r w:rsidR="00566BB1">
          <w:rPr>
            <w:webHidden/>
          </w:rPr>
          <w:fldChar w:fldCharType="end"/>
        </w:r>
      </w:hyperlink>
    </w:p>
    <w:p w14:paraId="328A7938" w14:textId="7BA92ED2"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8" w:history="1">
        <w:r w:rsidR="00566BB1" w:rsidRPr="007959E7">
          <w:rPr>
            <w:rStyle w:val="Hipercze"/>
          </w:rPr>
          <w:t>Załącznik nr 3.4 do SWZ „Oświadczenie o kategorii przedsiębiorstwa”</w:t>
        </w:r>
        <w:r w:rsidR="00566BB1">
          <w:rPr>
            <w:webHidden/>
          </w:rPr>
          <w:tab/>
        </w:r>
        <w:r w:rsidR="00566BB1">
          <w:rPr>
            <w:webHidden/>
          </w:rPr>
          <w:fldChar w:fldCharType="begin"/>
        </w:r>
        <w:r w:rsidR="00566BB1">
          <w:rPr>
            <w:webHidden/>
          </w:rPr>
          <w:instrText xml:space="preserve"> PAGEREF _Toc182298328 \h </w:instrText>
        </w:r>
        <w:r w:rsidR="00566BB1">
          <w:rPr>
            <w:webHidden/>
          </w:rPr>
        </w:r>
        <w:r w:rsidR="00566BB1">
          <w:rPr>
            <w:webHidden/>
          </w:rPr>
          <w:fldChar w:fldCharType="separate"/>
        </w:r>
        <w:r w:rsidR="00B518E7">
          <w:rPr>
            <w:webHidden/>
          </w:rPr>
          <w:t>56</w:t>
        </w:r>
        <w:r w:rsidR="00566BB1">
          <w:rPr>
            <w:webHidden/>
          </w:rPr>
          <w:fldChar w:fldCharType="end"/>
        </w:r>
      </w:hyperlink>
    </w:p>
    <w:p w14:paraId="0559216E" w14:textId="65CE1EEA"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29" w:history="1">
        <w:r w:rsidR="00566BB1" w:rsidRPr="007959E7">
          <w:rPr>
            <w:rStyle w:val="Hipercze"/>
          </w:rPr>
          <w:t>Załącznik nr 4.1 do SWZ „JEDZ”</w:t>
        </w:r>
        <w:r w:rsidR="00566BB1">
          <w:rPr>
            <w:webHidden/>
          </w:rPr>
          <w:tab/>
        </w:r>
        <w:r w:rsidR="00566BB1">
          <w:rPr>
            <w:webHidden/>
          </w:rPr>
          <w:fldChar w:fldCharType="begin"/>
        </w:r>
        <w:r w:rsidR="00566BB1">
          <w:rPr>
            <w:webHidden/>
          </w:rPr>
          <w:instrText xml:space="preserve"> PAGEREF _Toc182298329 \h </w:instrText>
        </w:r>
        <w:r w:rsidR="00566BB1">
          <w:rPr>
            <w:webHidden/>
          </w:rPr>
        </w:r>
        <w:r w:rsidR="00566BB1">
          <w:rPr>
            <w:webHidden/>
          </w:rPr>
          <w:fldChar w:fldCharType="separate"/>
        </w:r>
        <w:r w:rsidR="00B518E7">
          <w:rPr>
            <w:webHidden/>
          </w:rPr>
          <w:t>57</w:t>
        </w:r>
        <w:r w:rsidR="00566BB1">
          <w:rPr>
            <w:webHidden/>
          </w:rPr>
          <w:fldChar w:fldCharType="end"/>
        </w:r>
      </w:hyperlink>
    </w:p>
    <w:p w14:paraId="47642265" w14:textId="1760AE95"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0" w:history="1">
        <w:r w:rsidR="00566BB1" w:rsidRPr="007959E7">
          <w:rPr>
            <w:rStyle w:val="Hipercze"/>
          </w:rPr>
          <w:t>Załącznik nr 4.2 do SWZ „Oświadczenie o przynależności do grupy kapitał.”</w:t>
        </w:r>
        <w:r w:rsidR="00566BB1">
          <w:rPr>
            <w:webHidden/>
          </w:rPr>
          <w:tab/>
        </w:r>
        <w:r w:rsidR="00566BB1">
          <w:rPr>
            <w:webHidden/>
          </w:rPr>
          <w:fldChar w:fldCharType="begin"/>
        </w:r>
        <w:r w:rsidR="00566BB1">
          <w:rPr>
            <w:webHidden/>
          </w:rPr>
          <w:instrText xml:space="preserve"> PAGEREF _Toc182298330 \h </w:instrText>
        </w:r>
        <w:r w:rsidR="00566BB1">
          <w:rPr>
            <w:webHidden/>
          </w:rPr>
        </w:r>
        <w:r w:rsidR="00566BB1">
          <w:rPr>
            <w:webHidden/>
          </w:rPr>
          <w:fldChar w:fldCharType="separate"/>
        </w:r>
        <w:r w:rsidR="00B518E7">
          <w:rPr>
            <w:webHidden/>
          </w:rPr>
          <w:t>58</w:t>
        </w:r>
        <w:r w:rsidR="00566BB1">
          <w:rPr>
            <w:webHidden/>
          </w:rPr>
          <w:fldChar w:fldCharType="end"/>
        </w:r>
      </w:hyperlink>
    </w:p>
    <w:p w14:paraId="678867B0" w14:textId="37EFCD5A"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1" w:history="1">
        <w:r w:rsidR="00566BB1" w:rsidRPr="007959E7">
          <w:rPr>
            <w:rStyle w:val="Hipercze"/>
          </w:rPr>
          <w:t>Załącznik nr 4.3 do SWZ „Wykaz wykonanych dostaw.”</w:t>
        </w:r>
        <w:r w:rsidR="00566BB1">
          <w:rPr>
            <w:webHidden/>
          </w:rPr>
          <w:tab/>
        </w:r>
        <w:r w:rsidR="00566BB1">
          <w:rPr>
            <w:webHidden/>
          </w:rPr>
          <w:fldChar w:fldCharType="begin"/>
        </w:r>
        <w:r w:rsidR="00566BB1">
          <w:rPr>
            <w:webHidden/>
          </w:rPr>
          <w:instrText xml:space="preserve"> PAGEREF _Toc182298331 \h </w:instrText>
        </w:r>
        <w:r w:rsidR="00566BB1">
          <w:rPr>
            <w:webHidden/>
          </w:rPr>
        </w:r>
        <w:r w:rsidR="00566BB1">
          <w:rPr>
            <w:webHidden/>
          </w:rPr>
          <w:fldChar w:fldCharType="separate"/>
        </w:r>
        <w:r w:rsidR="00B518E7">
          <w:rPr>
            <w:webHidden/>
          </w:rPr>
          <w:t>59</w:t>
        </w:r>
        <w:r w:rsidR="00566BB1">
          <w:rPr>
            <w:webHidden/>
          </w:rPr>
          <w:fldChar w:fldCharType="end"/>
        </w:r>
      </w:hyperlink>
    </w:p>
    <w:p w14:paraId="76FEB376" w14:textId="4317E376"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2" w:history="1">
        <w:r w:rsidR="00566BB1" w:rsidRPr="007959E7">
          <w:rPr>
            <w:rStyle w:val="Hipercze"/>
          </w:rPr>
          <w:t>Załącznik nr 5 do SWZ „IPU”</w:t>
        </w:r>
        <w:r w:rsidR="00566BB1">
          <w:rPr>
            <w:webHidden/>
          </w:rPr>
          <w:tab/>
        </w:r>
        <w:r w:rsidR="00566BB1">
          <w:rPr>
            <w:webHidden/>
          </w:rPr>
          <w:fldChar w:fldCharType="begin"/>
        </w:r>
        <w:r w:rsidR="00566BB1">
          <w:rPr>
            <w:webHidden/>
          </w:rPr>
          <w:instrText xml:space="preserve"> PAGEREF _Toc182298332 \h </w:instrText>
        </w:r>
        <w:r w:rsidR="00566BB1">
          <w:rPr>
            <w:webHidden/>
          </w:rPr>
        </w:r>
        <w:r w:rsidR="00566BB1">
          <w:rPr>
            <w:webHidden/>
          </w:rPr>
          <w:fldChar w:fldCharType="separate"/>
        </w:r>
        <w:r w:rsidR="00B518E7">
          <w:rPr>
            <w:webHidden/>
          </w:rPr>
          <w:t>60</w:t>
        </w:r>
        <w:r w:rsidR="00566BB1">
          <w:rPr>
            <w:webHidden/>
          </w:rPr>
          <w:fldChar w:fldCharType="end"/>
        </w:r>
      </w:hyperlink>
    </w:p>
    <w:p w14:paraId="24379E9E" w14:textId="2B688D2F"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3" w:history="1">
        <w:r w:rsidR="00566BB1" w:rsidRPr="007959E7">
          <w:rPr>
            <w:rStyle w:val="Hipercze"/>
          </w:rPr>
          <w:t>§1. Podstawa zawarcia Umowy</w:t>
        </w:r>
        <w:r w:rsidR="00566BB1">
          <w:rPr>
            <w:webHidden/>
          </w:rPr>
          <w:tab/>
        </w:r>
        <w:r w:rsidR="00566BB1">
          <w:rPr>
            <w:webHidden/>
          </w:rPr>
          <w:fldChar w:fldCharType="begin"/>
        </w:r>
        <w:r w:rsidR="00566BB1">
          <w:rPr>
            <w:webHidden/>
          </w:rPr>
          <w:instrText xml:space="preserve"> PAGEREF _Toc182298333 \h </w:instrText>
        </w:r>
        <w:r w:rsidR="00566BB1">
          <w:rPr>
            <w:webHidden/>
          </w:rPr>
        </w:r>
        <w:r w:rsidR="00566BB1">
          <w:rPr>
            <w:webHidden/>
          </w:rPr>
          <w:fldChar w:fldCharType="separate"/>
        </w:r>
        <w:r w:rsidR="00B518E7">
          <w:rPr>
            <w:webHidden/>
          </w:rPr>
          <w:t>61</w:t>
        </w:r>
        <w:r w:rsidR="00566BB1">
          <w:rPr>
            <w:webHidden/>
          </w:rPr>
          <w:fldChar w:fldCharType="end"/>
        </w:r>
      </w:hyperlink>
    </w:p>
    <w:p w14:paraId="04CCEAD8" w14:textId="5D492D7D"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4" w:history="1">
        <w:r w:rsidR="00566BB1" w:rsidRPr="007959E7">
          <w:rPr>
            <w:rStyle w:val="Hipercze"/>
          </w:rPr>
          <w:t>§2. Przedmiot Umowy</w:t>
        </w:r>
        <w:r w:rsidR="00566BB1">
          <w:rPr>
            <w:webHidden/>
          </w:rPr>
          <w:tab/>
        </w:r>
        <w:r w:rsidR="00566BB1">
          <w:rPr>
            <w:webHidden/>
          </w:rPr>
          <w:fldChar w:fldCharType="begin"/>
        </w:r>
        <w:r w:rsidR="00566BB1">
          <w:rPr>
            <w:webHidden/>
          </w:rPr>
          <w:instrText xml:space="preserve"> PAGEREF _Toc182298334 \h </w:instrText>
        </w:r>
        <w:r w:rsidR="00566BB1">
          <w:rPr>
            <w:webHidden/>
          </w:rPr>
        </w:r>
        <w:r w:rsidR="00566BB1">
          <w:rPr>
            <w:webHidden/>
          </w:rPr>
          <w:fldChar w:fldCharType="separate"/>
        </w:r>
        <w:r w:rsidR="00B518E7">
          <w:rPr>
            <w:webHidden/>
          </w:rPr>
          <w:t>61</w:t>
        </w:r>
        <w:r w:rsidR="00566BB1">
          <w:rPr>
            <w:webHidden/>
          </w:rPr>
          <w:fldChar w:fldCharType="end"/>
        </w:r>
      </w:hyperlink>
    </w:p>
    <w:p w14:paraId="445A12F8" w14:textId="002F3E56"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5" w:history="1">
        <w:r w:rsidR="00566BB1" w:rsidRPr="007959E7">
          <w:rPr>
            <w:rStyle w:val="Hipercze"/>
          </w:rPr>
          <w:t>§3. Cena i sposób rozliczeń</w:t>
        </w:r>
        <w:r w:rsidR="00566BB1">
          <w:rPr>
            <w:webHidden/>
          </w:rPr>
          <w:tab/>
        </w:r>
        <w:r w:rsidR="00566BB1">
          <w:rPr>
            <w:webHidden/>
          </w:rPr>
          <w:fldChar w:fldCharType="begin"/>
        </w:r>
        <w:r w:rsidR="00566BB1">
          <w:rPr>
            <w:webHidden/>
          </w:rPr>
          <w:instrText xml:space="preserve"> PAGEREF _Toc182298335 \h </w:instrText>
        </w:r>
        <w:r w:rsidR="00566BB1">
          <w:rPr>
            <w:webHidden/>
          </w:rPr>
        </w:r>
        <w:r w:rsidR="00566BB1">
          <w:rPr>
            <w:webHidden/>
          </w:rPr>
          <w:fldChar w:fldCharType="separate"/>
        </w:r>
        <w:r w:rsidR="00B518E7">
          <w:rPr>
            <w:webHidden/>
          </w:rPr>
          <w:t>61</w:t>
        </w:r>
        <w:r w:rsidR="00566BB1">
          <w:rPr>
            <w:webHidden/>
          </w:rPr>
          <w:fldChar w:fldCharType="end"/>
        </w:r>
      </w:hyperlink>
    </w:p>
    <w:p w14:paraId="4E969E44" w14:textId="071CD5F4"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6" w:history="1">
        <w:r w:rsidR="00566BB1" w:rsidRPr="007959E7">
          <w:rPr>
            <w:rStyle w:val="Hipercze"/>
          </w:rPr>
          <w:t>§ 5. Termin realizacji</w:t>
        </w:r>
        <w:r w:rsidR="00566BB1">
          <w:rPr>
            <w:webHidden/>
          </w:rPr>
          <w:tab/>
        </w:r>
        <w:r w:rsidR="00566BB1">
          <w:rPr>
            <w:webHidden/>
          </w:rPr>
          <w:fldChar w:fldCharType="begin"/>
        </w:r>
        <w:r w:rsidR="00566BB1">
          <w:rPr>
            <w:webHidden/>
          </w:rPr>
          <w:instrText xml:space="preserve"> PAGEREF _Toc182298336 \h </w:instrText>
        </w:r>
        <w:r w:rsidR="00566BB1">
          <w:rPr>
            <w:webHidden/>
          </w:rPr>
        </w:r>
        <w:r w:rsidR="00566BB1">
          <w:rPr>
            <w:webHidden/>
          </w:rPr>
          <w:fldChar w:fldCharType="separate"/>
        </w:r>
        <w:r w:rsidR="00B518E7">
          <w:rPr>
            <w:webHidden/>
          </w:rPr>
          <w:t>65</w:t>
        </w:r>
        <w:r w:rsidR="00566BB1">
          <w:rPr>
            <w:webHidden/>
          </w:rPr>
          <w:fldChar w:fldCharType="end"/>
        </w:r>
      </w:hyperlink>
    </w:p>
    <w:p w14:paraId="03427F4F" w14:textId="153B49DA"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7" w:history="1">
        <w:r w:rsidR="00566BB1" w:rsidRPr="007959E7">
          <w:rPr>
            <w:rStyle w:val="Hipercze"/>
          </w:rPr>
          <w:t>§ 6. Szczególne obowiązki Wydzierżawiającego</w:t>
        </w:r>
        <w:r w:rsidR="00566BB1">
          <w:rPr>
            <w:webHidden/>
          </w:rPr>
          <w:tab/>
        </w:r>
        <w:r w:rsidR="00566BB1">
          <w:rPr>
            <w:webHidden/>
          </w:rPr>
          <w:fldChar w:fldCharType="begin"/>
        </w:r>
        <w:r w:rsidR="00566BB1">
          <w:rPr>
            <w:webHidden/>
          </w:rPr>
          <w:instrText xml:space="preserve"> PAGEREF _Toc182298337 \h </w:instrText>
        </w:r>
        <w:r w:rsidR="00566BB1">
          <w:rPr>
            <w:webHidden/>
          </w:rPr>
        </w:r>
        <w:r w:rsidR="00566BB1">
          <w:rPr>
            <w:webHidden/>
          </w:rPr>
          <w:fldChar w:fldCharType="separate"/>
        </w:r>
        <w:r w:rsidR="00B518E7">
          <w:rPr>
            <w:webHidden/>
          </w:rPr>
          <w:t>67</w:t>
        </w:r>
        <w:r w:rsidR="00566BB1">
          <w:rPr>
            <w:webHidden/>
          </w:rPr>
          <w:fldChar w:fldCharType="end"/>
        </w:r>
      </w:hyperlink>
    </w:p>
    <w:p w14:paraId="291A9CB1" w14:textId="1D4397F4"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8" w:history="1">
        <w:r w:rsidR="00566BB1" w:rsidRPr="007959E7">
          <w:rPr>
            <w:rStyle w:val="Hipercze"/>
          </w:rPr>
          <w:t>§ 7. Zasady rozliczeń w przypadku zwrotu przedmiotu dzierżawy</w:t>
        </w:r>
        <w:r w:rsidR="00566BB1">
          <w:rPr>
            <w:webHidden/>
          </w:rPr>
          <w:tab/>
        </w:r>
        <w:r w:rsidR="00566BB1">
          <w:rPr>
            <w:webHidden/>
          </w:rPr>
          <w:fldChar w:fldCharType="begin"/>
        </w:r>
        <w:r w:rsidR="00566BB1">
          <w:rPr>
            <w:webHidden/>
          </w:rPr>
          <w:instrText xml:space="preserve"> PAGEREF _Toc182298338 \h </w:instrText>
        </w:r>
        <w:r w:rsidR="00566BB1">
          <w:rPr>
            <w:webHidden/>
          </w:rPr>
        </w:r>
        <w:r w:rsidR="00566BB1">
          <w:rPr>
            <w:webHidden/>
          </w:rPr>
          <w:fldChar w:fldCharType="separate"/>
        </w:r>
        <w:r w:rsidR="00B518E7">
          <w:rPr>
            <w:webHidden/>
          </w:rPr>
          <w:t>67</w:t>
        </w:r>
        <w:r w:rsidR="00566BB1">
          <w:rPr>
            <w:webHidden/>
          </w:rPr>
          <w:fldChar w:fldCharType="end"/>
        </w:r>
      </w:hyperlink>
    </w:p>
    <w:p w14:paraId="7CFA0578" w14:textId="574AC02C"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39" w:history="1">
        <w:r w:rsidR="00566BB1" w:rsidRPr="007959E7">
          <w:rPr>
            <w:rStyle w:val="Hipercze"/>
          </w:rPr>
          <w:t>§ 8. Podwykonawstwo</w:t>
        </w:r>
        <w:r w:rsidR="00566BB1">
          <w:rPr>
            <w:webHidden/>
          </w:rPr>
          <w:tab/>
        </w:r>
        <w:r w:rsidR="00566BB1">
          <w:rPr>
            <w:webHidden/>
          </w:rPr>
          <w:fldChar w:fldCharType="begin"/>
        </w:r>
        <w:r w:rsidR="00566BB1">
          <w:rPr>
            <w:webHidden/>
          </w:rPr>
          <w:instrText xml:space="preserve"> PAGEREF _Toc182298339 \h </w:instrText>
        </w:r>
        <w:r w:rsidR="00566BB1">
          <w:rPr>
            <w:webHidden/>
          </w:rPr>
        </w:r>
        <w:r w:rsidR="00566BB1">
          <w:rPr>
            <w:webHidden/>
          </w:rPr>
          <w:fldChar w:fldCharType="separate"/>
        </w:r>
        <w:r w:rsidR="00B518E7">
          <w:rPr>
            <w:webHidden/>
          </w:rPr>
          <w:t>68</w:t>
        </w:r>
        <w:r w:rsidR="00566BB1">
          <w:rPr>
            <w:webHidden/>
          </w:rPr>
          <w:fldChar w:fldCharType="end"/>
        </w:r>
      </w:hyperlink>
    </w:p>
    <w:p w14:paraId="1EB0D544" w14:textId="4CBB459A"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0" w:history="1">
        <w:r w:rsidR="00566BB1" w:rsidRPr="007959E7">
          <w:rPr>
            <w:rStyle w:val="Hipercze"/>
          </w:rPr>
          <w:t>§ 9. Nadzór i koordynacja</w:t>
        </w:r>
        <w:r w:rsidR="00566BB1">
          <w:rPr>
            <w:webHidden/>
          </w:rPr>
          <w:tab/>
        </w:r>
        <w:r w:rsidR="00566BB1">
          <w:rPr>
            <w:webHidden/>
          </w:rPr>
          <w:fldChar w:fldCharType="begin"/>
        </w:r>
        <w:r w:rsidR="00566BB1">
          <w:rPr>
            <w:webHidden/>
          </w:rPr>
          <w:instrText xml:space="preserve"> PAGEREF _Toc182298340 \h </w:instrText>
        </w:r>
        <w:r w:rsidR="00566BB1">
          <w:rPr>
            <w:webHidden/>
          </w:rPr>
        </w:r>
        <w:r w:rsidR="00566BB1">
          <w:rPr>
            <w:webHidden/>
          </w:rPr>
          <w:fldChar w:fldCharType="separate"/>
        </w:r>
        <w:r w:rsidR="00B518E7">
          <w:rPr>
            <w:webHidden/>
          </w:rPr>
          <w:t>69</w:t>
        </w:r>
        <w:r w:rsidR="00566BB1">
          <w:rPr>
            <w:webHidden/>
          </w:rPr>
          <w:fldChar w:fldCharType="end"/>
        </w:r>
      </w:hyperlink>
    </w:p>
    <w:p w14:paraId="00F2512C" w14:textId="4796FFBE"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1" w:history="1">
        <w:r w:rsidR="00566BB1" w:rsidRPr="007959E7">
          <w:rPr>
            <w:rStyle w:val="Hipercze"/>
          </w:rPr>
          <w:t>§ 10. Badania kontrolne (Audyt)</w:t>
        </w:r>
        <w:r w:rsidR="00566BB1">
          <w:rPr>
            <w:webHidden/>
          </w:rPr>
          <w:tab/>
        </w:r>
        <w:r w:rsidR="00566BB1">
          <w:rPr>
            <w:webHidden/>
          </w:rPr>
          <w:fldChar w:fldCharType="begin"/>
        </w:r>
        <w:r w:rsidR="00566BB1">
          <w:rPr>
            <w:webHidden/>
          </w:rPr>
          <w:instrText xml:space="preserve"> PAGEREF _Toc182298341 \h </w:instrText>
        </w:r>
        <w:r w:rsidR="00566BB1">
          <w:rPr>
            <w:webHidden/>
          </w:rPr>
        </w:r>
        <w:r w:rsidR="00566BB1">
          <w:rPr>
            <w:webHidden/>
          </w:rPr>
          <w:fldChar w:fldCharType="separate"/>
        </w:r>
        <w:r w:rsidR="00B518E7">
          <w:rPr>
            <w:webHidden/>
          </w:rPr>
          <w:t>69</w:t>
        </w:r>
        <w:r w:rsidR="00566BB1">
          <w:rPr>
            <w:webHidden/>
          </w:rPr>
          <w:fldChar w:fldCharType="end"/>
        </w:r>
      </w:hyperlink>
    </w:p>
    <w:p w14:paraId="6B20B2B0" w14:textId="0F194F56"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2" w:history="1">
        <w:r w:rsidR="00566BB1" w:rsidRPr="007959E7">
          <w:rPr>
            <w:rStyle w:val="Hipercze"/>
          </w:rPr>
          <w:t>§ 11. Kary umowne i odpowiedzialność</w:t>
        </w:r>
        <w:r w:rsidR="00566BB1">
          <w:rPr>
            <w:webHidden/>
          </w:rPr>
          <w:tab/>
        </w:r>
        <w:r w:rsidR="00566BB1">
          <w:rPr>
            <w:webHidden/>
          </w:rPr>
          <w:fldChar w:fldCharType="begin"/>
        </w:r>
        <w:r w:rsidR="00566BB1">
          <w:rPr>
            <w:webHidden/>
          </w:rPr>
          <w:instrText xml:space="preserve"> PAGEREF _Toc182298342 \h </w:instrText>
        </w:r>
        <w:r w:rsidR="00566BB1">
          <w:rPr>
            <w:webHidden/>
          </w:rPr>
        </w:r>
        <w:r w:rsidR="00566BB1">
          <w:rPr>
            <w:webHidden/>
          </w:rPr>
          <w:fldChar w:fldCharType="separate"/>
        </w:r>
        <w:r w:rsidR="00B518E7">
          <w:rPr>
            <w:webHidden/>
          </w:rPr>
          <w:t>70</w:t>
        </w:r>
        <w:r w:rsidR="00566BB1">
          <w:rPr>
            <w:webHidden/>
          </w:rPr>
          <w:fldChar w:fldCharType="end"/>
        </w:r>
      </w:hyperlink>
    </w:p>
    <w:p w14:paraId="6074027F" w14:textId="3B4025A3"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3" w:history="1">
        <w:r w:rsidR="00566BB1" w:rsidRPr="007959E7">
          <w:rPr>
            <w:rStyle w:val="Hipercze"/>
            <w:i/>
          </w:rPr>
          <w:t>(liczone w odniesieniu do gwarantowanej części umowy)</w:t>
        </w:r>
        <w:r w:rsidR="00566BB1">
          <w:rPr>
            <w:webHidden/>
          </w:rPr>
          <w:tab/>
        </w:r>
        <w:r w:rsidR="00566BB1">
          <w:rPr>
            <w:webHidden/>
          </w:rPr>
          <w:fldChar w:fldCharType="begin"/>
        </w:r>
        <w:r w:rsidR="00566BB1">
          <w:rPr>
            <w:webHidden/>
          </w:rPr>
          <w:instrText xml:space="preserve"> PAGEREF _Toc182298343 \h </w:instrText>
        </w:r>
        <w:r w:rsidR="00566BB1">
          <w:rPr>
            <w:webHidden/>
          </w:rPr>
        </w:r>
        <w:r w:rsidR="00566BB1">
          <w:rPr>
            <w:webHidden/>
          </w:rPr>
          <w:fldChar w:fldCharType="separate"/>
        </w:r>
        <w:r w:rsidR="00B518E7">
          <w:rPr>
            <w:webHidden/>
          </w:rPr>
          <w:t>70</w:t>
        </w:r>
        <w:r w:rsidR="00566BB1">
          <w:rPr>
            <w:webHidden/>
          </w:rPr>
          <w:fldChar w:fldCharType="end"/>
        </w:r>
      </w:hyperlink>
    </w:p>
    <w:p w14:paraId="5D90B18E" w14:textId="7A78D246"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4" w:history="1">
        <w:r w:rsidR="00566BB1" w:rsidRPr="007959E7">
          <w:rPr>
            <w:rStyle w:val="Hipercze"/>
          </w:rPr>
          <w:t>§ 12.Rozwiązanie, odstąpienie lub wypowiedzenie Umowy</w:t>
        </w:r>
        <w:r w:rsidR="00566BB1">
          <w:rPr>
            <w:webHidden/>
          </w:rPr>
          <w:tab/>
        </w:r>
        <w:r w:rsidR="00566BB1">
          <w:rPr>
            <w:webHidden/>
          </w:rPr>
          <w:fldChar w:fldCharType="begin"/>
        </w:r>
        <w:r w:rsidR="00566BB1">
          <w:rPr>
            <w:webHidden/>
          </w:rPr>
          <w:instrText xml:space="preserve"> PAGEREF _Toc182298344 \h </w:instrText>
        </w:r>
        <w:r w:rsidR="00566BB1">
          <w:rPr>
            <w:webHidden/>
          </w:rPr>
        </w:r>
        <w:r w:rsidR="00566BB1">
          <w:rPr>
            <w:webHidden/>
          </w:rPr>
          <w:fldChar w:fldCharType="separate"/>
        </w:r>
        <w:r w:rsidR="00B518E7">
          <w:rPr>
            <w:webHidden/>
          </w:rPr>
          <w:t>72</w:t>
        </w:r>
        <w:r w:rsidR="00566BB1">
          <w:rPr>
            <w:webHidden/>
          </w:rPr>
          <w:fldChar w:fldCharType="end"/>
        </w:r>
      </w:hyperlink>
    </w:p>
    <w:p w14:paraId="12F87240" w14:textId="78702B9D"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5" w:history="1">
        <w:r w:rsidR="00566BB1" w:rsidRPr="007959E7">
          <w:rPr>
            <w:rStyle w:val="Hipercze"/>
          </w:rPr>
          <w:t>§ 13. Zmiany Umowy</w:t>
        </w:r>
        <w:r w:rsidR="00566BB1">
          <w:rPr>
            <w:webHidden/>
          </w:rPr>
          <w:tab/>
        </w:r>
        <w:r w:rsidR="00566BB1">
          <w:rPr>
            <w:webHidden/>
          </w:rPr>
          <w:fldChar w:fldCharType="begin"/>
        </w:r>
        <w:r w:rsidR="00566BB1">
          <w:rPr>
            <w:webHidden/>
          </w:rPr>
          <w:instrText xml:space="preserve"> PAGEREF _Toc182298345 \h </w:instrText>
        </w:r>
        <w:r w:rsidR="00566BB1">
          <w:rPr>
            <w:webHidden/>
          </w:rPr>
        </w:r>
        <w:r w:rsidR="00566BB1">
          <w:rPr>
            <w:webHidden/>
          </w:rPr>
          <w:fldChar w:fldCharType="separate"/>
        </w:r>
        <w:r w:rsidR="00B518E7">
          <w:rPr>
            <w:webHidden/>
          </w:rPr>
          <w:t>73</w:t>
        </w:r>
        <w:r w:rsidR="00566BB1">
          <w:rPr>
            <w:webHidden/>
          </w:rPr>
          <w:fldChar w:fldCharType="end"/>
        </w:r>
      </w:hyperlink>
    </w:p>
    <w:p w14:paraId="6043B6AC" w14:textId="573BAF15"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6" w:history="1">
        <w:r w:rsidR="00566BB1" w:rsidRPr="007959E7">
          <w:rPr>
            <w:rStyle w:val="Hipercze"/>
          </w:rPr>
          <w:t>§ 14. Waloryzacja</w:t>
        </w:r>
        <w:r w:rsidR="00566BB1">
          <w:rPr>
            <w:webHidden/>
          </w:rPr>
          <w:tab/>
        </w:r>
        <w:r w:rsidR="00566BB1">
          <w:rPr>
            <w:webHidden/>
          </w:rPr>
          <w:fldChar w:fldCharType="begin"/>
        </w:r>
        <w:r w:rsidR="00566BB1">
          <w:rPr>
            <w:webHidden/>
          </w:rPr>
          <w:instrText xml:space="preserve"> PAGEREF _Toc182298346 \h </w:instrText>
        </w:r>
        <w:r w:rsidR="00566BB1">
          <w:rPr>
            <w:webHidden/>
          </w:rPr>
        </w:r>
        <w:r w:rsidR="00566BB1">
          <w:rPr>
            <w:webHidden/>
          </w:rPr>
          <w:fldChar w:fldCharType="separate"/>
        </w:r>
        <w:r w:rsidR="00B518E7">
          <w:rPr>
            <w:webHidden/>
          </w:rPr>
          <w:t>74</w:t>
        </w:r>
        <w:r w:rsidR="00566BB1">
          <w:rPr>
            <w:webHidden/>
          </w:rPr>
          <w:fldChar w:fldCharType="end"/>
        </w:r>
      </w:hyperlink>
    </w:p>
    <w:p w14:paraId="20C3D1E2" w14:textId="70C37827"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7" w:history="1">
        <w:r w:rsidR="00566BB1" w:rsidRPr="007959E7">
          <w:rPr>
            <w:rStyle w:val="Hipercze"/>
          </w:rPr>
          <w:t>§15. Ochrona danych osobowych</w:t>
        </w:r>
        <w:r w:rsidR="00566BB1">
          <w:rPr>
            <w:webHidden/>
          </w:rPr>
          <w:tab/>
        </w:r>
        <w:r w:rsidR="00566BB1">
          <w:rPr>
            <w:webHidden/>
          </w:rPr>
          <w:fldChar w:fldCharType="begin"/>
        </w:r>
        <w:r w:rsidR="00566BB1">
          <w:rPr>
            <w:webHidden/>
          </w:rPr>
          <w:instrText xml:space="preserve"> PAGEREF _Toc182298347 \h </w:instrText>
        </w:r>
        <w:r w:rsidR="00566BB1">
          <w:rPr>
            <w:webHidden/>
          </w:rPr>
        </w:r>
        <w:r w:rsidR="00566BB1">
          <w:rPr>
            <w:webHidden/>
          </w:rPr>
          <w:fldChar w:fldCharType="separate"/>
        </w:r>
        <w:r w:rsidR="00B518E7">
          <w:rPr>
            <w:webHidden/>
          </w:rPr>
          <w:t>76</w:t>
        </w:r>
        <w:r w:rsidR="00566BB1">
          <w:rPr>
            <w:webHidden/>
          </w:rPr>
          <w:fldChar w:fldCharType="end"/>
        </w:r>
      </w:hyperlink>
    </w:p>
    <w:p w14:paraId="13578613" w14:textId="1A886721"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8" w:history="1">
        <w:r w:rsidR="00566BB1" w:rsidRPr="007959E7">
          <w:rPr>
            <w:rStyle w:val="Hipercze"/>
          </w:rPr>
          <w:t>§16. Ochrona tajemnic przedsiębiorcy, zachowanie poufności</w:t>
        </w:r>
        <w:r w:rsidR="00566BB1">
          <w:rPr>
            <w:webHidden/>
          </w:rPr>
          <w:tab/>
        </w:r>
        <w:r w:rsidR="00566BB1">
          <w:rPr>
            <w:webHidden/>
          </w:rPr>
          <w:fldChar w:fldCharType="begin"/>
        </w:r>
        <w:r w:rsidR="00566BB1">
          <w:rPr>
            <w:webHidden/>
          </w:rPr>
          <w:instrText xml:space="preserve"> PAGEREF _Toc182298348 \h </w:instrText>
        </w:r>
        <w:r w:rsidR="00566BB1">
          <w:rPr>
            <w:webHidden/>
          </w:rPr>
        </w:r>
        <w:r w:rsidR="00566BB1">
          <w:rPr>
            <w:webHidden/>
          </w:rPr>
          <w:fldChar w:fldCharType="separate"/>
        </w:r>
        <w:r w:rsidR="00B518E7">
          <w:rPr>
            <w:webHidden/>
          </w:rPr>
          <w:t>76</w:t>
        </w:r>
        <w:r w:rsidR="00566BB1">
          <w:rPr>
            <w:webHidden/>
          </w:rPr>
          <w:fldChar w:fldCharType="end"/>
        </w:r>
      </w:hyperlink>
    </w:p>
    <w:p w14:paraId="1FBF3882" w14:textId="71D30F45"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49" w:history="1">
        <w:r w:rsidR="00566BB1" w:rsidRPr="007959E7">
          <w:rPr>
            <w:rStyle w:val="Hipercze"/>
          </w:rPr>
          <w:t>§17. Zasady etyki</w:t>
        </w:r>
        <w:r w:rsidR="00566BB1">
          <w:rPr>
            <w:webHidden/>
          </w:rPr>
          <w:tab/>
        </w:r>
        <w:r w:rsidR="00566BB1">
          <w:rPr>
            <w:webHidden/>
          </w:rPr>
          <w:fldChar w:fldCharType="begin"/>
        </w:r>
        <w:r w:rsidR="00566BB1">
          <w:rPr>
            <w:webHidden/>
          </w:rPr>
          <w:instrText xml:space="preserve"> PAGEREF _Toc182298349 \h </w:instrText>
        </w:r>
        <w:r w:rsidR="00566BB1">
          <w:rPr>
            <w:webHidden/>
          </w:rPr>
        </w:r>
        <w:r w:rsidR="00566BB1">
          <w:rPr>
            <w:webHidden/>
          </w:rPr>
          <w:fldChar w:fldCharType="separate"/>
        </w:r>
        <w:r w:rsidR="00B518E7">
          <w:rPr>
            <w:webHidden/>
          </w:rPr>
          <w:t>77</w:t>
        </w:r>
        <w:r w:rsidR="00566BB1">
          <w:rPr>
            <w:webHidden/>
          </w:rPr>
          <w:fldChar w:fldCharType="end"/>
        </w:r>
      </w:hyperlink>
    </w:p>
    <w:p w14:paraId="05E79026" w14:textId="4945E1D5"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50" w:history="1">
        <w:r w:rsidR="00566BB1" w:rsidRPr="007959E7">
          <w:rPr>
            <w:rStyle w:val="Hipercze"/>
          </w:rPr>
          <w:t>§ 18. Nadzór wynikający z zarządzania środowiskowego</w:t>
        </w:r>
        <w:r w:rsidR="00566BB1">
          <w:rPr>
            <w:webHidden/>
          </w:rPr>
          <w:tab/>
        </w:r>
        <w:r w:rsidR="00566BB1">
          <w:rPr>
            <w:webHidden/>
          </w:rPr>
          <w:fldChar w:fldCharType="begin"/>
        </w:r>
        <w:r w:rsidR="00566BB1">
          <w:rPr>
            <w:webHidden/>
          </w:rPr>
          <w:instrText xml:space="preserve"> PAGEREF _Toc182298350 \h </w:instrText>
        </w:r>
        <w:r w:rsidR="00566BB1">
          <w:rPr>
            <w:webHidden/>
          </w:rPr>
        </w:r>
        <w:r w:rsidR="00566BB1">
          <w:rPr>
            <w:webHidden/>
          </w:rPr>
          <w:fldChar w:fldCharType="separate"/>
        </w:r>
        <w:r w:rsidR="00B518E7">
          <w:rPr>
            <w:webHidden/>
          </w:rPr>
          <w:t>78</w:t>
        </w:r>
        <w:r w:rsidR="00566BB1">
          <w:rPr>
            <w:webHidden/>
          </w:rPr>
          <w:fldChar w:fldCharType="end"/>
        </w:r>
      </w:hyperlink>
    </w:p>
    <w:p w14:paraId="1F91A8C5" w14:textId="1F3DBCC0"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51" w:history="1">
        <w:r w:rsidR="00566BB1" w:rsidRPr="007959E7">
          <w:rPr>
            <w:rStyle w:val="Hipercze"/>
          </w:rPr>
          <w:t>§ 19. Siła wyższa</w:t>
        </w:r>
        <w:r w:rsidR="00566BB1">
          <w:rPr>
            <w:webHidden/>
          </w:rPr>
          <w:tab/>
        </w:r>
        <w:r w:rsidR="00566BB1">
          <w:rPr>
            <w:webHidden/>
          </w:rPr>
          <w:fldChar w:fldCharType="begin"/>
        </w:r>
        <w:r w:rsidR="00566BB1">
          <w:rPr>
            <w:webHidden/>
          </w:rPr>
          <w:instrText xml:space="preserve"> PAGEREF _Toc182298351 \h </w:instrText>
        </w:r>
        <w:r w:rsidR="00566BB1">
          <w:rPr>
            <w:webHidden/>
          </w:rPr>
        </w:r>
        <w:r w:rsidR="00566BB1">
          <w:rPr>
            <w:webHidden/>
          </w:rPr>
          <w:fldChar w:fldCharType="separate"/>
        </w:r>
        <w:r w:rsidR="00B518E7">
          <w:rPr>
            <w:webHidden/>
          </w:rPr>
          <w:t>78</w:t>
        </w:r>
        <w:r w:rsidR="00566BB1">
          <w:rPr>
            <w:webHidden/>
          </w:rPr>
          <w:fldChar w:fldCharType="end"/>
        </w:r>
      </w:hyperlink>
    </w:p>
    <w:p w14:paraId="3204526D" w14:textId="004734E9" w:rsidR="00566BB1" w:rsidRDefault="006369B5" w:rsidP="007B1052">
      <w:pPr>
        <w:pStyle w:val="Spistreci1"/>
        <w:jc w:val="both"/>
        <w:rPr>
          <w:rFonts w:asciiTheme="minorHAnsi" w:eastAsiaTheme="minorEastAsia" w:hAnsiTheme="minorHAnsi" w:cstheme="minorBidi"/>
          <w:kern w:val="2"/>
          <w:sz w:val="22"/>
          <w:szCs w:val="22"/>
          <w14:ligatures w14:val="standardContextual"/>
        </w:rPr>
      </w:pPr>
      <w:hyperlink w:anchor="_Toc182298352" w:history="1">
        <w:r w:rsidR="00566BB1" w:rsidRPr="007959E7">
          <w:rPr>
            <w:rStyle w:val="Hipercze"/>
          </w:rPr>
          <w:t>§20. Postanowienia końcowe</w:t>
        </w:r>
        <w:r w:rsidR="00566BB1">
          <w:rPr>
            <w:webHidden/>
          </w:rPr>
          <w:tab/>
        </w:r>
        <w:r w:rsidR="00566BB1">
          <w:rPr>
            <w:webHidden/>
          </w:rPr>
          <w:fldChar w:fldCharType="begin"/>
        </w:r>
        <w:r w:rsidR="00566BB1">
          <w:rPr>
            <w:webHidden/>
          </w:rPr>
          <w:instrText xml:space="preserve"> PAGEREF _Toc182298352 \h </w:instrText>
        </w:r>
        <w:r w:rsidR="00566BB1">
          <w:rPr>
            <w:webHidden/>
          </w:rPr>
        </w:r>
        <w:r w:rsidR="00566BB1">
          <w:rPr>
            <w:webHidden/>
          </w:rPr>
          <w:fldChar w:fldCharType="separate"/>
        </w:r>
        <w:r w:rsidR="00B518E7">
          <w:rPr>
            <w:webHidden/>
          </w:rPr>
          <w:t>78</w:t>
        </w:r>
        <w:r w:rsidR="00566BB1">
          <w:rPr>
            <w:webHidden/>
          </w:rPr>
          <w:fldChar w:fldCharType="end"/>
        </w:r>
      </w:hyperlink>
    </w:p>
    <w:p w14:paraId="6E5451CE" w14:textId="77777777" w:rsidR="00C505AC" w:rsidRDefault="00C505AC" w:rsidP="007B1052">
      <w:pPr>
        <w:ind w:left="0"/>
        <w:contextualSpacing w:val="0"/>
        <w:jc w:val="both"/>
        <w:rPr>
          <w:sz w:val="20"/>
          <w:szCs w:val="20"/>
        </w:rPr>
      </w:pPr>
      <w:r>
        <w:fldChar w:fldCharType="end"/>
      </w:r>
    </w:p>
    <w:p w14:paraId="33D3412D" w14:textId="77777777" w:rsidR="00C505AC" w:rsidRDefault="00C505AC" w:rsidP="002A106C">
      <w:pPr>
        <w:spacing w:before="120" w:line="312" w:lineRule="auto"/>
        <w:ind w:left="0"/>
        <w:contextualSpacing w:val="0"/>
        <w:jc w:val="both"/>
      </w:pPr>
    </w:p>
    <w:p w14:paraId="4A782035" w14:textId="77777777" w:rsidR="00C505AC" w:rsidRDefault="00C505AC" w:rsidP="002A106C">
      <w:pPr>
        <w:spacing w:before="120" w:line="312" w:lineRule="auto"/>
        <w:ind w:left="0"/>
        <w:contextualSpacing w:val="0"/>
        <w:jc w:val="both"/>
      </w:pPr>
    </w:p>
    <w:p w14:paraId="7D786851" w14:textId="77777777" w:rsidR="00C505AC" w:rsidRDefault="00C505AC" w:rsidP="007B1052">
      <w:pPr>
        <w:spacing w:after="160" w:line="259" w:lineRule="auto"/>
        <w:ind w:left="0"/>
        <w:contextualSpacing w:val="0"/>
        <w:jc w:val="both"/>
      </w:pPr>
      <w:r>
        <w:br w:type="page"/>
      </w:r>
    </w:p>
    <w:p w14:paraId="0F46EE2E" w14:textId="77777777" w:rsidR="00C505AC" w:rsidRPr="00962D23"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0" w:name="_Toc65677209"/>
      <w:bookmarkStart w:id="1" w:name="_Toc182298299"/>
      <w:r w:rsidRPr="00804500">
        <w:rPr>
          <w:rFonts w:ascii="Times New Roman" w:hAnsi="Times New Roman"/>
          <w:color w:val="auto"/>
          <w:sz w:val="24"/>
          <w:szCs w:val="24"/>
        </w:rPr>
        <w:t>Część I. Zamawiający:</w:t>
      </w:r>
      <w:bookmarkEnd w:id="0"/>
      <w:r>
        <w:rPr>
          <w:rFonts w:ascii="Times New Roman" w:hAnsi="Times New Roman"/>
          <w:color w:val="auto"/>
          <w:sz w:val="24"/>
          <w:szCs w:val="24"/>
        </w:rPr>
        <w:t xml:space="preserve"> </w:t>
      </w:r>
      <w:r w:rsidRPr="00962D23">
        <w:rPr>
          <w:rFonts w:ascii="Times New Roman" w:hAnsi="Times New Roman"/>
          <w:color w:val="auto"/>
          <w:sz w:val="24"/>
          <w:szCs w:val="24"/>
        </w:rPr>
        <w:t>Polska Grupa Górnicza S.A.</w:t>
      </w:r>
      <w:bookmarkEnd w:id="1"/>
    </w:p>
    <w:p w14:paraId="47F55B70" w14:textId="040F9B68" w:rsidR="00C505AC" w:rsidRPr="00804500" w:rsidRDefault="00C505AC" w:rsidP="002A106C">
      <w:pPr>
        <w:spacing w:before="120" w:line="312" w:lineRule="auto"/>
        <w:ind w:left="0"/>
        <w:contextualSpacing w:val="0"/>
        <w:jc w:val="both"/>
        <w:rPr>
          <w:bCs/>
        </w:rPr>
      </w:pPr>
      <w:r w:rsidRPr="00804500">
        <w:rPr>
          <w:spacing w:val="-4"/>
        </w:rPr>
        <w:t xml:space="preserve">KRS 0000709363, NIP: 634-283-47-28, REGON: 360615984, </w:t>
      </w:r>
      <w:r w:rsidRPr="00804500">
        <w:rPr>
          <w:rFonts w:eastAsia="MS Mincho"/>
        </w:rPr>
        <w:t>nr rejestrowy BDO  000014704</w:t>
      </w:r>
      <w:r w:rsidR="005D6BE9">
        <w:rPr>
          <w:rFonts w:eastAsia="MS Mincho"/>
        </w:rPr>
        <w:t xml:space="preserve">, </w:t>
      </w:r>
      <w:r w:rsidRPr="005375D6">
        <w:rPr>
          <w:spacing w:val="-4"/>
        </w:rPr>
        <w:t xml:space="preserve">Adres: </w:t>
      </w:r>
      <w:r w:rsidRPr="005375D6">
        <w:rPr>
          <w:bCs/>
        </w:rPr>
        <w:t>40</w:t>
      </w:r>
      <w:r w:rsidRPr="00804500">
        <w:rPr>
          <w:bCs/>
        </w:rPr>
        <w:t xml:space="preserve"> - 039 Katowice, ul. Powstańców 30</w:t>
      </w:r>
    </w:p>
    <w:p w14:paraId="2AC1AE88" w14:textId="77777777" w:rsidR="00C505AC" w:rsidRDefault="00C505AC" w:rsidP="007B1052">
      <w:pPr>
        <w:ind w:left="0"/>
        <w:contextualSpacing w:val="0"/>
        <w:jc w:val="both"/>
      </w:pPr>
    </w:p>
    <w:p w14:paraId="6C26CEE5" w14:textId="77777777" w:rsidR="003F4A0C" w:rsidRPr="003F4A0C" w:rsidRDefault="003F4A0C" w:rsidP="007B1052">
      <w:pPr>
        <w:widowControl w:val="0"/>
        <w:ind w:left="0"/>
        <w:jc w:val="both"/>
      </w:pPr>
      <w:r w:rsidRPr="003F4A0C">
        <w:t>Adres strony internetowej:</w:t>
      </w:r>
      <w:r w:rsidRPr="003F4A0C">
        <w:rPr>
          <w:b/>
          <w:bCs/>
          <w:i/>
          <w:iCs/>
        </w:rPr>
        <w:t xml:space="preserve"> </w:t>
      </w:r>
      <w:hyperlink r:id="rId9" w:history="1">
        <w:r w:rsidRPr="003F4A0C">
          <w:rPr>
            <w:rStyle w:val="Hipercze"/>
          </w:rPr>
          <w:t>www.pgg.pl</w:t>
        </w:r>
      </w:hyperlink>
    </w:p>
    <w:p w14:paraId="7A8A3FDF" w14:textId="77777777" w:rsidR="00435919" w:rsidRDefault="003F4A0C" w:rsidP="007B1052">
      <w:pPr>
        <w:widowControl w:val="0"/>
        <w:ind w:left="0"/>
        <w:jc w:val="both"/>
        <w:rPr>
          <w:bCs/>
        </w:rPr>
      </w:pPr>
      <w:r w:rsidRPr="003F4A0C">
        <w:t>Adres strony internetowej prowadzonego postępowania</w:t>
      </w:r>
      <w:r w:rsidRPr="003F4A0C">
        <w:rPr>
          <w:bCs/>
        </w:rPr>
        <w:t xml:space="preserve">: </w:t>
      </w:r>
      <w:bookmarkStart w:id="2" w:name="_Hlk60735726"/>
    </w:p>
    <w:p w14:paraId="27DC16B0" w14:textId="78BC5775" w:rsidR="003F4A0C" w:rsidRPr="003F4A0C" w:rsidRDefault="006369B5" w:rsidP="007B1052">
      <w:pPr>
        <w:widowControl w:val="0"/>
        <w:ind w:left="0"/>
        <w:jc w:val="both"/>
        <w:rPr>
          <w:rStyle w:val="Hipercze"/>
          <w:bCs/>
          <w:iCs/>
        </w:rPr>
      </w:pPr>
      <w:hyperlink r:id="rId10" w:history="1">
        <w:r w:rsidR="00435919" w:rsidRPr="00540E1A">
          <w:rPr>
            <w:rStyle w:val="Hipercze"/>
          </w:rPr>
          <w:t>https://korporacja.pgg.pl/dostawcy/przetargi</w:t>
        </w:r>
      </w:hyperlink>
    </w:p>
    <w:p w14:paraId="415F1C34" w14:textId="77777777" w:rsidR="003F4A0C" w:rsidRPr="003F4A0C" w:rsidRDefault="003F4A0C" w:rsidP="002A106C">
      <w:pPr>
        <w:widowControl w:val="0"/>
        <w:ind w:left="0"/>
        <w:jc w:val="both"/>
        <w:rPr>
          <w:bCs/>
          <w:iCs/>
        </w:rPr>
      </w:pPr>
      <w:r w:rsidRPr="003F4A0C">
        <w:rPr>
          <w:bCs/>
          <w:iCs/>
        </w:rPr>
        <w:t xml:space="preserve">Adres platformy EFO: </w:t>
      </w:r>
      <w:bookmarkEnd w:id="2"/>
      <w:r w:rsidRPr="003F4A0C">
        <w:fldChar w:fldCharType="begin"/>
      </w:r>
      <w:r w:rsidRPr="003F4A0C">
        <w:instrText xml:space="preserve"> HYPERLINK "https://efo.coig.biz" </w:instrText>
      </w:r>
      <w:r w:rsidRPr="003F4A0C">
        <w:fldChar w:fldCharType="separate"/>
      </w:r>
      <w:r w:rsidRPr="003F4A0C">
        <w:rPr>
          <w:rStyle w:val="Hipercze"/>
          <w:bCs/>
        </w:rPr>
        <w:t>https://efo.coig.biz</w:t>
      </w:r>
      <w:r w:rsidRPr="003F4A0C">
        <w:rPr>
          <w:rStyle w:val="Hipercze"/>
          <w:bCs/>
          <w:iCs/>
        </w:rPr>
        <w:fldChar w:fldCharType="end"/>
      </w:r>
    </w:p>
    <w:p w14:paraId="78C9CE8E" w14:textId="77777777" w:rsidR="003F4A0C" w:rsidRPr="003F4A0C" w:rsidRDefault="003F4A0C" w:rsidP="002A106C">
      <w:pPr>
        <w:widowControl w:val="0"/>
        <w:ind w:left="0"/>
        <w:jc w:val="both"/>
        <w:rPr>
          <w:b/>
          <w:bCs/>
          <w:iCs/>
        </w:rPr>
      </w:pPr>
      <w:r w:rsidRPr="003F4A0C">
        <w:rPr>
          <w:b/>
          <w:bCs/>
          <w:iCs/>
        </w:rPr>
        <w:t xml:space="preserve">Infolinia: </w:t>
      </w:r>
      <w:r w:rsidRPr="003F4A0C">
        <w:rPr>
          <w:rStyle w:val="Hipercze"/>
          <w:bCs/>
        </w:rPr>
        <w:t>+48 32 716 9999</w:t>
      </w:r>
    </w:p>
    <w:p w14:paraId="51D3FEBA" w14:textId="79A63632" w:rsidR="00C505AC" w:rsidRPr="006F0648" w:rsidRDefault="00C505AC" w:rsidP="002A106C">
      <w:pPr>
        <w:spacing w:before="120" w:line="312" w:lineRule="auto"/>
        <w:ind w:left="0"/>
        <w:contextualSpacing w:val="0"/>
        <w:jc w:val="both"/>
        <w:rPr>
          <w:vertAlign w:val="superscript"/>
        </w:rPr>
      </w:pPr>
      <w:r w:rsidRPr="00D44C7A">
        <w:t>Godziny pracy: od poniedziałku do piątku od 6</w:t>
      </w:r>
      <w:r w:rsidRPr="00D44C7A">
        <w:rPr>
          <w:vertAlign w:val="superscript"/>
        </w:rPr>
        <w:t>30</w:t>
      </w:r>
      <w:r w:rsidRPr="00D44C7A">
        <w:t xml:space="preserve"> do 14</w:t>
      </w:r>
      <w:r w:rsidRPr="00D44C7A">
        <w:rPr>
          <w:vertAlign w:val="superscript"/>
        </w:rPr>
        <w:t>30</w:t>
      </w:r>
    </w:p>
    <w:p w14:paraId="441A2464" w14:textId="77777777" w:rsidR="003B3708" w:rsidRPr="003B3708" w:rsidRDefault="003B3708" w:rsidP="007B1052">
      <w:pPr>
        <w:ind w:left="0"/>
        <w:contextualSpacing w:val="0"/>
        <w:jc w:val="both"/>
        <w:rPr>
          <w:b/>
          <w:iCs/>
        </w:rPr>
      </w:pPr>
      <w:r w:rsidRPr="003B3708">
        <w:rPr>
          <w:b/>
          <w:iCs/>
        </w:rPr>
        <w:t>Oddział KWK ,,Bolesław Śmiały”</w:t>
      </w:r>
    </w:p>
    <w:p w14:paraId="39F2E479" w14:textId="77777777" w:rsidR="003B3708" w:rsidRPr="003B3708" w:rsidRDefault="003B3708" w:rsidP="007B1052">
      <w:pPr>
        <w:ind w:left="0"/>
        <w:contextualSpacing w:val="0"/>
        <w:jc w:val="both"/>
        <w:rPr>
          <w:b/>
          <w:iCs/>
        </w:rPr>
      </w:pPr>
      <w:r w:rsidRPr="003B3708">
        <w:rPr>
          <w:b/>
          <w:iCs/>
        </w:rPr>
        <w:t>ul. Świętej Barbary 12</w:t>
      </w:r>
    </w:p>
    <w:p w14:paraId="3633CF1F" w14:textId="77777777" w:rsidR="003B3708" w:rsidRPr="003B3708" w:rsidRDefault="003B3708" w:rsidP="007B1052">
      <w:pPr>
        <w:ind w:left="0"/>
        <w:contextualSpacing w:val="0"/>
        <w:jc w:val="both"/>
        <w:rPr>
          <w:b/>
          <w:iCs/>
        </w:rPr>
      </w:pPr>
      <w:r w:rsidRPr="003B3708">
        <w:rPr>
          <w:b/>
          <w:iCs/>
        </w:rPr>
        <w:t>43-170 Łaziska Górne</w:t>
      </w:r>
    </w:p>
    <w:p w14:paraId="7D1475EC" w14:textId="77777777" w:rsidR="003B3708" w:rsidRDefault="003B3708" w:rsidP="007B1052">
      <w:pPr>
        <w:ind w:left="0"/>
        <w:contextualSpacing w:val="0"/>
        <w:jc w:val="both"/>
        <w:rPr>
          <w:bCs/>
        </w:rPr>
      </w:pPr>
    </w:p>
    <w:p w14:paraId="0ABA57F8" w14:textId="77777777" w:rsidR="00C505AC" w:rsidRPr="00804500"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3" w:name="_Toc65677210"/>
      <w:bookmarkStart w:id="4" w:name="_Toc182298300"/>
      <w:r w:rsidRPr="00804500">
        <w:rPr>
          <w:rFonts w:ascii="Times New Roman" w:hAnsi="Times New Roman"/>
          <w:color w:val="auto"/>
          <w:sz w:val="24"/>
          <w:szCs w:val="24"/>
        </w:rPr>
        <w:t>Część II. Postępowanie</w:t>
      </w:r>
      <w:bookmarkEnd w:id="3"/>
      <w:bookmarkEnd w:id="4"/>
    </w:p>
    <w:p w14:paraId="29CD732D" w14:textId="7BAC2625" w:rsidR="00C505AC" w:rsidRPr="00804500" w:rsidRDefault="00C505AC" w:rsidP="00380B83">
      <w:pPr>
        <w:numPr>
          <w:ilvl w:val="0"/>
          <w:numId w:val="5"/>
        </w:numPr>
        <w:spacing w:before="120"/>
        <w:ind w:hanging="357"/>
        <w:contextualSpacing w:val="0"/>
        <w:jc w:val="both"/>
      </w:pPr>
      <w:r w:rsidRPr="00804500">
        <w:t>Postępowanie o udzielenie zamówienia sektorowego prowadzone jest w trybie przetargu nieograniczonego na podstawie przepisów ustawy z dnia 11 września 2019r.</w:t>
      </w:r>
      <w:r w:rsidR="005D6BE9" w:rsidRPr="005D6BE9">
        <w:t xml:space="preserve"> </w:t>
      </w:r>
      <w:bookmarkStart w:id="5" w:name="_Hlk215228283"/>
      <w:r w:rsidR="005D6BE9" w:rsidRPr="00057162">
        <w:t xml:space="preserve">(Dz.U. </w:t>
      </w:r>
      <w:r w:rsidR="00380B83" w:rsidRPr="002B16F7">
        <w:t>2024 r., pozycja 1320</w:t>
      </w:r>
      <w:r w:rsidR="005D6BE9" w:rsidRPr="00057162">
        <w:t>)</w:t>
      </w:r>
      <w:bookmarkEnd w:id="5"/>
      <w:r>
        <w:t>,</w:t>
      </w:r>
      <w:r w:rsidRPr="00804500">
        <w:t xml:space="preserve"> zwanej dalej ustawą</w:t>
      </w:r>
      <w:r>
        <w:t xml:space="preserve"> </w:t>
      </w:r>
      <w:r w:rsidRPr="00804500">
        <w:t>Pzp.</w:t>
      </w:r>
    </w:p>
    <w:p w14:paraId="49C85406" w14:textId="77777777" w:rsidR="00C505AC" w:rsidRPr="006F3E65" w:rsidRDefault="00C505AC" w:rsidP="002A106C">
      <w:pPr>
        <w:numPr>
          <w:ilvl w:val="0"/>
          <w:numId w:val="5"/>
        </w:numPr>
        <w:spacing w:before="120" w:line="312" w:lineRule="auto"/>
        <w:ind w:hanging="357"/>
        <w:contextualSpacing w:val="0"/>
        <w:jc w:val="both"/>
      </w:pPr>
      <w:r w:rsidRPr="00804500">
        <w:t>Postępowanie jest prowadzone w języku polskim.</w:t>
      </w:r>
    </w:p>
    <w:p w14:paraId="79309D9B" w14:textId="77777777" w:rsidR="004F75ED" w:rsidRDefault="00C505AC" w:rsidP="002A106C">
      <w:pPr>
        <w:numPr>
          <w:ilvl w:val="0"/>
          <w:numId w:val="5"/>
        </w:numPr>
        <w:ind w:hanging="357"/>
        <w:contextualSpacing w:val="0"/>
        <w:jc w:val="both"/>
      </w:pPr>
      <w:r w:rsidRPr="006F3E65">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Pracownicy Kontrahentów”.</w:t>
      </w:r>
      <w:r>
        <w:t xml:space="preserve"> </w:t>
      </w:r>
    </w:p>
    <w:p w14:paraId="254C3961" w14:textId="48FE3381" w:rsidR="00C505AC" w:rsidRPr="006F3E65" w:rsidRDefault="00C505AC" w:rsidP="007B1052">
      <w:pPr>
        <w:ind w:left="360"/>
        <w:contextualSpacing w:val="0"/>
        <w:jc w:val="both"/>
      </w:pPr>
      <w:r w:rsidRPr="006F3E65">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784217D9" w14:textId="77777777" w:rsidR="00C505AC" w:rsidRPr="006F3E65" w:rsidRDefault="00C505AC" w:rsidP="002A106C">
      <w:pPr>
        <w:numPr>
          <w:ilvl w:val="0"/>
          <w:numId w:val="5"/>
        </w:numPr>
        <w:spacing w:before="120" w:line="312" w:lineRule="auto"/>
        <w:ind w:hanging="357"/>
        <w:contextualSpacing w:val="0"/>
        <w:jc w:val="both"/>
      </w:pPr>
      <w:r>
        <w:t>Dodatkowo zamawiający informuje, że</w:t>
      </w:r>
    </w:p>
    <w:p w14:paraId="1A99E954" w14:textId="77777777" w:rsidR="00C505AC" w:rsidRPr="006F3E65" w:rsidRDefault="00C505AC" w:rsidP="002A106C">
      <w:pPr>
        <w:numPr>
          <w:ilvl w:val="1"/>
          <w:numId w:val="5"/>
        </w:numPr>
        <w:ind w:hanging="357"/>
        <w:contextualSpacing w:val="0"/>
        <w:jc w:val="both"/>
      </w:pPr>
      <w:bookmarkStart w:id="6" w:name="_Toc65677211"/>
      <w:r w:rsidRPr="006F3E65">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D98FAFB" w14:textId="77777777" w:rsidR="00C505AC" w:rsidRPr="006F3E65" w:rsidRDefault="00C505AC" w:rsidP="002A106C">
      <w:pPr>
        <w:numPr>
          <w:ilvl w:val="1"/>
          <w:numId w:val="5"/>
        </w:numPr>
        <w:ind w:hanging="357"/>
        <w:contextualSpacing w:val="0"/>
        <w:jc w:val="both"/>
      </w:pPr>
      <w:r w:rsidRPr="006F3E65">
        <w:t>W postępowaniu o udzielenie zamówienia zgłoszenie żądania ograniczenia przetwarzania danych, o którym mowa w art. 18 ust. 1 RODO, nie ogranicza przetwarzania danych osobowych do czasu zakończenia tego postępowania.</w:t>
      </w:r>
    </w:p>
    <w:p w14:paraId="10E14342" w14:textId="77777777" w:rsidR="00C505AC" w:rsidRPr="00463EBD"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7" w:name="_Toc182298301"/>
      <w:r w:rsidRPr="00463EBD">
        <w:rPr>
          <w:rFonts w:ascii="Times New Roman" w:hAnsi="Times New Roman"/>
          <w:color w:val="auto"/>
          <w:sz w:val="24"/>
          <w:szCs w:val="24"/>
        </w:rPr>
        <w:t>Część III. Przedmiot zamówienia. Termin wykonania.</w:t>
      </w:r>
      <w:bookmarkEnd w:id="6"/>
      <w:bookmarkEnd w:id="7"/>
    </w:p>
    <w:p w14:paraId="2CDDE6D0" w14:textId="5B0AB2A1" w:rsidR="00C505AC" w:rsidRPr="00E444DE" w:rsidRDefault="00C505AC" w:rsidP="005B1249">
      <w:pPr>
        <w:numPr>
          <w:ilvl w:val="0"/>
          <w:numId w:val="134"/>
        </w:numPr>
        <w:tabs>
          <w:tab w:val="clear" w:pos="720"/>
          <w:tab w:val="num" w:pos="426"/>
        </w:tabs>
        <w:spacing w:after="200" w:line="276" w:lineRule="auto"/>
        <w:ind w:left="284"/>
        <w:jc w:val="both"/>
        <w:rPr>
          <w:b/>
        </w:rPr>
      </w:pPr>
      <w:r w:rsidRPr="00463EBD">
        <w:t xml:space="preserve">Przedmiotem </w:t>
      </w:r>
      <w:r w:rsidRPr="0098299C">
        <w:t>zamówienia jest</w:t>
      </w:r>
      <w:r w:rsidRPr="00485737">
        <w:t xml:space="preserve">: </w:t>
      </w:r>
      <w:r w:rsidR="004439A9" w:rsidRPr="004439A9">
        <w:rPr>
          <w:b/>
          <w:bCs/>
          <w:i/>
          <w:iCs/>
        </w:rPr>
        <w:t>Dzierżawa kombajnu ścianowego w okresie eksploatacji ścian 599 w pokładzie 325/1 i 574</w:t>
      </w:r>
      <w:r w:rsidR="009D1E8C">
        <w:rPr>
          <w:b/>
          <w:bCs/>
          <w:i/>
          <w:iCs/>
        </w:rPr>
        <w:t xml:space="preserve"> </w:t>
      </w:r>
      <w:r w:rsidR="004439A9" w:rsidRPr="004439A9">
        <w:rPr>
          <w:b/>
          <w:bCs/>
          <w:i/>
          <w:iCs/>
        </w:rPr>
        <w:t>w pokładzie 325 wraz z zabezpieczeniem obsługi gwarancyjnej i serwisowej w całym okresie dzierżawy dla PGG S.A Oddział KWK "Bolesław Śmiały”.</w:t>
      </w:r>
    </w:p>
    <w:p w14:paraId="57EC7701" w14:textId="77777777" w:rsidR="00C505AC" w:rsidRDefault="00C505AC" w:rsidP="005B1249">
      <w:pPr>
        <w:numPr>
          <w:ilvl w:val="0"/>
          <w:numId w:val="134"/>
        </w:numPr>
        <w:tabs>
          <w:tab w:val="clear" w:pos="720"/>
        </w:tabs>
        <w:overflowPunct w:val="0"/>
        <w:autoSpaceDE w:val="0"/>
        <w:autoSpaceDN w:val="0"/>
        <w:adjustRightInd w:val="0"/>
        <w:ind w:left="284" w:right="-91" w:hanging="284"/>
        <w:contextualSpacing w:val="0"/>
        <w:jc w:val="both"/>
      </w:pPr>
      <w:r w:rsidRPr="0098299C">
        <w:t>Szczegółowy opis przedmiotu zamówienia (dalej SOPZ</w:t>
      </w:r>
      <w:r w:rsidRPr="00463EBD">
        <w:t xml:space="preserve">) zawarty jest w </w:t>
      </w:r>
      <w:r w:rsidRPr="000648CC">
        <w:rPr>
          <w:iCs/>
        </w:rPr>
        <w:t xml:space="preserve">Załączniku </w:t>
      </w:r>
      <w:r w:rsidRPr="000648CC">
        <w:rPr>
          <w:iCs/>
        </w:rPr>
        <w:br/>
        <w:t xml:space="preserve">nr 1 </w:t>
      </w:r>
      <w:r w:rsidRPr="00463EBD">
        <w:t>do SWZ.</w:t>
      </w:r>
    </w:p>
    <w:p w14:paraId="259E391B" w14:textId="2AA9DC34" w:rsidR="00C505AC" w:rsidRDefault="00C505AC" w:rsidP="005B1249">
      <w:pPr>
        <w:numPr>
          <w:ilvl w:val="0"/>
          <w:numId w:val="134"/>
        </w:numPr>
        <w:tabs>
          <w:tab w:val="clear" w:pos="720"/>
        </w:tabs>
        <w:overflowPunct w:val="0"/>
        <w:autoSpaceDE w:val="0"/>
        <w:autoSpaceDN w:val="0"/>
        <w:adjustRightInd w:val="0"/>
        <w:ind w:left="284" w:right="-91" w:hanging="284"/>
        <w:contextualSpacing w:val="0"/>
        <w:jc w:val="both"/>
      </w:pPr>
      <w:r w:rsidRPr="00D44C7A">
        <w:t>Kody CPV</w:t>
      </w:r>
      <w:r w:rsidRPr="00667029">
        <w:t>:</w:t>
      </w:r>
      <w:r>
        <w:t xml:space="preserve"> </w:t>
      </w:r>
      <w:r w:rsidRPr="000648CC">
        <w:rPr>
          <w:b/>
        </w:rPr>
        <w:t>43000000</w:t>
      </w:r>
      <w:r w:rsidR="00D57607" w:rsidRPr="002B16F7">
        <w:rPr>
          <w:b/>
        </w:rPr>
        <w:t>-3</w:t>
      </w:r>
      <w:r w:rsidRPr="000648CC">
        <w:rPr>
          <w:b/>
        </w:rPr>
        <w:t xml:space="preserve"> </w:t>
      </w:r>
      <w:r>
        <w:t xml:space="preserve">(Maszyny górnicze, do pracy w kamieniołomach, sprzęt </w:t>
      </w:r>
      <w:r w:rsidRPr="005375D6">
        <w:t>budowlany).</w:t>
      </w:r>
      <w:bookmarkStart w:id="8" w:name="_Hlk70609738"/>
    </w:p>
    <w:p w14:paraId="42018F2F" w14:textId="77777777" w:rsidR="00C505AC" w:rsidRPr="000648CC" w:rsidRDefault="00C505AC" w:rsidP="005B1249">
      <w:pPr>
        <w:numPr>
          <w:ilvl w:val="0"/>
          <w:numId w:val="134"/>
        </w:numPr>
        <w:tabs>
          <w:tab w:val="clear" w:pos="720"/>
        </w:tabs>
        <w:overflowPunct w:val="0"/>
        <w:autoSpaceDE w:val="0"/>
        <w:autoSpaceDN w:val="0"/>
        <w:adjustRightInd w:val="0"/>
        <w:ind w:left="284" w:right="-91" w:hanging="284"/>
        <w:contextualSpacing w:val="0"/>
        <w:jc w:val="both"/>
      </w:pPr>
      <w:r w:rsidRPr="000648CC">
        <w:rPr>
          <w:bCs/>
        </w:rPr>
        <w:t xml:space="preserve">Termin wykonania zamówienia został określony w </w:t>
      </w:r>
      <w:r w:rsidRPr="004813E8">
        <w:rPr>
          <w:bCs/>
        </w:rPr>
        <w:t>§5</w:t>
      </w:r>
      <w:r w:rsidRPr="000648CC">
        <w:rPr>
          <w:bCs/>
        </w:rPr>
        <w:t xml:space="preserve"> Istotnych postanowień umowy (IPU) – załącznik nr 5 do SWZ.</w:t>
      </w:r>
    </w:p>
    <w:p w14:paraId="50DED7C3" w14:textId="6783055D" w:rsidR="00C505AC" w:rsidRPr="005375D6"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9" w:name="_Toc65677212"/>
      <w:bookmarkStart w:id="10" w:name="_Toc182298302"/>
      <w:bookmarkEnd w:id="8"/>
      <w:r w:rsidRPr="005375D6">
        <w:rPr>
          <w:rFonts w:ascii="Times New Roman" w:hAnsi="Times New Roman"/>
          <w:color w:val="auto"/>
          <w:sz w:val="24"/>
          <w:szCs w:val="24"/>
        </w:rPr>
        <w:t>Część IV. Oferty częściowe, zamówienia podobne</w:t>
      </w:r>
      <w:bookmarkEnd w:id="9"/>
      <w:r w:rsidR="005D6BE9">
        <w:rPr>
          <w:rFonts w:ascii="Times New Roman" w:hAnsi="Times New Roman"/>
          <w:color w:val="auto"/>
          <w:sz w:val="24"/>
          <w:szCs w:val="24"/>
        </w:rPr>
        <w:t>, opcja</w:t>
      </w:r>
      <w:bookmarkEnd w:id="10"/>
    </w:p>
    <w:p w14:paraId="10083DF1" w14:textId="77777777" w:rsidR="00C505AC" w:rsidRPr="005375D6" w:rsidRDefault="00C505AC" w:rsidP="002A106C">
      <w:pPr>
        <w:numPr>
          <w:ilvl w:val="7"/>
          <w:numId w:val="16"/>
        </w:numPr>
        <w:spacing w:before="60"/>
        <w:ind w:left="284" w:hanging="284"/>
        <w:contextualSpacing w:val="0"/>
        <w:jc w:val="both"/>
      </w:pPr>
      <w:r w:rsidRPr="005375D6">
        <w:t>Zamawiający nie dopuszcza możliwości składania ofert częściowych.</w:t>
      </w:r>
    </w:p>
    <w:p w14:paraId="273D01D2" w14:textId="77777777" w:rsidR="00C505AC" w:rsidRPr="005375D6" w:rsidRDefault="00C505AC" w:rsidP="002A106C">
      <w:pPr>
        <w:numPr>
          <w:ilvl w:val="7"/>
          <w:numId w:val="16"/>
        </w:numPr>
        <w:spacing w:before="60"/>
        <w:ind w:left="284" w:hanging="284"/>
        <w:contextualSpacing w:val="0"/>
        <w:jc w:val="both"/>
      </w:pPr>
      <w:r w:rsidRPr="005375D6">
        <w:t>Zamawiający nie dopuszcza możliwości składania ofert wariantowych.</w:t>
      </w:r>
    </w:p>
    <w:p w14:paraId="6A7BA2C3" w14:textId="0275FE07" w:rsidR="00C505AC" w:rsidRDefault="00C505AC" w:rsidP="002A106C">
      <w:pPr>
        <w:numPr>
          <w:ilvl w:val="7"/>
          <w:numId w:val="16"/>
        </w:numPr>
        <w:spacing w:before="60"/>
        <w:ind w:left="284" w:hanging="284"/>
        <w:contextualSpacing w:val="0"/>
        <w:jc w:val="both"/>
      </w:pPr>
      <w:r w:rsidRPr="005375D6">
        <w:t xml:space="preserve">Zamawiający nie wyklucza możliwości udzielenia zamówień w trybie art. 388 ust. 2 ustawy Pzp na dodatkowe okresy dzierżawy do czasu zakończenia eksploatacji wyrobiska lub ciągu wyrobisk (np. drążenie ciągu wyrobisk </w:t>
      </w:r>
      <w:r>
        <w:t>ścianowych</w:t>
      </w:r>
      <w:r w:rsidRPr="005375D6">
        <w:t>), w którym kombajn został zainstalowany. Podstawą udzielenia takiego zamówienia będą sytuacje niemożliwe do przewidzenia na etapie wszczęcia postępowania</w:t>
      </w:r>
      <w:r w:rsidR="00EA3DAB">
        <w:t>,</w:t>
      </w:r>
      <w:r w:rsidRPr="005375D6">
        <w:t xml:space="preserve"> a mające wpływ na harmonogram pracy kombajnu.</w:t>
      </w:r>
    </w:p>
    <w:p w14:paraId="24200C00" w14:textId="77777777" w:rsidR="00C505AC" w:rsidRPr="003F4A0C" w:rsidRDefault="00C505AC" w:rsidP="002A106C">
      <w:pPr>
        <w:numPr>
          <w:ilvl w:val="7"/>
          <w:numId w:val="16"/>
        </w:numPr>
        <w:spacing w:before="60"/>
        <w:ind w:left="284" w:hanging="284"/>
        <w:contextualSpacing w:val="0"/>
        <w:jc w:val="both"/>
        <w:rPr>
          <w:iCs/>
        </w:rPr>
      </w:pPr>
      <w:r w:rsidRPr="003E1D3D">
        <w:t xml:space="preserve">Zamawiający przewiduje możliwość wydłużenia okresu dzierżawy na zasadach opcji ponad okres dzierżawy określony w SWZ. </w:t>
      </w:r>
    </w:p>
    <w:p w14:paraId="17BD4D5F" w14:textId="77777777" w:rsidR="00372333" w:rsidRPr="00372333" w:rsidRDefault="00372333" w:rsidP="002A106C">
      <w:pPr>
        <w:widowControl w:val="0"/>
        <w:numPr>
          <w:ilvl w:val="7"/>
          <w:numId w:val="16"/>
        </w:numPr>
        <w:ind w:left="284" w:hanging="284"/>
        <w:contextualSpacing w:val="0"/>
        <w:jc w:val="both"/>
      </w:pPr>
      <w:r w:rsidRPr="00372333">
        <w:t>Zamawiający nie przewiduje udzielenia zamówienia podobnego, o którym mowa w ustawie Pzp.</w:t>
      </w:r>
    </w:p>
    <w:p w14:paraId="161ECF34" w14:textId="77777777" w:rsidR="003F4A0C" w:rsidRPr="003E1D3D" w:rsidRDefault="003F4A0C" w:rsidP="002A106C">
      <w:pPr>
        <w:spacing w:before="60"/>
        <w:ind w:left="-76"/>
        <w:contextualSpacing w:val="0"/>
        <w:jc w:val="both"/>
        <w:rPr>
          <w:iCs/>
        </w:rPr>
      </w:pPr>
    </w:p>
    <w:p w14:paraId="7C792AD2" w14:textId="77777777" w:rsidR="00C505AC" w:rsidRPr="005375D6"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11" w:name="_Toc65677213"/>
      <w:bookmarkStart w:id="12" w:name="_Toc182298303"/>
      <w:r w:rsidRPr="005375D6">
        <w:rPr>
          <w:rFonts w:ascii="Times New Roman" w:hAnsi="Times New Roman"/>
          <w:color w:val="auto"/>
          <w:sz w:val="24"/>
          <w:szCs w:val="24"/>
        </w:rPr>
        <w:t>Część V. Kwalifikacja podmiotowa wykonawców</w:t>
      </w:r>
      <w:bookmarkEnd w:id="11"/>
      <w:bookmarkEnd w:id="12"/>
    </w:p>
    <w:p w14:paraId="4F6CBDCA" w14:textId="77777777" w:rsidR="00C505AC" w:rsidRPr="005375D6" w:rsidRDefault="00C505AC" w:rsidP="002A106C">
      <w:pPr>
        <w:numPr>
          <w:ilvl w:val="0"/>
          <w:numId w:val="1"/>
        </w:numPr>
        <w:spacing w:before="80"/>
        <w:contextualSpacing w:val="0"/>
        <w:jc w:val="both"/>
      </w:pPr>
      <w:r w:rsidRPr="005375D6">
        <w:t>O udzielenie zamówienia mogą ubiegać się Wykonawcy, którzy nie podlegają wykluczeniu z postępowania oraz spełniają warunki udziału w postępowaniu.</w:t>
      </w:r>
    </w:p>
    <w:p w14:paraId="19B9BFD5" w14:textId="77777777" w:rsidR="00C505AC" w:rsidRPr="006F3E65" w:rsidRDefault="00C505AC" w:rsidP="002A106C">
      <w:pPr>
        <w:numPr>
          <w:ilvl w:val="0"/>
          <w:numId w:val="1"/>
        </w:numPr>
        <w:spacing w:before="80"/>
        <w:contextualSpacing w:val="0"/>
        <w:jc w:val="both"/>
      </w:pPr>
      <w:r w:rsidRPr="005375D6">
        <w:t>Wykluczeniu z postępowania podlega Wykonawca:</w:t>
      </w:r>
    </w:p>
    <w:p w14:paraId="060112DE" w14:textId="77777777" w:rsidR="00C505AC" w:rsidRPr="006F3E65" w:rsidRDefault="00C505AC" w:rsidP="002A106C">
      <w:pPr>
        <w:numPr>
          <w:ilvl w:val="1"/>
          <w:numId w:val="1"/>
        </w:numPr>
        <w:contextualSpacing w:val="0"/>
        <w:jc w:val="both"/>
      </w:pPr>
      <w:r w:rsidRPr="006F3E65">
        <w:t>wobec którego zachodzą okoliczności określone w art. 108 ust. 1, pkt 3, 5 i 6 oraz art. 109 ust 1 pkt 1, 8 i 10 ustawy Pzp oraz art. 7 ust 1 ustawy z dnia 13 kwietnia 2022 r. o szczególnych rozwiązaniach w zakresie przeciwdziałania wspieraniu agresji na Ukrainę</w:t>
      </w:r>
      <w:r>
        <w:t xml:space="preserve"> </w:t>
      </w:r>
      <w:r w:rsidRPr="006F3E65">
        <w:t>oraz służących ochronie bezpieczeństwa narodowego oraz w rozporządzeniu (UE) 2022/576.</w:t>
      </w:r>
    </w:p>
    <w:p w14:paraId="723D82DF" w14:textId="77777777" w:rsidR="00C505AC" w:rsidRPr="006F3E65" w:rsidRDefault="00C505AC" w:rsidP="002A106C">
      <w:pPr>
        <w:numPr>
          <w:ilvl w:val="1"/>
          <w:numId w:val="1"/>
        </w:numPr>
        <w:contextualSpacing w:val="0"/>
        <w:jc w:val="both"/>
      </w:pPr>
      <w:r w:rsidRPr="006F3E65">
        <w:t>wobec którego zachodzą okoliczności określone w art. 108 ust. 1, pkt. 4 ustawy Pzp,</w:t>
      </w:r>
    </w:p>
    <w:p w14:paraId="3CD29601" w14:textId="77777777" w:rsidR="00C505AC" w:rsidRDefault="00C505AC" w:rsidP="002A106C">
      <w:pPr>
        <w:numPr>
          <w:ilvl w:val="1"/>
          <w:numId w:val="1"/>
        </w:numPr>
        <w:spacing w:before="80"/>
        <w:contextualSpacing w:val="0"/>
        <w:jc w:val="both"/>
      </w:pPr>
      <w:r w:rsidRPr="005375D6">
        <w:t xml:space="preserve">w stosunku do którego otwarto likwidację, sąd zarządził likwidację majątku </w:t>
      </w:r>
      <w:r>
        <w:br/>
      </w:r>
      <w:r w:rsidRPr="005375D6">
        <w:t>w postępowaniu restrukturyzacyjnym lub upadłościowym, w stosunku do którego ogłoszono upadłość - z wyjątkiem Wykonawcy, który po ogłoszeniu upadłości zawarł układ zatwierdzony prawomocnym</w:t>
      </w:r>
      <w:r w:rsidRPr="00804500">
        <w:t xml:space="preserve">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75D17AE7" w14:textId="77777777" w:rsidR="00C505AC" w:rsidRPr="00E944AB" w:rsidRDefault="00C505AC" w:rsidP="002A106C">
      <w:pPr>
        <w:numPr>
          <w:ilvl w:val="1"/>
          <w:numId w:val="1"/>
        </w:numPr>
        <w:spacing w:before="80"/>
        <w:contextualSpacing w:val="0"/>
        <w:jc w:val="both"/>
      </w:pPr>
      <w:r w:rsidRPr="00E944AB">
        <w:t xml:space="preserve">który z przyczyn leżących po jego stronie nie wykonał lub nienależycie wykonał </w:t>
      </w:r>
      <w:r w:rsidRPr="00192854">
        <w:t xml:space="preserve">umowę na </w:t>
      </w:r>
      <w:r w:rsidRPr="005375D6">
        <w:t>dzierżawę kombajnu ścianowego</w:t>
      </w:r>
      <w:r>
        <w:t xml:space="preserve"> </w:t>
      </w:r>
      <w:r w:rsidRPr="00192854">
        <w:t>zawartą</w:t>
      </w:r>
      <w:r w:rsidRPr="00E944AB">
        <w:t xml:space="preserve"> z Zamawiającym (PGG SA), co doprowadziło do:</w:t>
      </w:r>
    </w:p>
    <w:p w14:paraId="0064E842" w14:textId="77777777" w:rsidR="00C505AC" w:rsidRPr="00E944AB" w:rsidRDefault="00C505AC" w:rsidP="002A106C">
      <w:pPr>
        <w:numPr>
          <w:ilvl w:val="2"/>
          <w:numId w:val="1"/>
        </w:numPr>
        <w:spacing w:before="80"/>
        <w:contextualSpacing w:val="0"/>
        <w:jc w:val="both"/>
      </w:pPr>
      <w:r w:rsidRPr="00E944AB">
        <w:t xml:space="preserve"> wypowiedzenia lub odstąpienia od umowy, lub</w:t>
      </w:r>
    </w:p>
    <w:p w14:paraId="3A2ED4AA" w14:textId="102E0C9C" w:rsidR="00C505AC" w:rsidRPr="00E944AB" w:rsidRDefault="00C505AC" w:rsidP="002A106C">
      <w:pPr>
        <w:numPr>
          <w:ilvl w:val="2"/>
          <w:numId w:val="1"/>
        </w:numPr>
        <w:spacing w:before="80"/>
        <w:contextualSpacing w:val="0"/>
        <w:jc w:val="both"/>
      </w:pPr>
      <w:r w:rsidRPr="00E944AB">
        <w:t xml:space="preserve">dokonania zakupu zastępczego przez </w:t>
      </w:r>
      <w:r w:rsidR="009242A3" w:rsidRPr="00E944AB">
        <w:t>Zamawiającego</w:t>
      </w:r>
      <w:r w:rsidRPr="00E944AB">
        <w:t xml:space="preserve"> lub</w:t>
      </w:r>
    </w:p>
    <w:p w14:paraId="31A14970" w14:textId="77777777" w:rsidR="00C505AC" w:rsidRPr="00E944AB" w:rsidRDefault="00C505AC" w:rsidP="002A106C">
      <w:pPr>
        <w:numPr>
          <w:ilvl w:val="2"/>
          <w:numId w:val="1"/>
        </w:numPr>
        <w:spacing w:before="80"/>
        <w:contextualSpacing w:val="0"/>
        <w:jc w:val="both"/>
      </w:pPr>
      <w:r w:rsidRPr="00E944A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38B2116" w14:textId="77777777" w:rsidR="00C505AC" w:rsidRPr="006F3E65" w:rsidRDefault="00C505AC" w:rsidP="002A106C">
      <w:pPr>
        <w:numPr>
          <w:ilvl w:val="1"/>
          <w:numId w:val="1"/>
        </w:numPr>
        <w:spacing w:before="80"/>
        <w:contextualSpacing w:val="0"/>
        <w:jc w:val="both"/>
      </w:pPr>
      <w:r w:rsidRPr="00E944AB">
        <w:t xml:space="preserve">który, pomimo </w:t>
      </w:r>
      <w:r w:rsidRPr="005375D6">
        <w:t>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B8102D6" w14:textId="77777777" w:rsidR="00C505AC" w:rsidRPr="006F3E65" w:rsidRDefault="00C505AC" w:rsidP="002A106C">
      <w:pPr>
        <w:numPr>
          <w:ilvl w:val="0"/>
          <w:numId w:val="1"/>
        </w:numPr>
        <w:ind w:hanging="357"/>
        <w:contextualSpacing w:val="0"/>
        <w:jc w:val="both"/>
      </w:pPr>
      <w:r w:rsidRPr="006F3E65">
        <w:t>Wykluczenie Wykonawcy następuje:</w:t>
      </w:r>
    </w:p>
    <w:p w14:paraId="7F56AE45" w14:textId="77777777" w:rsidR="00C505AC" w:rsidRPr="006F3E65" w:rsidRDefault="00C505AC" w:rsidP="002A106C">
      <w:pPr>
        <w:numPr>
          <w:ilvl w:val="1"/>
          <w:numId w:val="1"/>
        </w:numPr>
        <w:ind w:hanging="357"/>
        <w:contextualSpacing w:val="0"/>
        <w:jc w:val="both"/>
      </w:pPr>
      <w:r w:rsidRPr="006F3E65">
        <w:t>w przypadku, o którym mowa w ust. 2 pkt. 2), na okres na jaki został prawomocnie orzeczony zakaz ubiegania się o zamówienia publiczne,</w:t>
      </w:r>
    </w:p>
    <w:p w14:paraId="3B6887CD" w14:textId="51A6893F" w:rsidR="00C505AC" w:rsidRPr="006F3E65" w:rsidRDefault="00C505AC" w:rsidP="002A106C">
      <w:pPr>
        <w:numPr>
          <w:ilvl w:val="1"/>
          <w:numId w:val="1"/>
        </w:numPr>
        <w:ind w:hanging="357"/>
        <w:contextualSpacing w:val="0"/>
        <w:jc w:val="both"/>
      </w:pPr>
      <w:r w:rsidRPr="006F3E65">
        <w:t xml:space="preserve">w przypadkach, o których mowa w ust 2 pkt </w:t>
      </w:r>
      <w:r w:rsidR="00372333">
        <w:t xml:space="preserve">3), </w:t>
      </w:r>
      <w:r w:rsidRPr="006F3E65">
        <w:t>4) i 5), na okres 3 lat od dnia wystąpienia zdarzenia będącego podstawą wykluczenia. Zamawiający może nie wykluczyć Wykonawcy, jeżeli wykluczenie byłoby w sposób oczywisty nieproporcjonalne, w </w:t>
      </w:r>
      <w:r w:rsidR="009242A3" w:rsidRPr="006F3E65">
        <w:t>szczególności,</w:t>
      </w:r>
      <w:r w:rsidRPr="006F3E65">
        <w:t xml:space="preserve"> gdy kwota przeznaczona na zakup zastępczy stanowi niewielki udział w wartości poprawnie zrealizowanej umowy.</w:t>
      </w:r>
    </w:p>
    <w:p w14:paraId="342E8B54" w14:textId="77777777" w:rsidR="00C505AC" w:rsidRPr="00804500" w:rsidRDefault="00C505AC" w:rsidP="002A106C">
      <w:pPr>
        <w:numPr>
          <w:ilvl w:val="0"/>
          <w:numId w:val="1"/>
        </w:numPr>
        <w:spacing w:before="80"/>
        <w:contextualSpacing w:val="0"/>
        <w:jc w:val="both"/>
      </w:pPr>
      <w:r w:rsidRPr="00804500">
        <w:t>Zamawiający stosuje warunki udziału w postępowaniu:</w:t>
      </w:r>
    </w:p>
    <w:p w14:paraId="78A3F6C5" w14:textId="77777777" w:rsidR="00C505AC" w:rsidRPr="00804500" w:rsidRDefault="00C505AC" w:rsidP="002A106C">
      <w:pPr>
        <w:numPr>
          <w:ilvl w:val="1"/>
          <w:numId w:val="1"/>
        </w:numPr>
        <w:spacing w:before="80"/>
        <w:contextualSpacing w:val="0"/>
        <w:jc w:val="both"/>
      </w:pPr>
      <w:r w:rsidRPr="00804500">
        <w:t xml:space="preserve">zdolności do występowania w obrocie gospodarczym; Wykonawca powinien być wpisany do rejestru działalności gospodarczej prowadzonego w kraju, w którym </w:t>
      </w:r>
      <w:r>
        <w:t>W</w:t>
      </w:r>
      <w:r w:rsidRPr="00804500">
        <w:t>ykonawca ma siedzibę,</w:t>
      </w:r>
    </w:p>
    <w:p w14:paraId="453EDAED" w14:textId="77777777" w:rsidR="00C505AC" w:rsidRDefault="00C505AC" w:rsidP="002A106C">
      <w:pPr>
        <w:numPr>
          <w:ilvl w:val="1"/>
          <w:numId w:val="1"/>
        </w:numPr>
        <w:spacing w:before="80"/>
        <w:contextualSpacing w:val="0"/>
        <w:jc w:val="both"/>
      </w:pPr>
      <w:r w:rsidRPr="00804500">
        <w:t>zdolności technicznej lub zawodowej; Wykonawca wykaże, że:</w:t>
      </w:r>
    </w:p>
    <w:p w14:paraId="17619D94" w14:textId="592BE425" w:rsidR="00C505AC" w:rsidRDefault="00372333" w:rsidP="002A106C">
      <w:pPr>
        <w:spacing w:before="80"/>
        <w:ind w:left="0"/>
        <w:contextualSpacing w:val="0"/>
        <w:jc w:val="both"/>
        <w:rPr>
          <w:b/>
        </w:rPr>
      </w:pPr>
      <w:r w:rsidRPr="00372333">
        <w:t>Wykonawca wykaże, że</w:t>
      </w:r>
      <w:r w:rsidRPr="0008049B">
        <w:t xml:space="preserve"> </w:t>
      </w:r>
      <w:r w:rsidR="00C505AC" w:rsidRPr="0008049B">
        <w:t xml:space="preserve">w okresie </w:t>
      </w:r>
      <w:r w:rsidR="00C505AC" w:rsidRPr="00061010">
        <w:t>ostatnich 3 lat przed terminem składania ofert (a jeśli okres prowadzenia działalności jest krótszy to w tym okresie)</w:t>
      </w:r>
      <w:r w:rsidR="00C505AC" w:rsidRPr="00061010">
        <w:rPr>
          <w:b/>
        </w:rPr>
        <w:t xml:space="preserve"> </w:t>
      </w:r>
      <w:r w:rsidR="00C505AC" w:rsidRPr="00061010">
        <w:t xml:space="preserve">wykonał dostawy lub dzierżawy: </w:t>
      </w:r>
      <w:r w:rsidR="00C505AC" w:rsidRPr="00061010">
        <w:rPr>
          <w:b/>
        </w:rPr>
        <w:t xml:space="preserve">co najmniej 2 kombajnów ścianowych </w:t>
      </w:r>
      <w:r w:rsidR="00C505AC" w:rsidRPr="00061010">
        <w:t xml:space="preserve">przeznaczonych dla górnictwa, o łącznej wartości nie mniejszej niż </w:t>
      </w:r>
      <w:r w:rsidR="00C505AC">
        <w:rPr>
          <w:b/>
          <w:bCs/>
        </w:rPr>
        <w:t>5 000 000</w:t>
      </w:r>
      <w:r w:rsidR="00C505AC" w:rsidRPr="007D34BF">
        <w:rPr>
          <w:b/>
          <w:bCs/>
        </w:rPr>
        <w:t xml:space="preserve">,00 </w:t>
      </w:r>
      <w:r w:rsidR="00C505AC" w:rsidRPr="007D34BF">
        <w:rPr>
          <w:b/>
        </w:rPr>
        <w:t xml:space="preserve">zł brutto. </w:t>
      </w:r>
    </w:p>
    <w:p w14:paraId="16E6E453" w14:textId="77777777" w:rsidR="00C505AC" w:rsidRPr="00061010" w:rsidRDefault="00C505AC" w:rsidP="002A106C">
      <w:pPr>
        <w:spacing w:before="80"/>
        <w:ind w:left="0"/>
        <w:contextualSpacing w:val="0"/>
        <w:jc w:val="both"/>
        <w:rPr>
          <w:b/>
        </w:rPr>
      </w:pPr>
    </w:p>
    <w:p w14:paraId="32D2086A" w14:textId="77777777" w:rsidR="00C505AC" w:rsidRPr="00804500"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13" w:name="_Toc65677214"/>
      <w:bookmarkStart w:id="14" w:name="_Toc182298304"/>
      <w:r w:rsidRPr="00061010">
        <w:rPr>
          <w:rFonts w:ascii="Times New Roman" w:hAnsi="Times New Roman"/>
          <w:color w:val="auto"/>
          <w:sz w:val="24"/>
          <w:szCs w:val="24"/>
        </w:rPr>
        <w:t>Część VI. Wykonawcy</w:t>
      </w:r>
      <w:r w:rsidRPr="00804500">
        <w:rPr>
          <w:rFonts w:ascii="Times New Roman" w:hAnsi="Times New Roman"/>
          <w:color w:val="auto"/>
          <w:sz w:val="24"/>
          <w:szCs w:val="24"/>
        </w:rPr>
        <w:t xml:space="preserve"> występujący wspólnie</w:t>
      </w:r>
      <w:r>
        <w:rPr>
          <w:rFonts w:ascii="Times New Roman" w:hAnsi="Times New Roman"/>
          <w:color w:val="auto"/>
          <w:sz w:val="24"/>
          <w:szCs w:val="24"/>
        </w:rPr>
        <w:t xml:space="preserve"> (konsorcjum)</w:t>
      </w:r>
      <w:r w:rsidRPr="00804500">
        <w:rPr>
          <w:rFonts w:ascii="Times New Roman" w:hAnsi="Times New Roman"/>
          <w:color w:val="auto"/>
          <w:sz w:val="24"/>
          <w:szCs w:val="24"/>
        </w:rPr>
        <w:t>:</w:t>
      </w:r>
      <w:bookmarkEnd w:id="13"/>
      <w:bookmarkEnd w:id="14"/>
    </w:p>
    <w:p w14:paraId="3E999031" w14:textId="77777777" w:rsidR="00C505AC" w:rsidRPr="00804500" w:rsidRDefault="00C505AC" w:rsidP="002A106C">
      <w:pPr>
        <w:numPr>
          <w:ilvl w:val="0"/>
          <w:numId w:val="2"/>
        </w:numPr>
        <w:spacing w:before="120"/>
        <w:ind w:left="357" w:hanging="357"/>
        <w:contextualSpacing w:val="0"/>
        <w:jc w:val="both"/>
      </w:pPr>
      <w:r w:rsidRPr="00804500">
        <w:t>Wykonawcy mogą wspólnie ubiegać się o udzielenie zamówienia.</w:t>
      </w:r>
    </w:p>
    <w:p w14:paraId="243D7ECB" w14:textId="46A9C04B" w:rsidR="00C505AC" w:rsidRPr="00804500" w:rsidRDefault="00C505AC" w:rsidP="002A106C">
      <w:pPr>
        <w:numPr>
          <w:ilvl w:val="0"/>
          <w:numId w:val="2"/>
        </w:numPr>
        <w:spacing w:before="120"/>
        <w:ind w:left="357" w:hanging="357"/>
        <w:contextualSpacing w:val="0"/>
        <w:jc w:val="both"/>
      </w:pPr>
      <w:r w:rsidRPr="00804500">
        <w:t>Wykonawcy występujący wspólnie ustanawiają pełnomocnika do reprezentowania ich w postępowaniu o udzielenie zamówienia albo reprezentowania ich w</w:t>
      </w:r>
      <w:r>
        <w:t> </w:t>
      </w:r>
      <w:r w:rsidRPr="00804500">
        <w:t xml:space="preserve"> postępowaniu i zawarcia umowy w sprawie zamówienia publicznego.</w:t>
      </w:r>
    </w:p>
    <w:p w14:paraId="6636072A" w14:textId="77777777" w:rsidR="00C505AC" w:rsidRPr="005375D6" w:rsidRDefault="00C505AC" w:rsidP="002A106C">
      <w:pPr>
        <w:numPr>
          <w:ilvl w:val="0"/>
          <w:numId w:val="2"/>
        </w:numPr>
        <w:spacing w:before="120"/>
        <w:ind w:left="357" w:hanging="357"/>
        <w:contextualSpacing w:val="0"/>
        <w:jc w:val="both"/>
      </w:pPr>
      <w:r w:rsidRPr="00804500">
        <w:t xml:space="preserve">Wszelka </w:t>
      </w:r>
      <w:r w:rsidRPr="005375D6">
        <w:t>korespondencja prowadzona będzie wyłącznie z pełnomocnikiem.</w:t>
      </w:r>
    </w:p>
    <w:p w14:paraId="41BDB2CB" w14:textId="6D072881" w:rsidR="00C505AC" w:rsidRPr="005375D6" w:rsidRDefault="00C505AC" w:rsidP="002A106C">
      <w:pPr>
        <w:numPr>
          <w:ilvl w:val="0"/>
          <w:numId w:val="2"/>
        </w:numPr>
        <w:spacing w:before="120"/>
        <w:ind w:left="357" w:hanging="357"/>
        <w:contextualSpacing w:val="0"/>
        <w:jc w:val="both"/>
      </w:pPr>
      <w:r w:rsidRPr="005375D6">
        <w:t>Każdy z Wykonawców występujących wspólnie (członek konsorcjum) nie może podlegać wykluczeniu z postępowania. Spełnienie warunków udziału w postępowaniu w stosunku do Wykonawców występujących wspólnie będzie oceniane łącznie.</w:t>
      </w:r>
    </w:p>
    <w:p w14:paraId="2580FC1A" w14:textId="77777777" w:rsidR="00C505AC" w:rsidRPr="005375D6" w:rsidRDefault="00C505AC" w:rsidP="002A106C">
      <w:pPr>
        <w:numPr>
          <w:ilvl w:val="0"/>
          <w:numId w:val="2"/>
        </w:numPr>
        <w:spacing w:before="120"/>
        <w:ind w:left="357" w:hanging="357"/>
        <w:contextualSpacing w:val="0"/>
        <w:jc w:val="both"/>
      </w:pPr>
      <w:r w:rsidRPr="005375D6">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60542991" w14:textId="7CEC2826" w:rsidR="00C505AC" w:rsidRPr="005375D6" w:rsidRDefault="00C505AC" w:rsidP="002A106C">
      <w:pPr>
        <w:numPr>
          <w:ilvl w:val="0"/>
          <w:numId w:val="2"/>
        </w:numPr>
        <w:spacing w:before="120"/>
        <w:ind w:left="357" w:hanging="357"/>
        <w:contextualSpacing w:val="0"/>
        <w:jc w:val="both"/>
      </w:pPr>
      <w:r w:rsidRPr="005375D6">
        <w:t>W przypadku, gdy najwyżej zostanie oceniona oferta złożona przez Wykonawców występujących wspólnie, a także gdy Zamawiający skorzysta z uprawnienia</w:t>
      </w:r>
      <w:r w:rsidR="00507661">
        <w:t>,</w:t>
      </w:r>
      <w:r w:rsidRPr="005375D6">
        <w:t xml:space="preserve"> o którym mowa w art. 126 ust. 2 ustawy Pzp, każdy z wykonawców przedstawia podmiotowe środki dowodowe służące potwierdzeniu braku podstaw do wykluczenia. Pozostałe podmiotowe środki dowodowe mogą być złożone wspólnie.</w:t>
      </w:r>
    </w:p>
    <w:p w14:paraId="17CB7B64" w14:textId="77777777" w:rsidR="00C505AC" w:rsidRPr="00804500" w:rsidRDefault="00C505AC" w:rsidP="002A106C">
      <w:pPr>
        <w:numPr>
          <w:ilvl w:val="0"/>
          <w:numId w:val="2"/>
        </w:numPr>
        <w:spacing w:before="120"/>
        <w:ind w:left="357" w:hanging="357"/>
        <w:contextualSpacing w:val="0"/>
        <w:jc w:val="both"/>
      </w:pPr>
      <w:r w:rsidRPr="00804500">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74496B64" w14:textId="77777777" w:rsidR="00C505AC" w:rsidRPr="00804500" w:rsidRDefault="00C505AC" w:rsidP="002A106C">
      <w:pPr>
        <w:numPr>
          <w:ilvl w:val="0"/>
          <w:numId w:val="2"/>
        </w:numPr>
        <w:spacing w:before="120"/>
        <w:ind w:left="357" w:hanging="357"/>
        <w:contextualSpacing w:val="0"/>
        <w:jc w:val="both"/>
      </w:pPr>
      <w:r w:rsidRPr="00804500">
        <w:t xml:space="preserve">Wykonawcy, którzy złożyli ofertę wspólną odpowiadają solidarnie za realizację zamówienia. </w:t>
      </w:r>
    </w:p>
    <w:p w14:paraId="3FA9C0C8" w14:textId="77777777" w:rsidR="00C505AC" w:rsidRPr="00804500"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15" w:name="_Toc65677215"/>
      <w:bookmarkStart w:id="16" w:name="_Toc182298305"/>
      <w:r w:rsidRPr="00804500">
        <w:rPr>
          <w:rFonts w:ascii="Times New Roman" w:hAnsi="Times New Roman"/>
          <w:color w:val="auto"/>
          <w:sz w:val="24"/>
          <w:szCs w:val="24"/>
        </w:rPr>
        <w:t>Część VII. Udostępnienie zasobów</w:t>
      </w:r>
      <w:bookmarkEnd w:id="15"/>
      <w:bookmarkEnd w:id="16"/>
    </w:p>
    <w:p w14:paraId="6E559065" w14:textId="77777777" w:rsidR="00C505AC" w:rsidRPr="002B791D" w:rsidRDefault="00C505AC" w:rsidP="002A106C">
      <w:pPr>
        <w:numPr>
          <w:ilvl w:val="0"/>
          <w:numId w:val="3"/>
        </w:numPr>
        <w:spacing w:before="120"/>
        <w:ind w:hanging="357"/>
        <w:contextualSpacing w:val="0"/>
        <w:jc w:val="both"/>
      </w:pPr>
      <w:r w:rsidRPr="002B791D">
        <w:t xml:space="preserve">Wykonawca może w celu potwierdzenia spełniania warunków udziału </w:t>
      </w:r>
      <w:r w:rsidRPr="002B791D">
        <w:br/>
        <w:t>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391676E" w14:textId="77777777" w:rsidR="00C505AC" w:rsidRPr="002B791D" w:rsidRDefault="00C505AC" w:rsidP="002A106C">
      <w:pPr>
        <w:numPr>
          <w:ilvl w:val="0"/>
          <w:numId w:val="3"/>
        </w:numPr>
        <w:spacing w:before="120"/>
        <w:ind w:hanging="357"/>
        <w:contextualSpacing w:val="0"/>
        <w:jc w:val="both"/>
      </w:pPr>
      <w:r w:rsidRPr="006F3E65">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Pr="002B791D">
        <w:t xml:space="preserve">, zgodnie z </w:t>
      </w:r>
      <w:r w:rsidRPr="002B791D">
        <w:rPr>
          <w:b/>
        </w:rPr>
        <w:t>Załącznikiem nr 3.3</w:t>
      </w:r>
      <w:r w:rsidRPr="002B791D">
        <w:t>.:</w:t>
      </w:r>
    </w:p>
    <w:p w14:paraId="5C39C0CC" w14:textId="77777777" w:rsidR="00C505AC" w:rsidRPr="006F3E65" w:rsidRDefault="00C505AC" w:rsidP="002A106C">
      <w:pPr>
        <w:numPr>
          <w:ilvl w:val="1"/>
          <w:numId w:val="3"/>
        </w:numPr>
        <w:spacing w:before="120"/>
        <w:ind w:hanging="357"/>
        <w:contextualSpacing w:val="0"/>
        <w:jc w:val="both"/>
      </w:pPr>
      <w:r w:rsidRPr="002B791D">
        <w:t>zakres dostępnych Wykonawcy</w:t>
      </w:r>
      <w:r w:rsidRPr="005375D6">
        <w:t xml:space="preserve"> zasobów podmiotu udostępniającego,</w:t>
      </w:r>
    </w:p>
    <w:p w14:paraId="2EA64A25" w14:textId="77777777" w:rsidR="00C505AC" w:rsidRPr="006F3E65" w:rsidRDefault="00C505AC" w:rsidP="002A106C">
      <w:pPr>
        <w:numPr>
          <w:ilvl w:val="1"/>
          <w:numId w:val="3"/>
        </w:numPr>
        <w:contextualSpacing w:val="0"/>
        <w:jc w:val="both"/>
      </w:pPr>
      <w:r w:rsidRPr="006F3E65">
        <w:t xml:space="preserve">sposób i okres udostępnienia i wykorzystania zasobów przez niego zasobów podmiotu udostępniającego te zasoby przy wykonywaniu zamówienia </w:t>
      </w:r>
    </w:p>
    <w:p w14:paraId="3C7746D5" w14:textId="77777777" w:rsidR="00C505AC" w:rsidRPr="006F3E65" w:rsidRDefault="00C505AC" w:rsidP="002A106C">
      <w:pPr>
        <w:numPr>
          <w:ilvl w:val="1"/>
          <w:numId w:val="3"/>
        </w:numPr>
        <w:contextualSpacing w:val="0"/>
        <w:jc w:val="both"/>
      </w:pPr>
      <w:r w:rsidRPr="006F3E65">
        <w:t>czy i w jakim zakresie podmiot udostępniający zasoby zrealizuje usługi, których dotyczą zdolności techniczne i zawodowe.</w:t>
      </w:r>
    </w:p>
    <w:p w14:paraId="46E5279B" w14:textId="77777777" w:rsidR="00C505AC" w:rsidRDefault="00C505AC" w:rsidP="002A106C">
      <w:pPr>
        <w:numPr>
          <w:ilvl w:val="0"/>
          <w:numId w:val="3"/>
        </w:numPr>
        <w:spacing w:before="120"/>
        <w:ind w:hanging="357"/>
        <w:contextualSpacing w:val="0"/>
        <w:jc w:val="both"/>
      </w:pPr>
      <w:r w:rsidRPr="005375D6">
        <w:t xml:space="preserve">Zobowiązanie należy złożyć w formie elektronicznej tj. podpisane podpisem elektronicznym kwalifikowanym przez osoby reprezentujące podmiot udostępniający zasoby. Jeżeli zobowiązanie </w:t>
      </w:r>
      <w:r w:rsidRPr="006F3E65">
        <w:t>zostało wystawione jako dokument papierowy – wykonawca składa elektroniczną kopię dokumentu poświadczoną za zgodność z oryginałem. Poświadczenie następuje przez podpisanie podpisem elektronicznym kwalifikowanym</w:t>
      </w:r>
      <w:r>
        <w:t>.</w:t>
      </w:r>
    </w:p>
    <w:p w14:paraId="602D310F" w14:textId="77777777" w:rsidR="00C505AC" w:rsidRDefault="00C505AC" w:rsidP="002A106C">
      <w:pPr>
        <w:numPr>
          <w:ilvl w:val="0"/>
          <w:numId w:val="3"/>
        </w:numPr>
        <w:spacing w:before="120"/>
        <w:ind w:hanging="357"/>
        <w:contextualSpacing w:val="0"/>
        <w:jc w:val="both"/>
      </w:pPr>
      <w:r w:rsidRPr="005375D6">
        <w:t>W przypadku, gdy najwyżej zostanie oceniona oferta złożona przez Wykonawcę polegającego na zasobach podmiotu udostępniającego, a także gdy Zamawiający skorzysta z uprawnienia, o którym mowa w art. 126 ust. 2 ustawy Pzp, Wykonawca</w:t>
      </w:r>
      <w:r w:rsidRPr="00804500">
        <w:t xml:space="preserve"> obowiązany jest do przedstawienia podmiotowych środków dowodowych służących potwierdzeniu braku podstaw do wykluczenia podmiotu udostępniającego. </w:t>
      </w:r>
    </w:p>
    <w:p w14:paraId="40BFFECA" w14:textId="77777777" w:rsidR="00C505AC" w:rsidRDefault="00C505AC" w:rsidP="002A106C">
      <w:pPr>
        <w:numPr>
          <w:ilvl w:val="0"/>
          <w:numId w:val="3"/>
        </w:numPr>
        <w:spacing w:before="120"/>
        <w:ind w:hanging="357"/>
        <w:contextualSpacing w:val="0"/>
        <w:jc w:val="both"/>
      </w:pPr>
      <w:r w:rsidRPr="000157D8">
        <w:t xml:space="preserve">Zamawiający zastrzega obowiązek osobistego wykonania przez </w:t>
      </w:r>
      <w:r>
        <w:t>Wykonawcę</w:t>
      </w:r>
      <w:r w:rsidRPr="000157D8">
        <w:t xml:space="preserve"> kluczowej części zamówienia</w:t>
      </w:r>
      <w:r>
        <w:t xml:space="preserve"> </w:t>
      </w:r>
      <w:r w:rsidRPr="000157D8">
        <w:t>wskazan</w:t>
      </w:r>
      <w:r>
        <w:t>ej</w:t>
      </w:r>
      <w:r w:rsidRPr="000157D8">
        <w:t xml:space="preserve"> w części IX SWZ</w:t>
      </w:r>
      <w:r>
        <w:t>. W przypadku braku takiego wskazania w części IX, Wykonawca może powierzyć realizację części zamówienia podwykonawcom.</w:t>
      </w:r>
    </w:p>
    <w:p w14:paraId="209E6C44"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17" w:name="_Toc65677216"/>
      <w:bookmarkStart w:id="18" w:name="_Toc182298306"/>
      <w:r w:rsidRPr="00393F5C">
        <w:rPr>
          <w:rFonts w:ascii="Times New Roman" w:hAnsi="Times New Roman"/>
          <w:color w:val="auto"/>
          <w:sz w:val="24"/>
          <w:szCs w:val="24"/>
        </w:rPr>
        <w:t>Część VIII. JEDZ. Podmiotowe środki dowodowe – wymagane od najkorzystniejszej oferty na wezwanie Zamawiającego.</w:t>
      </w:r>
      <w:bookmarkEnd w:id="17"/>
      <w:bookmarkEnd w:id="18"/>
    </w:p>
    <w:p w14:paraId="78AC4138" w14:textId="77777777" w:rsidR="00C505AC" w:rsidRPr="005375D6" w:rsidRDefault="00C505AC" w:rsidP="002A106C">
      <w:pPr>
        <w:numPr>
          <w:ilvl w:val="0"/>
          <w:numId w:val="6"/>
        </w:numPr>
        <w:spacing w:before="120"/>
        <w:contextualSpacing w:val="0"/>
        <w:jc w:val="both"/>
        <w:rPr>
          <w:bCs/>
          <w:iCs/>
        </w:rPr>
      </w:pPr>
      <w:r w:rsidRPr="00804500">
        <w:rPr>
          <w:bCs/>
          <w:iCs/>
        </w:rPr>
        <w:t xml:space="preserve">Zamawiający wymaga złożenia Jednolitego Europejskiego Dokumentu Zamówienia (JEDZ) </w:t>
      </w:r>
      <w:r w:rsidRPr="005375D6">
        <w:rPr>
          <w:bCs/>
          <w:iCs/>
        </w:rPr>
        <w:t>oraz podmiotowych środków dowodowych wskazanych w pkt.2 poniżej przez:</w:t>
      </w:r>
    </w:p>
    <w:p w14:paraId="034EFD5B" w14:textId="77777777" w:rsidR="00C505AC" w:rsidRPr="005375D6" w:rsidRDefault="00C505AC" w:rsidP="002A106C">
      <w:pPr>
        <w:numPr>
          <w:ilvl w:val="1"/>
          <w:numId w:val="6"/>
        </w:numPr>
        <w:spacing w:before="120"/>
        <w:contextualSpacing w:val="0"/>
        <w:jc w:val="both"/>
        <w:rPr>
          <w:bCs/>
          <w:iCs/>
        </w:rPr>
      </w:pPr>
      <w:r w:rsidRPr="005375D6">
        <w:rPr>
          <w:bCs/>
          <w:iCs/>
        </w:rPr>
        <w:t xml:space="preserve">Wykonawcę, </w:t>
      </w:r>
    </w:p>
    <w:p w14:paraId="085A30DA" w14:textId="77777777" w:rsidR="00C505AC" w:rsidRPr="005375D6" w:rsidRDefault="00C505AC" w:rsidP="002A106C">
      <w:pPr>
        <w:numPr>
          <w:ilvl w:val="1"/>
          <w:numId w:val="6"/>
        </w:numPr>
        <w:spacing w:before="120"/>
        <w:contextualSpacing w:val="0"/>
        <w:jc w:val="both"/>
        <w:rPr>
          <w:bCs/>
          <w:iCs/>
        </w:rPr>
      </w:pPr>
      <w:r w:rsidRPr="005375D6">
        <w:rPr>
          <w:bCs/>
          <w:iCs/>
        </w:rPr>
        <w:t xml:space="preserve">w przypadku Wykonawców ubiegających się wspólnie o udzielenie zamówienia – przez każdego z </w:t>
      </w:r>
      <w:r>
        <w:rPr>
          <w:bCs/>
          <w:iCs/>
        </w:rPr>
        <w:t>W</w:t>
      </w:r>
      <w:r w:rsidRPr="005375D6">
        <w:rPr>
          <w:bCs/>
          <w:iCs/>
        </w:rPr>
        <w:t>ykonawców,</w:t>
      </w:r>
    </w:p>
    <w:p w14:paraId="0710D5CC" w14:textId="77777777" w:rsidR="00C505AC" w:rsidRPr="005375D6" w:rsidRDefault="00C505AC" w:rsidP="002A106C">
      <w:pPr>
        <w:numPr>
          <w:ilvl w:val="1"/>
          <w:numId w:val="6"/>
        </w:numPr>
        <w:spacing w:before="120"/>
        <w:contextualSpacing w:val="0"/>
        <w:jc w:val="both"/>
        <w:rPr>
          <w:bCs/>
          <w:iCs/>
        </w:rPr>
      </w:pPr>
      <w:r w:rsidRPr="005375D6">
        <w:rPr>
          <w:bCs/>
          <w:iCs/>
        </w:rPr>
        <w:t>w przypadku polegania na udostępnionych zasobach – przez podmiot udostępniający zasoby.</w:t>
      </w:r>
    </w:p>
    <w:p w14:paraId="2BE698DE" w14:textId="77777777" w:rsidR="00C505AC" w:rsidRPr="00804500" w:rsidRDefault="00C505AC" w:rsidP="002A106C">
      <w:pPr>
        <w:numPr>
          <w:ilvl w:val="0"/>
          <w:numId w:val="6"/>
        </w:numPr>
        <w:spacing w:before="120"/>
        <w:contextualSpacing w:val="0"/>
        <w:jc w:val="both"/>
        <w:rPr>
          <w:bCs/>
          <w:iCs/>
        </w:rPr>
      </w:pPr>
      <w:r w:rsidRPr="00804500">
        <w:rPr>
          <w:bCs/>
          <w:iCs/>
        </w:rPr>
        <w:t>W celu potwierdzenia braku podstaw do wykluczenia zamawiający wymaga złożenia:</w:t>
      </w:r>
    </w:p>
    <w:p w14:paraId="488335D9" w14:textId="77777777" w:rsidR="00C505AC" w:rsidRPr="00016A4E" w:rsidRDefault="00C505AC" w:rsidP="002A106C">
      <w:pPr>
        <w:numPr>
          <w:ilvl w:val="1"/>
          <w:numId w:val="6"/>
        </w:numPr>
        <w:spacing w:before="120"/>
        <w:jc w:val="both"/>
        <w:rPr>
          <w:bCs/>
          <w:iCs/>
        </w:rPr>
      </w:pPr>
      <w:r w:rsidRPr="00016A4E">
        <w:rPr>
          <w:bCs/>
          <w:iCs/>
        </w:rPr>
        <w:t xml:space="preserve">JEDZ zgodnie z wzorem  stanowiącym </w:t>
      </w:r>
      <w:r w:rsidRPr="00016A4E">
        <w:rPr>
          <w:b/>
          <w:bCs/>
          <w:iCs/>
        </w:rPr>
        <w:t>Załącznik nr 4.1</w:t>
      </w:r>
      <w:r w:rsidRPr="00016A4E">
        <w:rPr>
          <w:bCs/>
          <w:iCs/>
        </w:rPr>
        <w:t xml:space="preserve">. do SWZ. Zaznaczenie odpowiedniej odpowiedzi w części III Podstawy wykluczenia, Sekcja D będzie potwierdzeniem braku podstaw do wykluczenia wskazanych w części V ust. 2 pkt 2-5, w części IV formularza Wykonawca powinien ograniczyć się do wypełnienia </w:t>
      </w:r>
      <w:r w:rsidRPr="00016A4E">
        <w:rPr>
          <w:b/>
          <w:iCs/>
        </w:rPr>
        <w:t xml:space="preserve">sekcji </w:t>
      </w:r>
      <w:r w:rsidRPr="00016A4E">
        <w:rPr>
          <w:b/>
        </w:rPr>
        <w:t>α.</w:t>
      </w:r>
    </w:p>
    <w:p w14:paraId="6CB5976D" w14:textId="77777777" w:rsidR="00C505AC" w:rsidRPr="005375D6" w:rsidRDefault="00C505AC" w:rsidP="002A106C">
      <w:pPr>
        <w:numPr>
          <w:ilvl w:val="1"/>
          <w:numId w:val="6"/>
        </w:numPr>
        <w:spacing w:before="120"/>
        <w:contextualSpacing w:val="0"/>
        <w:jc w:val="both"/>
        <w:rPr>
          <w:bCs/>
          <w:iCs/>
        </w:rPr>
      </w:pPr>
      <w:r w:rsidRPr="005375D6">
        <w:rPr>
          <w:bCs/>
          <w:iCs/>
        </w:rPr>
        <w:t xml:space="preserve">oświadczenia Wykonawcy, w zakresie art. 108 ust. 1 pkt 5 ustawy, o braku przynależności do tej samej grupy kapitałowej w rozumieniu ustawy z dnia </w:t>
      </w:r>
      <w:r>
        <w:rPr>
          <w:bCs/>
          <w:iCs/>
        </w:rPr>
        <w:br/>
      </w:r>
      <w:r w:rsidRPr="005375D6">
        <w:rPr>
          <w:bCs/>
          <w:iCs/>
        </w:rPr>
        <w:t xml:space="preserve">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t>
      </w:r>
      <w:r w:rsidRPr="005375D6">
        <w:rPr>
          <w:bCs/>
          <w:i/>
          <w:iCs/>
        </w:rPr>
        <w:t>(jeżeli dotyczy</w:t>
      </w:r>
      <w:r w:rsidRPr="005375D6">
        <w:rPr>
          <w:bCs/>
          <w:iCs/>
        </w:rPr>
        <w:t xml:space="preserve">). Wzór oświadczenia stanowi </w:t>
      </w:r>
      <w:r w:rsidRPr="005375D6">
        <w:rPr>
          <w:b/>
          <w:bCs/>
          <w:iCs/>
        </w:rPr>
        <w:t>Załącznik nr 4.2.</w:t>
      </w:r>
      <w:r>
        <w:rPr>
          <w:iCs/>
        </w:rPr>
        <w:t xml:space="preserve"> do SWZ,</w:t>
      </w:r>
    </w:p>
    <w:p w14:paraId="0D7F2963" w14:textId="77777777" w:rsidR="00C505AC" w:rsidRPr="005375D6" w:rsidRDefault="00C505AC" w:rsidP="002A106C">
      <w:pPr>
        <w:numPr>
          <w:ilvl w:val="1"/>
          <w:numId w:val="6"/>
        </w:numPr>
        <w:spacing w:before="120"/>
        <w:contextualSpacing w:val="0"/>
        <w:jc w:val="both"/>
        <w:rPr>
          <w:bCs/>
          <w:iCs/>
        </w:rPr>
      </w:pPr>
      <w:r w:rsidRPr="005375D6">
        <w:rPr>
          <w:bCs/>
          <w:iCs/>
        </w:rPr>
        <w:t xml:space="preserve">zaświadczenia właściwego naczelnika urzędu skarbowego potwierdzającego, </w:t>
      </w:r>
      <w:r w:rsidRPr="005375D6">
        <w:rPr>
          <w:bCs/>
          <w:iCs/>
        </w:rPr>
        <w:br/>
        <w:t xml:space="preserve">że Wykonawca nie zalega z opłacaniem podatków i opłat, w zakresie art. 109 ust. 1 pkt 1 ustawy, wystawionego nie wcześniej niż 3 miesiące przed jego złożeniem; </w:t>
      </w:r>
      <w:r w:rsidRPr="005375D6">
        <w:rPr>
          <w:bCs/>
          <w:iCs/>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26366F2" w14:textId="77777777" w:rsidR="00C505AC" w:rsidRPr="005375D6" w:rsidRDefault="00C505AC" w:rsidP="002A106C">
      <w:pPr>
        <w:numPr>
          <w:ilvl w:val="1"/>
          <w:numId w:val="6"/>
        </w:numPr>
        <w:spacing w:before="120"/>
        <w:contextualSpacing w:val="0"/>
        <w:jc w:val="both"/>
        <w:rPr>
          <w:bCs/>
          <w:iCs/>
        </w:rPr>
      </w:pPr>
      <w:r w:rsidRPr="005375D6">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A7143A8" w14:textId="0ACD3A16" w:rsidR="00C505AC" w:rsidRPr="003A6CC3" w:rsidRDefault="00C505AC" w:rsidP="002A106C">
      <w:pPr>
        <w:numPr>
          <w:ilvl w:val="1"/>
          <w:numId w:val="6"/>
        </w:numPr>
        <w:spacing w:before="120"/>
        <w:contextualSpacing w:val="0"/>
        <w:jc w:val="both"/>
        <w:rPr>
          <w:bCs/>
          <w:iCs/>
        </w:rPr>
      </w:pPr>
      <w:r w:rsidRPr="003A6CC3">
        <w:rPr>
          <w:bCs/>
          <w:iCs/>
        </w:rPr>
        <w:t xml:space="preserve">odpisu lub informacji z Krajowego Rejestru Sądowego lub z Centralnej Ewidencji </w:t>
      </w:r>
      <w:r w:rsidRPr="003A6CC3">
        <w:rPr>
          <w:bCs/>
          <w:iCs/>
        </w:rPr>
        <w:br/>
        <w:t>i Informacji o Działalności Gospodarczej, sporządzonych nie wcześniej niż 3 miesiące przed jej złożeniem, jeżeli odrębne przepisy wymagają wpisu do rejestru lub ewidencji; w przypadku</w:t>
      </w:r>
      <w:r w:rsidR="009242A3" w:rsidRPr="003A6CC3">
        <w:rPr>
          <w:bCs/>
          <w:iCs/>
        </w:rPr>
        <w:t>,</w:t>
      </w:r>
      <w:r w:rsidRPr="003A6CC3">
        <w:rPr>
          <w:bCs/>
          <w:iCs/>
        </w:rPr>
        <w:t xml:space="preserve"> gdy odpis jest dostępny bezpłatnie w publicznej bazie danych zamawiający nie wymaga złożenia odpisu </w:t>
      </w:r>
      <w:r w:rsidRPr="007B1052">
        <w:rPr>
          <w:bCs/>
          <w:iCs/>
        </w:rPr>
        <w:t>o ile wykonawca wskazał w JEDZ dane umożliwiające dostęp do tych informacji</w:t>
      </w:r>
      <w:r w:rsidRPr="003A6CC3">
        <w:rPr>
          <w:bCs/>
          <w:iCs/>
        </w:rPr>
        <w:t>.</w:t>
      </w:r>
    </w:p>
    <w:p w14:paraId="063D5389" w14:textId="77777777" w:rsidR="00C505AC" w:rsidRPr="00016A4E" w:rsidRDefault="00C505AC" w:rsidP="002A106C">
      <w:pPr>
        <w:contextualSpacing w:val="0"/>
        <w:jc w:val="both"/>
        <w:rPr>
          <w:bCs/>
          <w:iCs/>
        </w:rPr>
      </w:pPr>
    </w:p>
    <w:p w14:paraId="79BA5787" w14:textId="77777777" w:rsidR="00C505AC" w:rsidRPr="00016A4E" w:rsidRDefault="00C505AC" w:rsidP="002A106C">
      <w:pPr>
        <w:numPr>
          <w:ilvl w:val="0"/>
          <w:numId w:val="6"/>
        </w:numPr>
        <w:contextualSpacing w:val="0"/>
        <w:jc w:val="both"/>
        <w:rPr>
          <w:bCs/>
          <w:iCs/>
        </w:rPr>
      </w:pPr>
      <w:bookmarkStart w:id="19" w:name="_Hlk102548967"/>
      <w:r w:rsidRPr="00016A4E">
        <w:rPr>
          <w:bCs/>
          <w:iCs/>
        </w:rPr>
        <w:t xml:space="preserve">Złożenie oferty jest równoznaczne z potwierdzeniem, że Wykonawca nie podlega wykluczeniu z postępowania na podstawie art. 7 ust 1 ustawy z dnia 13 kwietnia 2022 r. </w:t>
      </w:r>
      <w:bookmarkEnd w:id="19"/>
      <w:r w:rsidRPr="00016A4E">
        <w:rPr>
          <w:bCs/>
          <w:iCs/>
        </w:rPr>
        <w:t>o szczególnych rozwiązaniach w zakresie przeciwdziałania wspieraniu agresji na Ukrainę oraz służących ochronie bezpieczeństwa narodowego oraz rozporządzenia (UE) 2022/576.</w:t>
      </w:r>
    </w:p>
    <w:p w14:paraId="7CBCCF0C" w14:textId="77777777" w:rsidR="00C505AC" w:rsidRPr="00016A4E" w:rsidRDefault="00C505AC" w:rsidP="002A106C">
      <w:pPr>
        <w:numPr>
          <w:ilvl w:val="0"/>
          <w:numId w:val="6"/>
        </w:numPr>
        <w:contextualSpacing w:val="0"/>
        <w:jc w:val="both"/>
        <w:rPr>
          <w:bCs/>
          <w:iCs/>
        </w:rPr>
      </w:pPr>
      <w:bookmarkStart w:id="20" w:name="_Hlk102549026"/>
      <w:r w:rsidRPr="00016A4E">
        <w:rPr>
          <w:bCs/>
          <w:iCs/>
        </w:rPr>
        <w:t>Zamawiający zastrzega sobie prawo weryfikacji braku podstaw do wykluczenia w oparciu o art. 7 ust 1 ustawy z dnia 13 kwietnia 2022 r.</w:t>
      </w:r>
      <w:bookmarkEnd w:id="20"/>
      <w:r w:rsidRPr="00016A4E">
        <w:rPr>
          <w:bCs/>
          <w:iCs/>
        </w:rPr>
        <w:t xml:space="preserve"> o szczególnych rozwiązaniach w zakresie przeciwdziałania wspieraniu agresji na Ukrainę oraz służących ochronie bezpieczeństwa narodowego oraz rozporządzenie (UE) 2022/576 w dostępnych rejestrach.</w:t>
      </w:r>
    </w:p>
    <w:p w14:paraId="72600D0C" w14:textId="7E3A1044" w:rsidR="00C505AC" w:rsidRPr="00016A4E" w:rsidRDefault="00C505AC" w:rsidP="002A106C">
      <w:pPr>
        <w:numPr>
          <w:ilvl w:val="0"/>
          <w:numId w:val="6"/>
        </w:numPr>
        <w:contextualSpacing w:val="0"/>
        <w:jc w:val="both"/>
        <w:rPr>
          <w:bCs/>
          <w:iCs/>
        </w:rPr>
      </w:pPr>
      <w:r w:rsidRPr="00016A4E">
        <w:rPr>
          <w:bCs/>
          <w:iCs/>
        </w:rPr>
        <w:t>Jeżeli wykonawca ma siedzibę lub miejsce zamieszkania poza granicami</w:t>
      </w:r>
      <w:r w:rsidR="009242A3">
        <w:rPr>
          <w:bCs/>
          <w:iCs/>
        </w:rPr>
        <w:t xml:space="preserve"> </w:t>
      </w:r>
      <w:r w:rsidRPr="00016A4E">
        <w:rPr>
          <w:bCs/>
          <w:iCs/>
        </w:rPr>
        <w:t>Rzeczypospolitej Polskiej:</w:t>
      </w:r>
    </w:p>
    <w:p w14:paraId="69E171C7" w14:textId="77777777" w:rsidR="00C505AC" w:rsidRPr="00016A4E" w:rsidRDefault="00C505AC" w:rsidP="002A106C">
      <w:pPr>
        <w:numPr>
          <w:ilvl w:val="1"/>
          <w:numId w:val="6"/>
        </w:numPr>
        <w:contextualSpacing w:val="0"/>
        <w:jc w:val="both"/>
        <w:rPr>
          <w:bCs/>
          <w:iCs/>
        </w:rPr>
      </w:pPr>
      <w:r w:rsidRPr="00016A4E">
        <w:rPr>
          <w:bCs/>
          <w:iCs/>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08D6D934" w14:textId="77777777" w:rsidR="00C505AC" w:rsidRPr="00016A4E" w:rsidRDefault="00C505AC" w:rsidP="002A106C">
      <w:pPr>
        <w:numPr>
          <w:ilvl w:val="2"/>
          <w:numId w:val="6"/>
        </w:numPr>
        <w:contextualSpacing w:val="0"/>
        <w:jc w:val="both"/>
        <w:rPr>
          <w:bCs/>
          <w:iCs/>
        </w:rPr>
      </w:pPr>
      <w:r w:rsidRPr="00016A4E">
        <w:rPr>
          <w:bCs/>
          <w:iCs/>
        </w:rPr>
        <w:t>nie naruszył obowiązków dotyczących płatności podatków, opłat lub składek na ubezpieczenie społeczne lub zdrowotne,</w:t>
      </w:r>
    </w:p>
    <w:p w14:paraId="355767AC" w14:textId="77777777" w:rsidR="00C505AC" w:rsidRPr="00016A4E" w:rsidRDefault="00C505AC" w:rsidP="002A106C">
      <w:pPr>
        <w:numPr>
          <w:ilvl w:val="2"/>
          <w:numId w:val="6"/>
        </w:numPr>
        <w:contextualSpacing w:val="0"/>
        <w:jc w:val="both"/>
        <w:rPr>
          <w:bCs/>
          <w:iCs/>
        </w:rPr>
      </w:pPr>
      <w:r w:rsidRPr="00016A4E">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5310BC5" w14:textId="77777777" w:rsidR="00C505AC" w:rsidRPr="00016A4E" w:rsidRDefault="00C505AC" w:rsidP="002A106C">
      <w:pPr>
        <w:numPr>
          <w:ilvl w:val="1"/>
          <w:numId w:val="6"/>
        </w:numPr>
        <w:contextualSpacing w:val="0"/>
        <w:jc w:val="both"/>
        <w:rPr>
          <w:bCs/>
          <w:iCs/>
        </w:rPr>
      </w:pPr>
      <w:r w:rsidRPr="00016A4E">
        <w:rPr>
          <w:bCs/>
          <w:iCs/>
        </w:rPr>
        <w:t>Dokumenty, o których mowa w pkt 1 powinny być wystawione nie wcześniej niż 3 miesiące przed ich złożeniem.</w:t>
      </w:r>
    </w:p>
    <w:p w14:paraId="759D800C" w14:textId="77777777" w:rsidR="00C505AC" w:rsidRPr="00C12BB1" w:rsidRDefault="00C505AC" w:rsidP="002A106C">
      <w:pPr>
        <w:numPr>
          <w:ilvl w:val="1"/>
          <w:numId w:val="6"/>
        </w:numPr>
        <w:spacing w:before="120" w:after="120"/>
        <w:jc w:val="both"/>
        <w:rPr>
          <w:bCs/>
          <w:iCs/>
        </w:rPr>
      </w:pPr>
      <w:r w:rsidRPr="0056308C">
        <w:rPr>
          <w:bCs/>
          <w:iCs/>
        </w:rPr>
        <w:t xml:space="preserve">Jeżeli w kraju, w którym Wykonawca ma siedzibę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87547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6308C">
        <w:rPr>
          <w:bCs/>
          <w:iCs/>
        </w:rPr>
        <w:t xml:space="preserve"> Postanowienie pkt 2 stosuje się.</w:t>
      </w:r>
    </w:p>
    <w:p w14:paraId="36463363" w14:textId="77777777" w:rsidR="00C505AC" w:rsidRPr="005375D6" w:rsidRDefault="00C505AC" w:rsidP="002A106C">
      <w:pPr>
        <w:numPr>
          <w:ilvl w:val="0"/>
          <w:numId w:val="6"/>
        </w:numPr>
        <w:spacing w:before="120"/>
        <w:contextualSpacing w:val="0"/>
        <w:jc w:val="both"/>
        <w:rPr>
          <w:bCs/>
          <w:iCs/>
        </w:rPr>
      </w:pPr>
      <w:r w:rsidRPr="005375D6">
        <w:rPr>
          <w:bCs/>
          <w:iCs/>
        </w:rPr>
        <w:t>Jeżeli Wykonawca podlega wykluczeniu ze względu na zajście okoliczności wskazanych w przepisach znajdujących zastosowanie w postępowaniu – Wykonawca przedkłada dowody, wskazujące na spełnienie przesłanek określonych w art. 110 ust. 2 ustawy Pzp (samooczyszczenie).</w:t>
      </w:r>
    </w:p>
    <w:p w14:paraId="3E2E2D83" w14:textId="77777777" w:rsidR="00C505AC" w:rsidRPr="005375D6" w:rsidRDefault="00C505AC" w:rsidP="002A106C">
      <w:pPr>
        <w:numPr>
          <w:ilvl w:val="0"/>
          <w:numId w:val="6"/>
        </w:numPr>
        <w:spacing w:before="120"/>
        <w:contextualSpacing w:val="0"/>
        <w:jc w:val="both"/>
        <w:rPr>
          <w:bCs/>
          <w:iCs/>
        </w:rPr>
      </w:pPr>
      <w:r w:rsidRPr="00804500">
        <w:rPr>
          <w:bCs/>
          <w:iCs/>
        </w:rPr>
        <w:t xml:space="preserve">W celu potwierdzenia spełnienia warunków udziału w </w:t>
      </w:r>
      <w:r w:rsidRPr="005375D6">
        <w:rPr>
          <w:bCs/>
          <w:iCs/>
        </w:rPr>
        <w:t>postępowaniu Zamawiający wymaga złożenia:</w:t>
      </w:r>
    </w:p>
    <w:p w14:paraId="0C94DE8C" w14:textId="77777777" w:rsidR="00C505AC" w:rsidRPr="005375D6" w:rsidRDefault="00C505AC" w:rsidP="002A106C">
      <w:pPr>
        <w:spacing w:before="120"/>
        <w:ind w:left="0"/>
        <w:contextualSpacing w:val="0"/>
        <w:jc w:val="both"/>
        <w:rPr>
          <w:bCs/>
          <w:iCs/>
        </w:rPr>
      </w:pPr>
      <w:r w:rsidRPr="005375D6">
        <w:rPr>
          <w:bCs/>
          <w:iCs/>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t>
      </w:r>
      <w:r>
        <w:rPr>
          <w:bCs/>
          <w:iCs/>
        </w:rPr>
        <w:t>W</w:t>
      </w:r>
      <w:r w:rsidRPr="005375D6">
        <w:rPr>
          <w:bCs/>
          <w:iCs/>
        </w:rPr>
        <w:t xml:space="preserve">ykonawcy; wzór wykazu stanowi </w:t>
      </w:r>
      <w:r w:rsidRPr="005375D6">
        <w:rPr>
          <w:b/>
          <w:bCs/>
          <w:iCs/>
        </w:rPr>
        <w:t>Załącznik nr 4.3</w:t>
      </w:r>
      <w:r w:rsidRPr="005375D6">
        <w:rPr>
          <w:bCs/>
          <w:iCs/>
        </w:rPr>
        <w:t>.</w:t>
      </w:r>
      <w:r>
        <w:rPr>
          <w:bCs/>
          <w:iCs/>
        </w:rPr>
        <w:t xml:space="preserve"> do SWZ.</w:t>
      </w:r>
    </w:p>
    <w:p w14:paraId="462A602C" w14:textId="77777777" w:rsidR="00C505AC" w:rsidRPr="005375D6" w:rsidRDefault="00C505AC" w:rsidP="002A106C">
      <w:pPr>
        <w:numPr>
          <w:ilvl w:val="0"/>
          <w:numId w:val="6"/>
        </w:numPr>
        <w:spacing w:before="120"/>
        <w:contextualSpacing w:val="0"/>
        <w:jc w:val="both"/>
        <w:rPr>
          <w:bCs/>
          <w:iCs/>
        </w:rPr>
      </w:pPr>
      <w:r w:rsidRPr="005375D6">
        <w:rPr>
          <w:bCs/>
          <w:iCs/>
        </w:rPr>
        <w:t>Oświadczenie JEDZ powinno być sporządzone w formie elektronicznej (z podpisem elektronicznym kwalifikowanym).</w:t>
      </w:r>
    </w:p>
    <w:p w14:paraId="62B8647B" w14:textId="4C733DFE" w:rsidR="00C505AC" w:rsidRPr="005375D6" w:rsidRDefault="00C505AC" w:rsidP="002A106C">
      <w:pPr>
        <w:numPr>
          <w:ilvl w:val="0"/>
          <w:numId w:val="6"/>
        </w:numPr>
        <w:spacing w:before="120"/>
        <w:contextualSpacing w:val="0"/>
        <w:jc w:val="both"/>
        <w:rPr>
          <w:bCs/>
          <w:iCs/>
        </w:rPr>
      </w:pPr>
      <w:r w:rsidRPr="005375D6">
        <w:rPr>
          <w:bCs/>
          <w:iCs/>
        </w:rPr>
        <w:t xml:space="preserve">Podmiotowe środki dowodowe powinny być złożone zgodnie z przepisami </w:t>
      </w:r>
      <w:r w:rsidRPr="005375D6">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Pr>
          <w:bCs/>
          <w:i/>
          <w:iCs/>
        </w:rPr>
        <w:t xml:space="preserve"> </w:t>
      </w:r>
      <w:r w:rsidRPr="005375D6">
        <w:rPr>
          <w:bCs/>
          <w:iCs/>
        </w:rPr>
        <w:t>tj</w:t>
      </w:r>
      <w:r>
        <w:rPr>
          <w:bCs/>
          <w:iCs/>
        </w:rPr>
        <w:t>.</w:t>
      </w:r>
      <w:r w:rsidRPr="005375D6">
        <w:rPr>
          <w:bCs/>
          <w:iCs/>
        </w:rPr>
        <w:t>:</w:t>
      </w:r>
    </w:p>
    <w:p w14:paraId="56F39D1F" w14:textId="77777777" w:rsidR="00C505AC" w:rsidRPr="005375D6" w:rsidRDefault="00C505AC" w:rsidP="002A106C">
      <w:pPr>
        <w:numPr>
          <w:ilvl w:val="1"/>
          <w:numId w:val="13"/>
        </w:numPr>
        <w:spacing w:before="120"/>
        <w:contextualSpacing w:val="0"/>
        <w:jc w:val="both"/>
        <w:rPr>
          <w:bCs/>
          <w:iCs/>
        </w:rPr>
      </w:pPr>
      <w:r w:rsidRPr="005375D6">
        <w:rPr>
          <w:bCs/>
          <w:iCs/>
        </w:rPr>
        <w:t>Jeżeli dokument został wystawiony przez podmiot upoważniony inny niż wykonawca (np. właściwy do jego wydania organ administracyjny lub sądowy) jako dokument elektroniczny – Wykonawca przekazuje ten dokument.</w:t>
      </w:r>
    </w:p>
    <w:p w14:paraId="5ADF9151" w14:textId="77777777" w:rsidR="00C505AC" w:rsidRPr="005375D6" w:rsidRDefault="00C505AC" w:rsidP="002A106C">
      <w:pPr>
        <w:numPr>
          <w:ilvl w:val="1"/>
          <w:numId w:val="13"/>
        </w:numPr>
        <w:spacing w:before="120"/>
        <w:contextualSpacing w:val="0"/>
        <w:jc w:val="both"/>
        <w:rPr>
          <w:bCs/>
          <w:iCs/>
        </w:rPr>
      </w:pPr>
      <w:r w:rsidRPr="005375D6">
        <w:rPr>
          <w:bCs/>
          <w:iCs/>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4DD6AF36" w14:textId="77777777" w:rsidR="00C505AC" w:rsidRPr="005375D6" w:rsidRDefault="00C505AC" w:rsidP="002A106C">
      <w:pPr>
        <w:numPr>
          <w:ilvl w:val="1"/>
          <w:numId w:val="13"/>
        </w:numPr>
        <w:spacing w:before="120"/>
        <w:contextualSpacing w:val="0"/>
        <w:jc w:val="both"/>
        <w:rPr>
          <w:bCs/>
          <w:iCs/>
        </w:rPr>
      </w:pPr>
      <w:r w:rsidRPr="005375D6">
        <w:rPr>
          <w:bCs/>
          <w:iCs/>
        </w:rPr>
        <w:t>Jeżeli dokument został wystawiony przez inny podmiot (np. Wykonawcę, wystawcę referencji) w formie elektronicznej z podpisem elektronicznym kwalifikowanym – Wykonawca przekazuje się ten dokument.</w:t>
      </w:r>
    </w:p>
    <w:p w14:paraId="400C7BD7" w14:textId="77777777" w:rsidR="00C505AC" w:rsidRPr="005375D6" w:rsidRDefault="00C505AC" w:rsidP="002A106C">
      <w:pPr>
        <w:numPr>
          <w:ilvl w:val="1"/>
          <w:numId w:val="13"/>
        </w:numPr>
        <w:spacing w:before="120"/>
        <w:contextualSpacing w:val="0"/>
        <w:jc w:val="both"/>
        <w:rPr>
          <w:bCs/>
          <w:iCs/>
        </w:rPr>
      </w:pPr>
      <w:r w:rsidRPr="005375D6">
        <w:rPr>
          <w:bCs/>
          <w:iCs/>
        </w:rPr>
        <w:t>Jeżeli dokument został wystawiony przez inny podmiot (np. Wykonawcę, wystawcę referencji jako dokument  papierowy  – Wykonawca przekazuje elektroniczną kopię dokumentu poświadczoną za zgodność z oryginałem.</w:t>
      </w:r>
    </w:p>
    <w:p w14:paraId="39F7BD0D" w14:textId="77777777" w:rsidR="00C505AC" w:rsidRPr="005375D6" w:rsidRDefault="00C505AC" w:rsidP="002A106C">
      <w:pPr>
        <w:numPr>
          <w:ilvl w:val="0"/>
          <w:numId w:val="6"/>
        </w:numPr>
        <w:spacing w:before="120"/>
        <w:contextualSpacing w:val="0"/>
        <w:jc w:val="both"/>
        <w:rPr>
          <w:bCs/>
          <w:iCs/>
        </w:rPr>
      </w:pPr>
      <w:r w:rsidRPr="005375D6">
        <w:rPr>
          <w:bCs/>
          <w:i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701C5C4F" w14:textId="77777777" w:rsidR="00C505AC" w:rsidRPr="005375D6" w:rsidRDefault="00C505AC" w:rsidP="002A106C">
      <w:pPr>
        <w:numPr>
          <w:ilvl w:val="0"/>
          <w:numId w:val="6"/>
        </w:numPr>
        <w:spacing w:before="120"/>
        <w:contextualSpacing w:val="0"/>
        <w:jc w:val="both"/>
        <w:rPr>
          <w:bCs/>
          <w:iCs/>
        </w:rPr>
      </w:pPr>
      <w:r w:rsidRPr="005375D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0E3292" w14:textId="77777777" w:rsidR="00C505AC" w:rsidRPr="005375D6" w:rsidRDefault="00C505AC" w:rsidP="002A106C">
      <w:pPr>
        <w:numPr>
          <w:ilvl w:val="0"/>
          <w:numId w:val="6"/>
        </w:numPr>
        <w:spacing w:before="120"/>
        <w:contextualSpacing w:val="0"/>
        <w:jc w:val="both"/>
        <w:rPr>
          <w:bCs/>
          <w:iCs/>
        </w:rPr>
      </w:pPr>
      <w:r w:rsidRPr="005375D6">
        <w:rPr>
          <w:bCs/>
          <w:iCs/>
        </w:rPr>
        <w:t xml:space="preserve">Podmiotowe środki dowodowe sporządzone w języku obcym Wykonawca przekazuje wraz z tłumaczeniem na język polski. </w:t>
      </w:r>
    </w:p>
    <w:p w14:paraId="3AB6C5DC" w14:textId="77777777" w:rsidR="00C505AC" w:rsidRPr="005375D6" w:rsidRDefault="00C505AC" w:rsidP="002A106C">
      <w:pPr>
        <w:numPr>
          <w:ilvl w:val="0"/>
          <w:numId w:val="6"/>
        </w:numPr>
        <w:spacing w:before="120"/>
        <w:contextualSpacing w:val="0"/>
        <w:jc w:val="both"/>
        <w:rPr>
          <w:bCs/>
          <w:iCs/>
        </w:rPr>
      </w:pPr>
      <w:r w:rsidRPr="005375D6">
        <w:rPr>
          <w:bCs/>
          <w:iCs/>
        </w:rPr>
        <w:t>Jeżeli w dokumentach podane są wartości w walucie innej niż złoty polski Zamawiający dokona przeliczenia po średnim kursie NBP obowiązującym w dniu publikacji ogłoszenia o zamówieniu.</w:t>
      </w:r>
    </w:p>
    <w:p w14:paraId="10D152F4"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1" w:name="_Toc65677217"/>
      <w:bookmarkStart w:id="22" w:name="_Toc182298307"/>
      <w:r w:rsidRPr="005375D6">
        <w:rPr>
          <w:rFonts w:ascii="Times New Roman" w:hAnsi="Times New Roman"/>
          <w:color w:val="auto"/>
          <w:sz w:val="24"/>
          <w:szCs w:val="24"/>
        </w:rPr>
        <w:t>Część IX. Podwykonawstwo</w:t>
      </w:r>
      <w:bookmarkEnd w:id="21"/>
      <w:bookmarkEnd w:id="22"/>
    </w:p>
    <w:p w14:paraId="49681FCD" w14:textId="77777777" w:rsidR="00C505AC" w:rsidRPr="005375D6" w:rsidRDefault="00C505AC" w:rsidP="002A106C">
      <w:pPr>
        <w:numPr>
          <w:ilvl w:val="0"/>
          <w:numId w:val="4"/>
        </w:numPr>
        <w:spacing w:before="120"/>
        <w:ind w:left="357" w:hanging="357"/>
        <w:contextualSpacing w:val="0"/>
        <w:jc w:val="both"/>
        <w:rPr>
          <w:bCs/>
        </w:rPr>
      </w:pPr>
      <w:r w:rsidRPr="005375D6">
        <w:rPr>
          <w:bCs/>
        </w:rPr>
        <w:t xml:space="preserve">Zamawiający dopuszcza udział Podwykonawców w realizacji zamówienia. Powierzenie realizacji części zamówienia Podwykonawcom nie zwalnia Wykonawcy </w:t>
      </w:r>
      <w:r w:rsidRPr="005375D6">
        <w:rPr>
          <w:bCs/>
        </w:rPr>
        <w:br/>
        <w:t>z odpowiedzialności za prawidłową realizację zamówienia.</w:t>
      </w:r>
    </w:p>
    <w:p w14:paraId="3A98C80D" w14:textId="77777777" w:rsidR="00C505AC" w:rsidRPr="005375D6" w:rsidRDefault="00C505AC" w:rsidP="002A106C">
      <w:pPr>
        <w:numPr>
          <w:ilvl w:val="0"/>
          <w:numId w:val="4"/>
        </w:numPr>
        <w:spacing w:before="120"/>
        <w:ind w:left="357" w:hanging="357"/>
        <w:contextualSpacing w:val="0"/>
        <w:jc w:val="both"/>
        <w:rPr>
          <w:bCs/>
        </w:rPr>
      </w:pPr>
      <w:r w:rsidRPr="005375D6">
        <w:rPr>
          <w:bCs/>
        </w:rPr>
        <w:t xml:space="preserve">Zamawiający żąda wskazania przez Wykonawcę w ofercie części zamówienia, których wykonanie zamierza powierzyć ewentualnym Podwykonawcom i podania przez Wykonawcę firm podwykonawców, o ile są już znani. Wzór wykazu stanowi </w:t>
      </w:r>
      <w:r w:rsidRPr="005375D6">
        <w:rPr>
          <w:b/>
          <w:bCs/>
        </w:rPr>
        <w:t>Załącznik nr 3.1.</w:t>
      </w:r>
      <w:r>
        <w:rPr>
          <w:b/>
          <w:bCs/>
        </w:rPr>
        <w:t xml:space="preserve"> do SWZ.</w:t>
      </w:r>
    </w:p>
    <w:p w14:paraId="123F66A1"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3" w:name="_Toc65677218"/>
      <w:bookmarkStart w:id="24" w:name="_Toc182298308"/>
      <w:r w:rsidRPr="005375D6">
        <w:rPr>
          <w:rFonts w:ascii="Times New Roman" w:hAnsi="Times New Roman"/>
          <w:color w:val="auto"/>
          <w:sz w:val="24"/>
          <w:szCs w:val="24"/>
        </w:rPr>
        <w:t>Część X. Wadium</w:t>
      </w:r>
      <w:bookmarkEnd w:id="23"/>
      <w:bookmarkEnd w:id="24"/>
    </w:p>
    <w:p w14:paraId="2550E20A" w14:textId="480A93CA" w:rsidR="00C505AC" w:rsidRPr="007D34BF" w:rsidRDefault="00C505AC" w:rsidP="002A106C">
      <w:pPr>
        <w:numPr>
          <w:ilvl w:val="0"/>
          <w:numId w:val="7"/>
        </w:numPr>
        <w:spacing w:before="120"/>
        <w:ind w:hanging="357"/>
        <w:contextualSpacing w:val="0"/>
        <w:jc w:val="both"/>
        <w:rPr>
          <w:bCs/>
        </w:rPr>
      </w:pPr>
      <w:r w:rsidRPr="005375D6">
        <w:rPr>
          <w:bCs/>
        </w:rPr>
        <w:t xml:space="preserve">Zamawiający żąda od Wykonawców wniesienia wadium w wysokości: </w:t>
      </w:r>
      <w:r>
        <w:rPr>
          <w:b/>
          <w:bCs/>
        </w:rPr>
        <w:t>100</w:t>
      </w:r>
      <w:r w:rsidRPr="007D34BF">
        <w:rPr>
          <w:b/>
          <w:bCs/>
        </w:rPr>
        <w:t xml:space="preserve"> 000,00 </w:t>
      </w:r>
      <w:r>
        <w:rPr>
          <w:b/>
          <w:bCs/>
        </w:rPr>
        <w:t>zł</w:t>
      </w:r>
    </w:p>
    <w:p w14:paraId="2AFC7246" w14:textId="77777777" w:rsidR="00C505AC" w:rsidRPr="005375D6" w:rsidRDefault="00C505AC" w:rsidP="002A106C">
      <w:pPr>
        <w:numPr>
          <w:ilvl w:val="0"/>
          <w:numId w:val="7"/>
        </w:numPr>
        <w:spacing w:before="120"/>
        <w:ind w:hanging="357"/>
        <w:contextualSpacing w:val="0"/>
        <w:jc w:val="both"/>
        <w:rPr>
          <w:bCs/>
        </w:rPr>
      </w:pPr>
      <w:r w:rsidRPr="005375D6">
        <w:rPr>
          <w:bCs/>
        </w:rPr>
        <w:t>Wadium należy wnieść przed terminem składania ofert (w szczególności wadium w pieniądzu powinno znajdować się na rachunku zamawiającego przed upływem terminu składania ofert).</w:t>
      </w:r>
    </w:p>
    <w:p w14:paraId="31B8BCB3" w14:textId="77777777" w:rsidR="00C505AC" w:rsidRPr="005375D6" w:rsidRDefault="00C505AC" w:rsidP="002A106C">
      <w:pPr>
        <w:numPr>
          <w:ilvl w:val="0"/>
          <w:numId w:val="7"/>
        </w:numPr>
        <w:spacing w:before="120"/>
        <w:ind w:hanging="357"/>
        <w:contextualSpacing w:val="0"/>
        <w:jc w:val="both"/>
        <w:rPr>
          <w:bCs/>
        </w:rPr>
      </w:pPr>
      <w:r w:rsidRPr="005375D6">
        <w:rPr>
          <w:bCs/>
        </w:rPr>
        <w:t>Wykonawca wnosi wadium w jednej lub kilku następujących formach:</w:t>
      </w:r>
    </w:p>
    <w:p w14:paraId="172BEDA1" w14:textId="77777777" w:rsidR="00C505AC" w:rsidRPr="005375D6" w:rsidRDefault="00C505AC" w:rsidP="002A106C">
      <w:pPr>
        <w:numPr>
          <w:ilvl w:val="1"/>
          <w:numId w:val="14"/>
        </w:numPr>
        <w:spacing w:before="120"/>
        <w:ind w:hanging="357"/>
        <w:contextualSpacing w:val="0"/>
        <w:jc w:val="both"/>
        <w:rPr>
          <w:bCs/>
        </w:rPr>
      </w:pPr>
      <w:r w:rsidRPr="005375D6">
        <w:rPr>
          <w:bCs/>
        </w:rPr>
        <w:t>pieniądz,</w:t>
      </w:r>
    </w:p>
    <w:p w14:paraId="0B4801B9" w14:textId="77777777" w:rsidR="00C505AC" w:rsidRPr="005375D6" w:rsidRDefault="00C505AC" w:rsidP="002A106C">
      <w:pPr>
        <w:numPr>
          <w:ilvl w:val="1"/>
          <w:numId w:val="14"/>
        </w:numPr>
        <w:spacing w:before="120"/>
        <w:ind w:hanging="357"/>
        <w:contextualSpacing w:val="0"/>
        <w:jc w:val="both"/>
        <w:rPr>
          <w:bCs/>
        </w:rPr>
      </w:pPr>
      <w:r w:rsidRPr="005375D6">
        <w:rPr>
          <w:bCs/>
        </w:rPr>
        <w:t>gwarancja bankowa,</w:t>
      </w:r>
    </w:p>
    <w:p w14:paraId="6476CD94" w14:textId="77777777" w:rsidR="00C505AC" w:rsidRPr="005375D6" w:rsidRDefault="00C505AC" w:rsidP="002A106C">
      <w:pPr>
        <w:numPr>
          <w:ilvl w:val="1"/>
          <w:numId w:val="14"/>
        </w:numPr>
        <w:spacing w:before="120"/>
        <w:ind w:hanging="357"/>
        <w:contextualSpacing w:val="0"/>
        <w:jc w:val="both"/>
        <w:rPr>
          <w:bCs/>
        </w:rPr>
      </w:pPr>
      <w:r w:rsidRPr="005375D6">
        <w:rPr>
          <w:bCs/>
        </w:rPr>
        <w:t>gwarancja ubezpieczeniowa,</w:t>
      </w:r>
    </w:p>
    <w:p w14:paraId="3CB98986" w14:textId="77777777" w:rsidR="00C505AC" w:rsidRPr="005375D6" w:rsidRDefault="00C505AC" w:rsidP="002A106C">
      <w:pPr>
        <w:numPr>
          <w:ilvl w:val="1"/>
          <w:numId w:val="14"/>
        </w:numPr>
        <w:spacing w:before="120"/>
        <w:ind w:hanging="357"/>
        <w:contextualSpacing w:val="0"/>
        <w:jc w:val="both"/>
        <w:rPr>
          <w:bCs/>
        </w:rPr>
      </w:pPr>
      <w:r w:rsidRPr="005375D6">
        <w:rPr>
          <w:bCs/>
        </w:rPr>
        <w:t>poręczenie udzielane przez podmioty, o których mowa w art. 6b ust. 5 pkt. 2 ustawy z dnia 9 listopada 2000 roku o utworzeniu Polskiej Agencji Rozwoju Przedsiębiorczości (Dz.U. z 2019.poz.310 ze zm.).</w:t>
      </w:r>
    </w:p>
    <w:p w14:paraId="34DD9C97" w14:textId="23DD3ECF" w:rsidR="00C505AC" w:rsidRPr="005375D6" w:rsidRDefault="00C505AC" w:rsidP="002A106C">
      <w:pPr>
        <w:numPr>
          <w:ilvl w:val="0"/>
          <w:numId w:val="7"/>
        </w:numPr>
        <w:spacing w:before="120"/>
        <w:jc w:val="both"/>
        <w:rPr>
          <w:bCs/>
        </w:rPr>
      </w:pPr>
      <w:r w:rsidRPr="005375D6">
        <w:rPr>
          <w:bCs/>
        </w:rPr>
        <w:t xml:space="preserve">Wadium w pieniądzu należy wpłacić przelewem na rachunek </w:t>
      </w:r>
      <w:r w:rsidRPr="005375D6">
        <w:t xml:space="preserve">bankowy konto </w:t>
      </w:r>
      <w:r w:rsidRPr="00AF72AB">
        <w:t>PKO Bank Polski Spółka Akcyjna nr rachunku 62 1020 1026 0000 1202 0608 9280</w:t>
      </w:r>
      <w:r w:rsidRPr="004813E8">
        <w:br/>
      </w:r>
      <w:r w:rsidRPr="004813E8">
        <w:rPr>
          <w:bCs/>
        </w:rPr>
        <w:t>z wpisaniem na dowodzie wpłaty hasła: „</w:t>
      </w:r>
      <w:r w:rsidRPr="004813E8">
        <w:rPr>
          <w:bCs/>
          <w:i/>
        </w:rPr>
        <w:t xml:space="preserve">Wadium na przetarg nr </w:t>
      </w:r>
      <w:r w:rsidR="004439A9" w:rsidRPr="004439A9">
        <w:rPr>
          <w:bCs/>
          <w:i/>
        </w:rPr>
        <w:t>402501019</w:t>
      </w:r>
      <w:r w:rsidRPr="004813E8">
        <w:rPr>
          <w:bCs/>
          <w:i/>
        </w:rPr>
        <w:t xml:space="preserve">, pt.: Dzierżawa kombajnu ścianowego dla PGG S.A. </w:t>
      </w:r>
      <w:r w:rsidRPr="004813E8">
        <w:rPr>
          <w:bCs/>
          <w:i/>
          <w:u w:color="FFFF00"/>
        </w:rPr>
        <w:t>KWK</w:t>
      </w:r>
      <w:r w:rsidRPr="002B74A4">
        <w:rPr>
          <w:bCs/>
          <w:i/>
          <w:u w:color="FFFF00"/>
        </w:rPr>
        <w:t xml:space="preserve"> </w:t>
      </w:r>
      <w:r w:rsidR="004E7314">
        <w:rPr>
          <w:bCs/>
          <w:i/>
          <w:u w:color="FFFF00"/>
        </w:rPr>
        <w:t>Bolesław Śmiały</w:t>
      </w:r>
      <w:r w:rsidRPr="004813E8">
        <w:rPr>
          <w:bCs/>
          <w:i/>
        </w:rPr>
        <w:t>.</w:t>
      </w:r>
      <w:r w:rsidRPr="005375D6">
        <w:rPr>
          <w:bCs/>
        </w:rPr>
        <w:t xml:space="preserve"> Koszty prowizji bankowych z tytułu wpłaty wadium ponosi Wykonawca. </w:t>
      </w:r>
    </w:p>
    <w:p w14:paraId="34CD2E90" w14:textId="77777777" w:rsidR="00C505AC" w:rsidRPr="005375D6" w:rsidRDefault="00C505AC" w:rsidP="002A106C">
      <w:pPr>
        <w:numPr>
          <w:ilvl w:val="0"/>
          <w:numId w:val="7"/>
        </w:numPr>
        <w:spacing w:before="120"/>
        <w:ind w:hanging="357"/>
        <w:contextualSpacing w:val="0"/>
        <w:jc w:val="both"/>
        <w:rPr>
          <w:bCs/>
        </w:rPr>
      </w:pPr>
      <w:r w:rsidRPr="005375D6">
        <w:rPr>
          <w:bCs/>
        </w:rPr>
        <w:t>Wadium w formie gwarancji lub poręczenia należy przekazać w oryginale w postaci elektronicznej tj. dokument gwarancji lub poręczenia podpisany elektronicznym podpisem kwalifikowanym przez gwaranta lub poręczyciela.</w:t>
      </w:r>
    </w:p>
    <w:p w14:paraId="3E801EC2" w14:textId="77777777" w:rsidR="00C505AC" w:rsidRPr="009565D9" w:rsidRDefault="00C505AC" w:rsidP="002A106C">
      <w:pPr>
        <w:numPr>
          <w:ilvl w:val="0"/>
          <w:numId w:val="7"/>
        </w:numPr>
        <w:spacing w:before="120"/>
        <w:ind w:hanging="357"/>
        <w:contextualSpacing w:val="0"/>
        <w:jc w:val="both"/>
        <w:rPr>
          <w:bCs/>
        </w:rPr>
      </w:pPr>
      <w:r w:rsidRPr="005375D6">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w:t>
      </w:r>
      <w:r w:rsidRPr="009565D9">
        <w:t>zabezpieczać uprawnienia zamawiającego do zatrzymania wadium określone w art. 98ust. 6 ustawy Pzp.</w:t>
      </w:r>
    </w:p>
    <w:p w14:paraId="5428C726" w14:textId="77777777" w:rsidR="00C505AC" w:rsidRPr="009565D9" w:rsidRDefault="00C505AC" w:rsidP="002A106C">
      <w:pPr>
        <w:numPr>
          <w:ilvl w:val="0"/>
          <w:numId w:val="7"/>
        </w:numPr>
        <w:spacing w:before="120"/>
        <w:ind w:hanging="357"/>
        <w:contextualSpacing w:val="0"/>
        <w:jc w:val="both"/>
        <w:rPr>
          <w:bCs/>
        </w:rPr>
      </w:pPr>
      <w:r w:rsidRPr="009565D9">
        <w:t xml:space="preserve">Beneficjentem gwarancji lub poręczenia jest: Polska Grupa Górnicza S.A. </w:t>
      </w:r>
      <w:r>
        <w:br/>
      </w:r>
      <w:r w:rsidRPr="009565D9">
        <w:t>ul. Powstańców 30, 40-039 Katowice.</w:t>
      </w:r>
    </w:p>
    <w:p w14:paraId="3B6CF25E" w14:textId="77777777" w:rsidR="00C505AC" w:rsidRPr="009565D9" w:rsidRDefault="00C505AC" w:rsidP="002A106C">
      <w:pPr>
        <w:numPr>
          <w:ilvl w:val="0"/>
          <w:numId w:val="7"/>
        </w:numPr>
        <w:spacing w:before="120"/>
        <w:ind w:hanging="357"/>
        <w:contextualSpacing w:val="0"/>
        <w:jc w:val="both"/>
        <w:rPr>
          <w:bCs/>
        </w:rPr>
      </w:pPr>
      <w:r w:rsidRPr="009565D9">
        <w:rPr>
          <w:bCs/>
        </w:rPr>
        <w:t xml:space="preserve">Zwrot lub zatrzymanie wadium nastąpi zgodnie z przepisami art. 98 ustawy Pzp. </w:t>
      </w:r>
    </w:p>
    <w:p w14:paraId="5D9AD9C3" w14:textId="77777777" w:rsidR="00C505AC" w:rsidRPr="009565D9"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5" w:name="_Toc65677219"/>
      <w:bookmarkStart w:id="26" w:name="_Toc182298309"/>
      <w:r w:rsidRPr="009565D9">
        <w:rPr>
          <w:rFonts w:ascii="Times New Roman" w:hAnsi="Times New Roman"/>
          <w:color w:val="auto"/>
          <w:sz w:val="24"/>
          <w:szCs w:val="24"/>
        </w:rPr>
        <w:t>Część XI. Opis sposobu przygotowania oferty</w:t>
      </w:r>
      <w:bookmarkEnd w:id="25"/>
      <w:bookmarkEnd w:id="26"/>
    </w:p>
    <w:p w14:paraId="18A0F0F9" w14:textId="77777777" w:rsidR="00C505AC" w:rsidRPr="009565D9" w:rsidRDefault="00C505AC" w:rsidP="002A106C">
      <w:pPr>
        <w:spacing w:before="120"/>
        <w:ind w:left="0"/>
        <w:contextualSpacing w:val="0"/>
        <w:jc w:val="both"/>
        <w:rPr>
          <w:b/>
        </w:rPr>
      </w:pPr>
      <w:r w:rsidRPr="009565D9">
        <w:rPr>
          <w:b/>
        </w:rPr>
        <w:t>Wymagania ogólne</w:t>
      </w:r>
    </w:p>
    <w:p w14:paraId="71493FD8" w14:textId="77777777" w:rsidR="00C505AC" w:rsidRPr="005375D6" w:rsidRDefault="00C505AC" w:rsidP="002A106C">
      <w:pPr>
        <w:numPr>
          <w:ilvl w:val="0"/>
          <w:numId w:val="8"/>
        </w:numPr>
        <w:spacing w:before="120"/>
        <w:contextualSpacing w:val="0"/>
        <w:jc w:val="both"/>
        <w:rPr>
          <w:bCs/>
        </w:rPr>
      </w:pPr>
      <w:r w:rsidRPr="009565D9">
        <w:rPr>
          <w:bCs/>
        </w:rPr>
        <w:t>Wykonawca może złożyć jedną ofertę</w:t>
      </w:r>
      <w:r w:rsidRPr="005375D6">
        <w:rPr>
          <w:bCs/>
        </w:rPr>
        <w:t xml:space="preserve">. </w:t>
      </w:r>
    </w:p>
    <w:p w14:paraId="222334EF" w14:textId="77777777" w:rsidR="00C505AC" w:rsidRPr="005375D6" w:rsidRDefault="00C505AC" w:rsidP="002A106C">
      <w:pPr>
        <w:numPr>
          <w:ilvl w:val="0"/>
          <w:numId w:val="8"/>
        </w:numPr>
        <w:spacing w:before="120"/>
        <w:contextualSpacing w:val="0"/>
        <w:jc w:val="both"/>
        <w:rPr>
          <w:bCs/>
        </w:rPr>
      </w:pPr>
      <w:r w:rsidRPr="005375D6">
        <w:rPr>
          <w:bCs/>
        </w:rPr>
        <w:t xml:space="preserve">Ofertę należy sporządzić w języku polskim. Wymagane zgodnie z SWZ dokumenty oraz oświadczenia sporządzone w języku obcym powinny być złożone wraz </w:t>
      </w:r>
      <w:r w:rsidRPr="005375D6">
        <w:rPr>
          <w:bCs/>
        </w:rPr>
        <w:br/>
        <w:t xml:space="preserve">z tłumaczeniem na język polski. W razie wątpliwości uznaje się, że wersja polskojęzyczna jest wersją wiążącą. </w:t>
      </w:r>
    </w:p>
    <w:p w14:paraId="3BB28B38" w14:textId="77777777" w:rsidR="00C505AC" w:rsidRPr="005375D6" w:rsidRDefault="00C505AC" w:rsidP="002A106C">
      <w:pPr>
        <w:numPr>
          <w:ilvl w:val="0"/>
          <w:numId w:val="8"/>
        </w:numPr>
        <w:spacing w:before="120"/>
        <w:contextualSpacing w:val="0"/>
        <w:jc w:val="both"/>
        <w:rPr>
          <w:bCs/>
        </w:rPr>
      </w:pPr>
      <w:r w:rsidRPr="005375D6">
        <w:rPr>
          <w:bCs/>
        </w:rPr>
        <w:t xml:space="preserve">Ofertę Wykonawca sporządza pod rygorem nieważności w postaci elektronicznej </w:t>
      </w:r>
      <w:r w:rsidRPr="005375D6">
        <w:rPr>
          <w:bCs/>
        </w:rPr>
        <w:br/>
        <w:t>i opatruje kwalifikowanym podpisem elektronicznym.</w:t>
      </w:r>
    </w:p>
    <w:p w14:paraId="4B93A761" w14:textId="77777777" w:rsidR="00C505AC" w:rsidRPr="005375D6" w:rsidRDefault="00C505AC" w:rsidP="002A106C">
      <w:pPr>
        <w:numPr>
          <w:ilvl w:val="0"/>
          <w:numId w:val="8"/>
        </w:numPr>
        <w:spacing w:before="120"/>
        <w:contextualSpacing w:val="0"/>
        <w:jc w:val="both"/>
        <w:rPr>
          <w:bCs/>
        </w:rPr>
      </w:pPr>
      <w:r w:rsidRPr="005375D6">
        <w:rPr>
          <w:bCs/>
        </w:rPr>
        <w:t xml:space="preserve">Ofertę podpisuje osoba (osoby) uprawniona do reprezentowania Wykonawcy zgodnie z zasadami reprezentacji Wykonawcy lub zgodnie z udzielonym pełnomocnictwem. </w:t>
      </w:r>
    </w:p>
    <w:p w14:paraId="7A890B60" w14:textId="77777777" w:rsidR="00C505AC" w:rsidRPr="009565D9" w:rsidRDefault="00C505AC" w:rsidP="002A106C">
      <w:pPr>
        <w:numPr>
          <w:ilvl w:val="0"/>
          <w:numId w:val="8"/>
        </w:numPr>
        <w:spacing w:before="120"/>
        <w:contextualSpacing w:val="0"/>
        <w:jc w:val="both"/>
        <w:rPr>
          <w:bCs/>
        </w:rPr>
      </w:pPr>
      <w:r w:rsidRPr="005375D6">
        <w:rPr>
          <w:bCs/>
        </w:rPr>
        <w:t xml:space="preserve">Wykonawca ponosi wszelkie koszty </w:t>
      </w:r>
      <w:r w:rsidRPr="009565D9">
        <w:rPr>
          <w:bCs/>
        </w:rPr>
        <w:t>związane z przygotowaniem i złożeniem oferty.</w:t>
      </w:r>
    </w:p>
    <w:p w14:paraId="76866B97" w14:textId="77777777" w:rsidR="00C505AC" w:rsidRPr="009565D9" w:rsidRDefault="00C505AC" w:rsidP="002A106C">
      <w:pPr>
        <w:spacing w:before="120"/>
        <w:ind w:left="0"/>
        <w:contextualSpacing w:val="0"/>
        <w:jc w:val="both"/>
        <w:rPr>
          <w:b/>
        </w:rPr>
      </w:pPr>
      <w:r w:rsidRPr="009565D9">
        <w:rPr>
          <w:b/>
        </w:rPr>
        <w:t>Zawartość oferty od każdego Wykonawcy.</w:t>
      </w:r>
    </w:p>
    <w:p w14:paraId="1DDA7AAA" w14:textId="77777777" w:rsidR="00C505AC" w:rsidRPr="009565D9" w:rsidRDefault="00C505AC" w:rsidP="002A106C">
      <w:pPr>
        <w:numPr>
          <w:ilvl w:val="0"/>
          <w:numId w:val="8"/>
        </w:numPr>
        <w:spacing w:before="120"/>
        <w:contextualSpacing w:val="0"/>
        <w:jc w:val="both"/>
        <w:rPr>
          <w:bCs/>
        </w:rPr>
      </w:pPr>
      <w:r w:rsidRPr="009565D9">
        <w:rPr>
          <w:bCs/>
        </w:rPr>
        <w:t>Oferta składa się z:</w:t>
      </w:r>
    </w:p>
    <w:p w14:paraId="61A09A81" w14:textId="77777777" w:rsidR="00C505AC" w:rsidRPr="009565D9" w:rsidRDefault="00C505AC" w:rsidP="002A106C">
      <w:pPr>
        <w:numPr>
          <w:ilvl w:val="1"/>
          <w:numId w:val="8"/>
        </w:numPr>
        <w:spacing w:before="120"/>
        <w:contextualSpacing w:val="0"/>
        <w:jc w:val="both"/>
        <w:rPr>
          <w:bCs/>
        </w:rPr>
      </w:pPr>
      <w:r w:rsidRPr="009565D9">
        <w:rPr>
          <w:bCs/>
        </w:rPr>
        <w:t xml:space="preserve">Formularza Ofertowego stanowiącego </w:t>
      </w:r>
      <w:r w:rsidRPr="009565D9">
        <w:rPr>
          <w:b/>
          <w:bCs/>
        </w:rPr>
        <w:t>Załącznik nr 2 do SWZ</w:t>
      </w:r>
      <w:r w:rsidRPr="009565D9">
        <w:rPr>
          <w:bCs/>
        </w:rPr>
        <w:t>; Formularz ofertowy dostępny jest na platformie EFO,</w:t>
      </w:r>
    </w:p>
    <w:p w14:paraId="69544364" w14:textId="77777777" w:rsidR="00C505AC" w:rsidRPr="009565D9" w:rsidRDefault="00C505AC" w:rsidP="002A106C">
      <w:pPr>
        <w:numPr>
          <w:ilvl w:val="1"/>
          <w:numId w:val="8"/>
        </w:numPr>
        <w:spacing w:before="120"/>
        <w:contextualSpacing w:val="0"/>
        <w:jc w:val="both"/>
        <w:rPr>
          <w:bCs/>
        </w:rPr>
      </w:pPr>
      <w:r w:rsidRPr="009565D9">
        <w:rPr>
          <w:bCs/>
        </w:rPr>
        <w:t xml:space="preserve">Zobowiązania podmiotu udostępniającego zasoby do oddania Wykonawcy </w:t>
      </w:r>
      <w:r w:rsidRPr="009565D9">
        <w:rPr>
          <w:bCs/>
        </w:rPr>
        <w:br/>
        <w:t xml:space="preserve">do dyspozycji zasobów niezbędnych do realizacji zamówienia, o ile Wykonawca polega na takich zasobach w celu wykazania spełnienia warunków - zgodnie </w:t>
      </w:r>
      <w:r w:rsidRPr="009565D9">
        <w:rPr>
          <w:bCs/>
        </w:rPr>
        <w:br/>
        <w:t xml:space="preserve">z </w:t>
      </w:r>
      <w:r w:rsidRPr="009565D9">
        <w:rPr>
          <w:b/>
          <w:bCs/>
        </w:rPr>
        <w:t>Załącznikiem nr 3.3</w:t>
      </w:r>
      <w:r w:rsidRPr="009565D9">
        <w:rPr>
          <w:bCs/>
        </w:rPr>
        <w:t>. do SWZ,</w:t>
      </w:r>
    </w:p>
    <w:p w14:paraId="60AA4F2F" w14:textId="112E8894" w:rsidR="00C505AC" w:rsidRPr="005375D6" w:rsidRDefault="00C505AC" w:rsidP="002A106C">
      <w:pPr>
        <w:numPr>
          <w:ilvl w:val="1"/>
          <w:numId w:val="8"/>
        </w:numPr>
        <w:spacing w:before="120"/>
        <w:contextualSpacing w:val="0"/>
        <w:jc w:val="both"/>
        <w:rPr>
          <w:bCs/>
        </w:rPr>
      </w:pPr>
      <w:r w:rsidRPr="005375D6">
        <w:rPr>
          <w:bCs/>
        </w:rPr>
        <w:t>Dokumentu potwierdzającego zasady reprezentacji Wykonawcy, Zamawiający nie wymaga złożenia tego dokumentu o ile jest on dostępny w publicznych, otwartych bezpłatnych elektronicznych bazach danych (np. KRS, CEiIDG, a w przypadku innych baz – wskazanych przez Wykonawcę w ofercie).</w:t>
      </w:r>
      <w:r w:rsidR="0021681D">
        <w:rPr>
          <w:bCs/>
        </w:rPr>
        <w:t xml:space="preserve"> </w:t>
      </w:r>
      <w:r w:rsidRPr="005375D6">
        <w:rPr>
          <w:bCs/>
        </w:rPr>
        <w:t>W przypadku wskazania bazy danych, w której dokumenty są dostępne w innym języku niż polski, Zamawiający może po ich pobraniu wezwać Wykonawcę do przedstawienia tłumaczenia dokumentu na język polski,</w:t>
      </w:r>
    </w:p>
    <w:p w14:paraId="00ACA195" w14:textId="77777777" w:rsidR="00C505AC" w:rsidRPr="005375D6" w:rsidRDefault="00C505AC" w:rsidP="002A106C">
      <w:pPr>
        <w:numPr>
          <w:ilvl w:val="1"/>
          <w:numId w:val="8"/>
        </w:numPr>
        <w:spacing w:before="120"/>
        <w:contextualSpacing w:val="0"/>
        <w:jc w:val="both"/>
        <w:rPr>
          <w:bCs/>
        </w:rPr>
      </w:pPr>
      <w:r w:rsidRPr="005375D6">
        <w:rPr>
          <w:bCs/>
        </w:rPr>
        <w:t>Pełnomocnictwa wskazującego pełnomocnika Wykonawców występujących wspólnie (w wypadku złożenia oferty przez konsorcjum),</w:t>
      </w:r>
    </w:p>
    <w:p w14:paraId="79BF8CFE" w14:textId="77777777" w:rsidR="00C505AC" w:rsidRPr="005375D6" w:rsidRDefault="00C505AC" w:rsidP="002A106C">
      <w:pPr>
        <w:numPr>
          <w:ilvl w:val="1"/>
          <w:numId w:val="8"/>
        </w:numPr>
        <w:spacing w:before="120"/>
        <w:contextualSpacing w:val="0"/>
        <w:jc w:val="both"/>
        <w:rPr>
          <w:bCs/>
        </w:rPr>
      </w:pPr>
      <w:r w:rsidRPr="005375D6">
        <w:rPr>
          <w:bCs/>
        </w:rPr>
        <w:t>Pełnomocnictwa do podpisania oferty (w przypadku posługiwania się pełnomocnikiem),</w:t>
      </w:r>
    </w:p>
    <w:p w14:paraId="4490F17F" w14:textId="77777777" w:rsidR="00C505AC" w:rsidRPr="005375D6" w:rsidRDefault="00C505AC" w:rsidP="002A106C">
      <w:pPr>
        <w:numPr>
          <w:ilvl w:val="1"/>
          <w:numId w:val="8"/>
        </w:numPr>
        <w:spacing w:before="120"/>
        <w:contextualSpacing w:val="0"/>
        <w:jc w:val="both"/>
        <w:rPr>
          <w:bCs/>
        </w:rPr>
      </w:pPr>
      <w:r w:rsidRPr="005375D6">
        <w:rPr>
          <w:bCs/>
        </w:rPr>
        <w:t xml:space="preserve">Informacji o częściach zamówienia, które Wykonawca zamierza powierzyć </w:t>
      </w:r>
      <w:r w:rsidRPr="005375D6">
        <w:rPr>
          <w:bCs/>
        </w:rPr>
        <w:br/>
        <w:t xml:space="preserve">do realizacji Podwykonawcom sporządzoną zgodnie z </w:t>
      </w:r>
      <w:r w:rsidRPr="005375D6">
        <w:rPr>
          <w:b/>
          <w:bCs/>
        </w:rPr>
        <w:t>Załącznikiem nr 3.1</w:t>
      </w:r>
      <w:r w:rsidRPr="005375D6">
        <w:rPr>
          <w:bCs/>
        </w:rPr>
        <w:t xml:space="preserve"> do SWZ,</w:t>
      </w:r>
    </w:p>
    <w:p w14:paraId="078D78DF" w14:textId="77777777" w:rsidR="00C505AC" w:rsidRDefault="00C505AC" w:rsidP="002A106C">
      <w:pPr>
        <w:numPr>
          <w:ilvl w:val="1"/>
          <w:numId w:val="8"/>
        </w:numPr>
        <w:spacing w:before="120"/>
        <w:contextualSpacing w:val="0"/>
        <w:jc w:val="both"/>
        <w:rPr>
          <w:bCs/>
        </w:rPr>
      </w:pPr>
      <w:r w:rsidRPr="005375D6">
        <w:rPr>
          <w:bCs/>
        </w:rPr>
        <w:t xml:space="preserve">Informacji o powstaniu u zamawiającego obowiązku podatkowego zgodnie </w:t>
      </w:r>
      <w:r w:rsidRPr="005375D6">
        <w:rPr>
          <w:bCs/>
        </w:rPr>
        <w:br/>
        <w:t xml:space="preserve">z ustawą z 11.03.2004r. o podatku od towarów i usług (jeżeli dotyczy); </w:t>
      </w:r>
      <w:r w:rsidRPr="005375D6">
        <w:rPr>
          <w:bCs/>
        </w:rPr>
        <w:br/>
        <w:t xml:space="preserve">wzór informacji stanowi </w:t>
      </w:r>
      <w:r w:rsidRPr="005375D6">
        <w:rPr>
          <w:b/>
          <w:bCs/>
        </w:rPr>
        <w:t>Załącznik nr 3.2</w:t>
      </w:r>
      <w:r w:rsidRPr="005375D6">
        <w:rPr>
          <w:bCs/>
        </w:rPr>
        <w:t xml:space="preserve"> do SWZ,</w:t>
      </w:r>
    </w:p>
    <w:p w14:paraId="5962AD6B" w14:textId="1DB53722" w:rsidR="00C505AC" w:rsidRPr="005375D6" w:rsidRDefault="00C505AC" w:rsidP="002A106C">
      <w:pPr>
        <w:numPr>
          <w:ilvl w:val="1"/>
          <w:numId w:val="8"/>
        </w:numPr>
        <w:spacing w:before="120"/>
        <w:jc w:val="both"/>
        <w:rPr>
          <w:bCs/>
        </w:rPr>
      </w:pPr>
      <w:r w:rsidRPr="005375D6">
        <w:rPr>
          <w:bCs/>
        </w:rPr>
        <w:t xml:space="preserve">Oświadczenie o kwalifikowaniu się do jednej z kategorii przedsiębiorstw; </w:t>
      </w:r>
      <w:r w:rsidRPr="005375D6">
        <w:rPr>
          <w:bCs/>
        </w:rPr>
        <w:br/>
        <w:t xml:space="preserve">wzór oświadczenia stanowi </w:t>
      </w:r>
      <w:r w:rsidRPr="005375D6">
        <w:rPr>
          <w:b/>
          <w:bCs/>
        </w:rPr>
        <w:t>Załącznik nr 3.4</w:t>
      </w:r>
      <w:r w:rsidR="009141AF">
        <w:rPr>
          <w:b/>
          <w:bCs/>
        </w:rPr>
        <w:t xml:space="preserve"> </w:t>
      </w:r>
      <w:r w:rsidRPr="005375D6">
        <w:rPr>
          <w:bCs/>
        </w:rPr>
        <w:t>do SWZ,</w:t>
      </w:r>
    </w:p>
    <w:p w14:paraId="39A3DABB" w14:textId="77777777" w:rsidR="00C505AC" w:rsidRPr="00FF20F8" w:rsidRDefault="00C505AC" w:rsidP="002A106C">
      <w:pPr>
        <w:numPr>
          <w:ilvl w:val="1"/>
          <w:numId w:val="8"/>
        </w:numPr>
        <w:spacing w:before="120"/>
        <w:contextualSpacing w:val="0"/>
        <w:jc w:val="both"/>
        <w:rPr>
          <w:b/>
          <w:bCs/>
        </w:rPr>
      </w:pPr>
      <w:r w:rsidRPr="00FF20F8">
        <w:rPr>
          <w:b/>
          <w:bCs/>
        </w:rPr>
        <w:t>Przedmiotowych środków dowodowych:</w:t>
      </w:r>
    </w:p>
    <w:p w14:paraId="5E0B113F" w14:textId="77777777" w:rsidR="00C505AC" w:rsidRPr="005375D6" w:rsidRDefault="00C505AC" w:rsidP="002A106C">
      <w:pPr>
        <w:numPr>
          <w:ilvl w:val="6"/>
          <w:numId w:val="8"/>
        </w:numPr>
        <w:spacing w:before="120"/>
        <w:ind w:left="993" w:hanging="284"/>
        <w:contextualSpacing w:val="0"/>
        <w:jc w:val="both"/>
        <w:rPr>
          <w:bCs/>
        </w:rPr>
      </w:pPr>
      <w:r w:rsidRPr="005375D6">
        <w:rPr>
          <w:bCs/>
        </w:rPr>
        <w:t xml:space="preserve">Oświadczenie o oferowanym typie kombajnu zgodnie z </w:t>
      </w:r>
      <w:r w:rsidRPr="005375D6">
        <w:rPr>
          <w:b/>
          <w:bCs/>
        </w:rPr>
        <w:t xml:space="preserve">Załącznikiem </w:t>
      </w:r>
      <w:r w:rsidRPr="005375D6">
        <w:rPr>
          <w:b/>
          <w:bCs/>
        </w:rPr>
        <w:br/>
        <w:t>nr 1.1</w:t>
      </w:r>
      <w:r>
        <w:rPr>
          <w:b/>
          <w:bCs/>
        </w:rPr>
        <w:t xml:space="preserve"> </w:t>
      </w:r>
      <w:r w:rsidRPr="005375D6">
        <w:rPr>
          <w:bCs/>
        </w:rPr>
        <w:t>do SWZ.</w:t>
      </w:r>
    </w:p>
    <w:p w14:paraId="69A18B81" w14:textId="77777777" w:rsidR="00C505AC" w:rsidRPr="005375D6" w:rsidRDefault="00C505AC" w:rsidP="002A106C">
      <w:pPr>
        <w:spacing w:before="120"/>
        <w:ind w:left="567"/>
        <w:contextualSpacing w:val="0"/>
        <w:jc w:val="both"/>
        <w:rPr>
          <w:bCs/>
        </w:rPr>
      </w:pPr>
      <w:r w:rsidRPr="005375D6">
        <w:rPr>
          <w:bCs/>
        </w:rPr>
        <w:t xml:space="preserve">Złożenie oferty przez Wykonawcę w niniejszym postępowaniu jest jednocześnie potwierdzeniem spełnienia wszystkich wymagań zawartych w SWZ, w tym </w:t>
      </w:r>
      <w:r w:rsidRPr="005375D6">
        <w:rPr>
          <w:bCs/>
        </w:rPr>
        <w:br/>
        <w:t>w szczególności parametrów kombajnu oraz jego możliwości w warunkach środowiskowych i górniczo-geologicznych wskazanych w dalszej części SWZ.</w:t>
      </w:r>
    </w:p>
    <w:p w14:paraId="7571CA19" w14:textId="77777777" w:rsidR="00C505AC" w:rsidRPr="005375D6" w:rsidRDefault="00C505AC" w:rsidP="002A106C">
      <w:pPr>
        <w:numPr>
          <w:ilvl w:val="0"/>
          <w:numId w:val="8"/>
        </w:numPr>
        <w:spacing w:before="120"/>
        <w:contextualSpacing w:val="0"/>
        <w:jc w:val="both"/>
        <w:rPr>
          <w:bCs/>
        </w:rPr>
      </w:pPr>
      <w:r w:rsidRPr="005375D6">
        <w:rPr>
          <w:bCs/>
        </w:rPr>
        <w:t xml:space="preserve">Zobowiązanie podmiotu udostępniającego, pełnomocnictwa lub przedmiotowe środki dowodowe powinny być złożone zgodnie z przepisami </w:t>
      </w:r>
      <w:r w:rsidRPr="005375D6">
        <w:rPr>
          <w:bCs/>
          <w:i/>
        </w:rPr>
        <w:t xml:space="preserve">Rozporządzenia z dnia </w:t>
      </w:r>
      <w:r>
        <w:rPr>
          <w:bCs/>
          <w:i/>
        </w:rPr>
        <w:br/>
      </w:r>
      <w:r w:rsidRPr="005375D6">
        <w:rPr>
          <w:bCs/>
          <w:i/>
        </w:rPr>
        <w:t xml:space="preserve">30 grudnia 2020 r. w sprawie sposobu sporządzania i przekazywania informacji oraz wymagań technicznych dla dokumentów elektronicznych oraz środków komunikacji elektronicznej w postępowaniu o udzielenie zamówienia publicznego lub konkursie </w:t>
      </w:r>
      <w:r w:rsidRPr="005375D6">
        <w:rPr>
          <w:bCs/>
        </w:rPr>
        <w:t>tj.:</w:t>
      </w:r>
    </w:p>
    <w:p w14:paraId="2963130D" w14:textId="77777777" w:rsidR="00C505AC" w:rsidRPr="005375D6" w:rsidRDefault="00C505AC" w:rsidP="002A106C">
      <w:pPr>
        <w:numPr>
          <w:ilvl w:val="1"/>
          <w:numId w:val="8"/>
        </w:numPr>
        <w:spacing w:before="120"/>
        <w:contextualSpacing w:val="0"/>
        <w:jc w:val="both"/>
        <w:rPr>
          <w:bCs/>
        </w:rPr>
      </w:pPr>
      <w:r w:rsidRPr="005375D6">
        <w:rPr>
          <w:bCs/>
        </w:rPr>
        <w:t>Jeżeli dokument został wystawiony przez podmiot upoważniony (np. organ administracyjny lub sądowy) jako dokument elektroniczny – Wykonawca przekazuje ten dokument,</w:t>
      </w:r>
    </w:p>
    <w:p w14:paraId="58DE97D6" w14:textId="77777777" w:rsidR="00C505AC" w:rsidRPr="005375D6" w:rsidRDefault="00C505AC" w:rsidP="002A106C">
      <w:pPr>
        <w:numPr>
          <w:ilvl w:val="1"/>
          <w:numId w:val="8"/>
        </w:numPr>
        <w:spacing w:before="120"/>
        <w:contextualSpacing w:val="0"/>
        <w:jc w:val="both"/>
        <w:rPr>
          <w:bCs/>
        </w:rPr>
      </w:pPr>
      <w:r w:rsidRPr="005375D6">
        <w:rPr>
          <w:bCs/>
        </w:rPr>
        <w:t>Jeżeli dokument został wystawiony przez podmiot upoważniony (np. organ administracyjny lub sądowy) jako dokument papierowy – Wykonawca przekazuje elektroniczną kopię dokumentu poświadczoną za zgodność z oryginałem,</w:t>
      </w:r>
    </w:p>
    <w:p w14:paraId="6E73DCD5" w14:textId="77777777" w:rsidR="00C505AC" w:rsidRPr="005375D6" w:rsidRDefault="00C505AC" w:rsidP="002A106C">
      <w:pPr>
        <w:numPr>
          <w:ilvl w:val="1"/>
          <w:numId w:val="8"/>
        </w:numPr>
        <w:spacing w:before="120"/>
        <w:contextualSpacing w:val="0"/>
        <w:jc w:val="both"/>
        <w:rPr>
          <w:bCs/>
        </w:rPr>
      </w:pPr>
      <w:r w:rsidRPr="005375D6">
        <w:rPr>
          <w:bCs/>
        </w:rPr>
        <w:t>Jeżeli dokument został wystawiony przez inny podmiot (np. podmiot udostępniający zasoby, mocodawca) w formie elektronicznej z podpisem elektronicznym kwalifikowanym – Wykonawca przekazuje się ten dokument,</w:t>
      </w:r>
    </w:p>
    <w:p w14:paraId="6DEBCD63" w14:textId="77777777" w:rsidR="00C505AC" w:rsidRPr="005375D6" w:rsidRDefault="00C505AC" w:rsidP="002A106C">
      <w:pPr>
        <w:numPr>
          <w:ilvl w:val="1"/>
          <w:numId w:val="8"/>
        </w:numPr>
        <w:spacing w:before="120"/>
        <w:contextualSpacing w:val="0"/>
        <w:jc w:val="both"/>
        <w:rPr>
          <w:bCs/>
        </w:rPr>
      </w:pPr>
      <w:r w:rsidRPr="005375D6">
        <w:rPr>
          <w:bCs/>
        </w:rPr>
        <w:t>Jeżeli dokument został wystawiony przez inny podmiot (np. podmiot udostępniający zasoby, mocodawca) jako dokument papierowy – Wykonawca przekazuje elektroniczną kopię dokumentu poświadczoną za zgodność z oryginałem.</w:t>
      </w:r>
    </w:p>
    <w:p w14:paraId="0A335278" w14:textId="77777777" w:rsidR="00C505AC" w:rsidRPr="005375D6" w:rsidRDefault="00C505AC" w:rsidP="002A106C">
      <w:pPr>
        <w:numPr>
          <w:ilvl w:val="0"/>
          <w:numId w:val="8"/>
        </w:numPr>
        <w:spacing w:before="120"/>
        <w:contextualSpacing w:val="0"/>
        <w:jc w:val="both"/>
        <w:rPr>
          <w:bCs/>
        </w:rPr>
      </w:pPr>
      <w:r w:rsidRPr="005375D6">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6DEF70AD" w14:textId="77777777" w:rsidR="00C505AC" w:rsidRDefault="00C505AC" w:rsidP="002A106C">
      <w:pPr>
        <w:numPr>
          <w:ilvl w:val="0"/>
          <w:numId w:val="8"/>
        </w:numPr>
        <w:spacing w:before="120"/>
        <w:contextualSpacing w:val="0"/>
        <w:jc w:val="both"/>
        <w:rPr>
          <w:bCs/>
        </w:rPr>
      </w:pPr>
      <w:r w:rsidRPr="005375D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9419C8" w14:textId="77777777" w:rsidR="009335D9" w:rsidRDefault="009335D9" w:rsidP="002A106C">
      <w:pPr>
        <w:spacing w:before="120"/>
        <w:ind w:left="0"/>
        <w:contextualSpacing w:val="0"/>
        <w:jc w:val="both"/>
        <w:rPr>
          <w:b/>
        </w:rPr>
      </w:pPr>
    </w:p>
    <w:p w14:paraId="15C287B3" w14:textId="53FC5D4C" w:rsidR="00C505AC" w:rsidRPr="005375D6" w:rsidRDefault="00C505AC" w:rsidP="002A106C">
      <w:pPr>
        <w:spacing w:before="120"/>
        <w:ind w:left="0"/>
        <w:contextualSpacing w:val="0"/>
        <w:jc w:val="both"/>
        <w:rPr>
          <w:b/>
        </w:rPr>
      </w:pPr>
      <w:r w:rsidRPr="005375D6">
        <w:rPr>
          <w:b/>
        </w:rPr>
        <w:t>Sposób złożenia oferty.</w:t>
      </w:r>
    </w:p>
    <w:p w14:paraId="62DC9267" w14:textId="77777777" w:rsidR="00C505AC" w:rsidRPr="004C4BE3" w:rsidRDefault="00C505AC" w:rsidP="002A106C">
      <w:pPr>
        <w:numPr>
          <w:ilvl w:val="0"/>
          <w:numId w:val="8"/>
        </w:numPr>
        <w:spacing w:before="120"/>
        <w:contextualSpacing w:val="0"/>
        <w:jc w:val="both"/>
        <w:rPr>
          <w:bCs/>
        </w:rPr>
      </w:pPr>
      <w:r w:rsidRPr="004C4BE3">
        <w:rPr>
          <w:bCs/>
        </w:rPr>
        <w:t xml:space="preserve">Formularz oferty oraz pozostałe dokumenty na nią się składające powinny być podpisane podpisem elektronicznym kwalifikowanym przez upoważnione osoby </w:t>
      </w:r>
      <w:r w:rsidRPr="004C4BE3">
        <w:rPr>
          <w:bCs/>
        </w:rPr>
        <w:br/>
        <w:t xml:space="preserve">(w tym z uwzględnieniem wskazanych powyżej wymagań dotyczących zobowiązania podmiotu udostępniającego, pełnomocnictw lub przedmiotowych środków dowodowych). </w:t>
      </w:r>
    </w:p>
    <w:p w14:paraId="42E951FC" w14:textId="77777777" w:rsidR="00C505AC" w:rsidRPr="005375D6" w:rsidRDefault="00C505AC" w:rsidP="002A106C">
      <w:pPr>
        <w:numPr>
          <w:ilvl w:val="0"/>
          <w:numId w:val="8"/>
        </w:numPr>
        <w:spacing w:before="120"/>
        <w:contextualSpacing w:val="0"/>
        <w:jc w:val="both"/>
        <w:rPr>
          <w:bCs/>
        </w:rPr>
      </w:pPr>
      <w:r w:rsidRPr="004C4BE3">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w:t>
      </w:r>
      <w:r w:rsidRPr="005375D6">
        <w:rPr>
          <w:bCs/>
        </w:rPr>
        <w:t xml:space="preserve"> – zgodnie z zaleceniami ze strony dostawcy Java, minimalna rozdzielczość ekranu wymagana do poprawnego wyświetlania 1366x786.</w:t>
      </w:r>
    </w:p>
    <w:p w14:paraId="0BFAFEDA" w14:textId="7C1E0F70" w:rsidR="00C505AC" w:rsidRPr="005375D6" w:rsidRDefault="00C505AC" w:rsidP="002A106C">
      <w:pPr>
        <w:numPr>
          <w:ilvl w:val="0"/>
          <w:numId w:val="8"/>
        </w:numPr>
        <w:spacing w:before="120"/>
        <w:contextualSpacing w:val="0"/>
        <w:jc w:val="both"/>
        <w:rPr>
          <w:bCs/>
        </w:rPr>
      </w:pPr>
      <w:r w:rsidRPr="005375D6">
        <w:rPr>
          <w:bCs/>
        </w:rPr>
        <w:t xml:space="preserve">W przypadku modyfikacji treści Formularza Ofertowego przed terminem składania ofert, jeśli Wykonawca złożył już elektroniczną ofertę otrzyma powiadomienie </w:t>
      </w:r>
      <w:r w:rsidRPr="005375D6">
        <w:rPr>
          <w:bCs/>
        </w:rPr>
        <w:br/>
        <w:t xml:space="preserve">o konieczności zweryfikowania złożonej oferty, w kontekście jej kompletności </w:t>
      </w:r>
      <w:r w:rsidRPr="005375D6">
        <w:rPr>
          <w:bCs/>
        </w:rPr>
        <w:br/>
        <w:t>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niedokonania aktualizacji złożona elektroniczna oferta pozostaje wiążąca.</w:t>
      </w:r>
    </w:p>
    <w:p w14:paraId="370F9D8E" w14:textId="77777777" w:rsidR="00C505AC" w:rsidRPr="005375D6" w:rsidRDefault="00C505AC" w:rsidP="002A106C">
      <w:pPr>
        <w:numPr>
          <w:ilvl w:val="0"/>
          <w:numId w:val="8"/>
        </w:numPr>
        <w:spacing w:before="120"/>
        <w:contextualSpacing w:val="0"/>
        <w:jc w:val="both"/>
        <w:rPr>
          <w:bCs/>
        </w:rPr>
      </w:pPr>
      <w:r w:rsidRPr="005375D6">
        <w:rPr>
          <w:bCs/>
        </w:rPr>
        <w:t>Oferta może być złożona w jednym lub kilku plikach, każdy odpowiednio podpisany kwalifikowanym podpisem elektronicznym.</w:t>
      </w:r>
    </w:p>
    <w:p w14:paraId="6D1C1871" w14:textId="77777777" w:rsidR="00C505AC" w:rsidRPr="005375D6" w:rsidRDefault="00C505AC" w:rsidP="002A106C">
      <w:pPr>
        <w:numPr>
          <w:ilvl w:val="0"/>
          <w:numId w:val="8"/>
        </w:numPr>
        <w:spacing w:before="120"/>
        <w:contextualSpacing w:val="0"/>
        <w:jc w:val="both"/>
        <w:rPr>
          <w:bCs/>
        </w:rPr>
      </w:pPr>
      <w:r w:rsidRPr="005375D6">
        <w:rPr>
          <w:bCs/>
        </w:rPr>
        <w:t>Ofertę należy złożyć przy użyciu narzędzi dostępnych na Platformie EFO.</w:t>
      </w:r>
    </w:p>
    <w:p w14:paraId="69E2884E" w14:textId="77777777" w:rsidR="00C505AC" w:rsidRPr="005375D6" w:rsidRDefault="00C505AC" w:rsidP="002A106C">
      <w:pPr>
        <w:numPr>
          <w:ilvl w:val="0"/>
          <w:numId w:val="8"/>
        </w:numPr>
        <w:spacing w:before="120"/>
        <w:contextualSpacing w:val="0"/>
        <w:jc w:val="both"/>
        <w:rPr>
          <w:bCs/>
        </w:rPr>
      </w:pPr>
      <w:r w:rsidRPr="005375D6">
        <w:rPr>
          <w:bCs/>
        </w:rPr>
        <w:t xml:space="preserve">Zmiana lub wycofanie oferty jest możliwa przed terminem składania ofert, przy czym zmiana oferty może być dokonana jedynie jako wycofanie poprzedniej oferty </w:t>
      </w:r>
      <w:r w:rsidRPr="005375D6">
        <w:rPr>
          <w:bCs/>
        </w:rPr>
        <w:br/>
        <w:t>i złożenie nowej (zmienionej).</w:t>
      </w:r>
    </w:p>
    <w:p w14:paraId="32940FD9" w14:textId="77777777" w:rsidR="00C505AC" w:rsidRPr="005375D6" w:rsidRDefault="00C505AC" w:rsidP="002A106C">
      <w:pPr>
        <w:spacing w:before="120"/>
        <w:ind w:left="0"/>
        <w:contextualSpacing w:val="0"/>
        <w:jc w:val="both"/>
        <w:rPr>
          <w:b/>
          <w:bCs/>
        </w:rPr>
      </w:pPr>
      <w:r w:rsidRPr="005375D6">
        <w:rPr>
          <w:b/>
          <w:bCs/>
        </w:rPr>
        <w:t>Tajemnica przedsiębiorstwa:</w:t>
      </w:r>
    </w:p>
    <w:p w14:paraId="7530C6CE" w14:textId="77777777" w:rsidR="00C505AC" w:rsidRPr="00804500" w:rsidRDefault="00C505AC" w:rsidP="002A106C">
      <w:pPr>
        <w:numPr>
          <w:ilvl w:val="0"/>
          <w:numId w:val="8"/>
        </w:numPr>
        <w:spacing w:before="120"/>
        <w:contextualSpacing w:val="0"/>
        <w:jc w:val="both"/>
        <w:rPr>
          <w:bCs/>
        </w:rPr>
      </w:pPr>
      <w:r w:rsidRPr="005375D6">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w:t>
      </w:r>
      <w:r w:rsidRPr="00804500">
        <w:rPr>
          <w:bCs/>
        </w:rPr>
        <w:t xml:space="preserve"> dokumentów podlegających ujawnieniu.</w:t>
      </w:r>
    </w:p>
    <w:p w14:paraId="6B47B7E8" w14:textId="77777777" w:rsidR="00C505AC" w:rsidRPr="005375D6" w:rsidRDefault="00C505AC" w:rsidP="002A106C">
      <w:pPr>
        <w:numPr>
          <w:ilvl w:val="0"/>
          <w:numId w:val="8"/>
        </w:numPr>
        <w:spacing w:before="120"/>
        <w:contextualSpacing w:val="0"/>
        <w:jc w:val="both"/>
        <w:rPr>
          <w:bCs/>
        </w:rPr>
      </w:pPr>
      <w:r w:rsidRPr="00804500">
        <w:rPr>
          <w:bCs/>
        </w:rPr>
        <w:t xml:space="preserve">W przypadku zastrzeżenia informacji stanowiącej tajemnicę </w:t>
      </w:r>
      <w:r w:rsidRPr="005375D6">
        <w:rPr>
          <w:bCs/>
        </w:rPr>
        <w:t>przedsiębiorstwa, Wykonawca zobowiązany jest złożyć wraz z taką informacją wykazanie, że zastrzeżone informacje stanowią tajemnicę przedsiębiorstwa. Brak wykazania jest równoznaczny z brakiem zastrzeżenia tajemnicy przedsiębiorstwa.</w:t>
      </w:r>
    </w:p>
    <w:p w14:paraId="39672EDA"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7" w:name="_Toc65677220"/>
      <w:bookmarkStart w:id="28" w:name="_Toc182298310"/>
      <w:r w:rsidRPr="005375D6">
        <w:rPr>
          <w:rFonts w:ascii="Times New Roman" w:hAnsi="Times New Roman"/>
          <w:color w:val="auto"/>
          <w:sz w:val="24"/>
          <w:szCs w:val="24"/>
        </w:rPr>
        <w:t>Część XII. Miejsce, termin składania i otwarcia ofert oraz termin związania ofertą</w:t>
      </w:r>
      <w:bookmarkEnd w:id="27"/>
      <w:r w:rsidRPr="005375D6">
        <w:rPr>
          <w:rFonts w:ascii="Times New Roman" w:hAnsi="Times New Roman"/>
          <w:color w:val="auto"/>
          <w:sz w:val="24"/>
          <w:szCs w:val="24"/>
        </w:rPr>
        <w:t>.</w:t>
      </w:r>
      <w:bookmarkEnd w:id="28"/>
    </w:p>
    <w:p w14:paraId="467D2681" w14:textId="5CBF2D8A" w:rsidR="00C505AC" w:rsidRPr="002C1A58" w:rsidRDefault="00C505AC" w:rsidP="002A106C">
      <w:pPr>
        <w:numPr>
          <w:ilvl w:val="0"/>
          <w:numId w:val="9"/>
        </w:numPr>
        <w:spacing w:before="120" w:line="312" w:lineRule="auto"/>
        <w:contextualSpacing w:val="0"/>
        <w:jc w:val="both"/>
        <w:rPr>
          <w:bCs/>
        </w:rPr>
      </w:pPr>
      <w:r w:rsidRPr="002C1A58">
        <w:rPr>
          <w:bCs/>
        </w:rPr>
        <w:t xml:space="preserve">Ofertę należy złożyć  do: </w:t>
      </w:r>
      <w:bookmarkStart w:id="29" w:name="_Hlk216258630"/>
      <w:bookmarkStart w:id="30" w:name="_Hlk164935659"/>
      <w:r w:rsidR="006369B5">
        <w:rPr>
          <w:bCs/>
        </w:rPr>
        <w:t>09.01.2026</w:t>
      </w:r>
      <w:r w:rsidR="00375874" w:rsidRPr="002C1A58">
        <w:rPr>
          <w:bCs/>
        </w:rPr>
        <w:t xml:space="preserve"> </w:t>
      </w:r>
      <w:bookmarkEnd w:id="29"/>
      <w:r w:rsidRPr="002C1A58">
        <w:rPr>
          <w:bCs/>
        </w:rPr>
        <w:t>r., godz. 10:00</w:t>
      </w:r>
      <w:bookmarkEnd w:id="30"/>
    </w:p>
    <w:p w14:paraId="4A3AFD60" w14:textId="067AB7E1" w:rsidR="00C505AC" w:rsidRPr="002C1A58" w:rsidRDefault="00C505AC" w:rsidP="002A106C">
      <w:pPr>
        <w:numPr>
          <w:ilvl w:val="0"/>
          <w:numId w:val="9"/>
        </w:numPr>
        <w:spacing w:before="120" w:line="312" w:lineRule="auto"/>
        <w:contextualSpacing w:val="0"/>
        <w:jc w:val="both"/>
        <w:rPr>
          <w:b/>
          <w:bCs/>
        </w:rPr>
      </w:pPr>
      <w:r w:rsidRPr="002C1A58">
        <w:rPr>
          <w:bCs/>
        </w:rPr>
        <w:t xml:space="preserve">Otwarcie ofert nastąpi w dniu </w:t>
      </w:r>
      <w:r w:rsidR="006369B5">
        <w:rPr>
          <w:bCs/>
        </w:rPr>
        <w:t>09.01.2026</w:t>
      </w:r>
      <w:r w:rsidR="00DF69A7" w:rsidRPr="00DF69A7">
        <w:rPr>
          <w:bCs/>
        </w:rPr>
        <w:t xml:space="preserve"> </w:t>
      </w:r>
      <w:r w:rsidR="00375874" w:rsidRPr="002C1A58">
        <w:rPr>
          <w:bCs/>
        </w:rPr>
        <w:t xml:space="preserve"> </w:t>
      </w:r>
      <w:r w:rsidRPr="002C1A58">
        <w:rPr>
          <w:bCs/>
        </w:rPr>
        <w:t>r., godz. 11:00</w:t>
      </w:r>
    </w:p>
    <w:p w14:paraId="541735E6" w14:textId="77777777" w:rsidR="00C505AC" w:rsidRPr="0007588C" w:rsidRDefault="00C505AC" w:rsidP="002A106C">
      <w:pPr>
        <w:numPr>
          <w:ilvl w:val="0"/>
          <w:numId w:val="9"/>
        </w:numPr>
        <w:spacing w:before="120" w:line="312" w:lineRule="auto"/>
        <w:contextualSpacing w:val="0"/>
        <w:jc w:val="both"/>
        <w:rPr>
          <w:bCs/>
        </w:rPr>
      </w:pPr>
      <w:r w:rsidRPr="0007588C">
        <w:rPr>
          <w:bCs/>
        </w:rPr>
        <w:t>Do składania i otwarcia ofert używany jest portal EFO.</w:t>
      </w:r>
    </w:p>
    <w:p w14:paraId="197B9338" w14:textId="77777777" w:rsidR="00C505AC" w:rsidRPr="00365CA6" w:rsidRDefault="00C505AC" w:rsidP="002A106C">
      <w:pPr>
        <w:numPr>
          <w:ilvl w:val="0"/>
          <w:numId w:val="9"/>
        </w:numPr>
        <w:spacing w:before="120" w:line="312" w:lineRule="auto"/>
        <w:contextualSpacing w:val="0"/>
        <w:jc w:val="both"/>
        <w:rPr>
          <w:bCs/>
        </w:rPr>
      </w:pPr>
      <w:r w:rsidRPr="00365CA6">
        <w:rPr>
          <w:bCs/>
        </w:rPr>
        <w:t>Niezwłocznie po otwarciu ofert Zamawiający zamieści na stronie internetowej informację z otwarcia ofert.</w:t>
      </w:r>
    </w:p>
    <w:p w14:paraId="34CB9CF1" w14:textId="79AB3BA5" w:rsidR="00C505AC" w:rsidRPr="00804500" w:rsidRDefault="00C505AC" w:rsidP="002A106C">
      <w:pPr>
        <w:numPr>
          <w:ilvl w:val="0"/>
          <w:numId w:val="9"/>
        </w:numPr>
        <w:spacing w:before="120" w:line="312" w:lineRule="auto"/>
        <w:contextualSpacing w:val="0"/>
        <w:jc w:val="both"/>
        <w:rPr>
          <w:bCs/>
        </w:rPr>
      </w:pPr>
      <w:r w:rsidRPr="00365CA6">
        <w:rPr>
          <w:bCs/>
        </w:rPr>
        <w:t xml:space="preserve">Wykonawca pozostaje związany złożoną ofertą do </w:t>
      </w:r>
      <w:r w:rsidRPr="002C1A58">
        <w:rPr>
          <w:bCs/>
        </w:rPr>
        <w:t xml:space="preserve">dnia </w:t>
      </w:r>
      <w:r w:rsidR="006369B5">
        <w:rPr>
          <w:bCs/>
        </w:rPr>
        <w:t>09.04</w:t>
      </w:r>
      <w:bookmarkStart w:id="31" w:name="_GoBack"/>
      <w:bookmarkEnd w:id="31"/>
      <w:r w:rsidR="002840A1" w:rsidRPr="002C1A58">
        <w:rPr>
          <w:bCs/>
        </w:rPr>
        <w:t>.202</w:t>
      </w:r>
      <w:r w:rsidR="00927293">
        <w:rPr>
          <w:bCs/>
        </w:rPr>
        <w:t>6</w:t>
      </w:r>
      <w:r w:rsidR="00375874" w:rsidRPr="002C1A58">
        <w:rPr>
          <w:bCs/>
        </w:rPr>
        <w:t xml:space="preserve"> </w:t>
      </w:r>
      <w:r w:rsidRPr="002C1A58">
        <w:rPr>
          <w:bCs/>
        </w:rPr>
        <w:t>r.</w:t>
      </w:r>
      <w:r>
        <w:rPr>
          <w:bCs/>
        </w:rPr>
        <w:t xml:space="preserve"> </w:t>
      </w:r>
      <w:r w:rsidRPr="00E95CD8">
        <w:rPr>
          <w:bCs/>
        </w:rPr>
        <w:t>Pierwszym</w:t>
      </w:r>
      <w:r w:rsidRPr="00804500">
        <w:rPr>
          <w:bCs/>
        </w:rPr>
        <w:t xml:space="preserve"> dniem terminu jest dzień, w którym upływa termin składania ofert.</w:t>
      </w:r>
    </w:p>
    <w:p w14:paraId="02509BFA"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2" w:name="_Toc65677221"/>
      <w:bookmarkStart w:id="33" w:name="_Toc182298311"/>
      <w:r w:rsidRPr="00804500">
        <w:rPr>
          <w:rFonts w:ascii="Times New Roman" w:hAnsi="Times New Roman"/>
          <w:color w:val="auto"/>
          <w:sz w:val="24"/>
          <w:szCs w:val="24"/>
        </w:rPr>
        <w:t>Część XIII. Informacja o środkach komunikacji elektronicznej oraz wymaganiach technicznych i organizacyjnych sporządzania, wysyłania i odbierania korespondencji</w:t>
      </w:r>
      <w:bookmarkEnd w:id="32"/>
      <w:bookmarkEnd w:id="33"/>
    </w:p>
    <w:p w14:paraId="697C71CD" w14:textId="77777777" w:rsidR="00C505AC" w:rsidRPr="00E95CD8" w:rsidRDefault="00C505AC" w:rsidP="002A106C">
      <w:pPr>
        <w:numPr>
          <w:ilvl w:val="0"/>
          <w:numId w:val="10"/>
        </w:numPr>
        <w:spacing w:before="120"/>
        <w:contextualSpacing w:val="0"/>
        <w:jc w:val="both"/>
        <w:rPr>
          <w:bCs/>
        </w:rPr>
      </w:pPr>
      <w:r w:rsidRPr="00804500">
        <w:rPr>
          <w:bCs/>
        </w:rPr>
        <w:t>Komunikacja zamawiającego z wykonawcami odbywa się za pomocą środków komunikacji elektronicznej.</w:t>
      </w:r>
    </w:p>
    <w:p w14:paraId="6626B737" w14:textId="77777777" w:rsidR="00C505AC" w:rsidRPr="00804500" w:rsidRDefault="00C505AC" w:rsidP="002A106C">
      <w:pPr>
        <w:numPr>
          <w:ilvl w:val="0"/>
          <w:numId w:val="10"/>
        </w:numPr>
        <w:spacing w:before="120"/>
        <w:contextualSpacing w:val="0"/>
        <w:jc w:val="both"/>
        <w:rPr>
          <w:bCs/>
        </w:rPr>
      </w:pPr>
      <w:r w:rsidRPr="00804500">
        <w:rPr>
          <w:bCs/>
        </w:rPr>
        <w:t>Wykonawcy przekazują korespondencję przy użyciu Platformy EFO.</w:t>
      </w:r>
    </w:p>
    <w:p w14:paraId="764F9F7B" w14:textId="77777777" w:rsidR="00C505AC" w:rsidRPr="00804500" w:rsidRDefault="00C505AC" w:rsidP="002A106C">
      <w:pPr>
        <w:numPr>
          <w:ilvl w:val="0"/>
          <w:numId w:val="10"/>
        </w:numPr>
        <w:spacing w:before="120"/>
        <w:contextualSpacing w:val="0"/>
        <w:jc w:val="both"/>
        <w:rPr>
          <w:bCs/>
        </w:rPr>
      </w:pPr>
      <w:r w:rsidRPr="00804500">
        <w:rPr>
          <w:bCs/>
        </w:rPr>
        <w:t>Zamawiający przekazuje korespondencję przy użyciu Platformy EFO lub przez zamieszczanie informacji na stronie postępowania.</w:t>
      </w:r>
    </w:p>
    <w:p w14:paraId="67A61E1A" w14:textId="77777777" w:rsidR="00C505AC" w:rsidRPr="00112973" w:rsidRDefault="00C505AC" w:rsidP="002A106C">
      <w:pPr>
        <w:numPr>
          <w:ilvl w:val="0"/>
          <w:numId w:val="10"/>
        </w:numPr>
        <w:spacing w:before="120"/>
        <w:contextualSpacing w:val="0"/>
        <w:jc w:val="both"/>
        <w:rPr>
          <w:bCs/>
        </w:rPr>
      </w:pPr>
      <w:r w:rsidRPr="00804500">
        <w:rPr>
          <w:bCs/>
        </w:rPr>
        <w:t>Wymagania techniczne oraz organizacyjne dotyczące korzystania z Platformy EFO</w:t>
      </w:r>
      <w:r>
        <w:rPr>
          <w:bCs/>
        </w:rPr>
        <w:br/>
      </w:r>
      <w:r w:rsidRPr="00804500">
        <w:rPr>
          <w:bCs/>
        </w:rPr>
        <w:t>są zamieszczone w Regulaminie korzystania z Platformy pod adresem</w:t>
      </w:r>
      <w:r>
        <w:rPr>
          <w:bCs/>
        </w:rPr>
        <w:t xml:space="preserve">: </w:t>
      </w:r>
      <w:r w:rsidRPr="00804500">
        <w:rPr>
          <w:bCs/>
        </w:rPr>
        <w:t>efo.coig.biz</w:t>
      </w:r>
      <w:r>
        <w:rPr>
          <w:bCs/>
        </w:rPr>
        <w:br/>
      </w:r>
      <w:r w:rsidRPr="00804500">
        <w:rPr>
          <w:bCs/>
        </w:rPr>
        <w:t xml:space="preserve">oraz w zakładce </w:t>
      </w:r>
      <w:r w:rsidRPr="00804500">
        <w:rPr>
          <w:bCs/>
          <w:i/>
          <w:iCs/>
        </w:rPr>
        <w:t>Pomoc.</w:t>
      </w:r>
    </w:p>
    <w:p w14:paraId="6ADDC55A" w14:textId="77777777" w:rsidR="00C505AC" w:rsidRDefault="00C505AC" w:rsidP="002A106C">
      <w:pPr>
        <w:numPr>
          <w:ilvl w:val="0"/>
          <w:numId w:val="10"/>
        </w:numPr>
        <w:spacing w:before="120"/>
        <w:contextualSpacing w:val="0"/>
        <w:jc w:val="both"/>
        <w:rPr>
          <w:bCs/>
        </w:rPr>
      </w:pPr>
      <w:r w:rsidRPr="00112973">
        <w:rPr>
          <w:bCs/>
        </w:rPr>
        <w:t>Wykonawcy, którzy dysponują podpisem elektronicznym wystawionym przez zagraniczny podmiot certyfikujący, zobowiązani są dołączyć do oferty wzór takiego podpisu. Zamawiający przekaże wzór ww. podpisu do administratora systemu</w:t>
      </w:r>
      <w:r>
        <w:rPr>
          <w:bCs/>
        </w:rPr>
        <w:t>.</w:t>
      </w:r>
    </w:p>
    <w:p w14:paraId="0791FB13" w14:textId="0659C80B" w:rsidR="00170627" w:rsidRPr="00804500" w:rsidRDefault="00170627" w:rsidP="002A106C">
      <w:pPr>
        <w:numPr>
          <w:ilvl w:val="0"/>
          <w:numId w:val="10"/>
        </w:numPr>
        <w:spacing w:before="120"/>
        <w:contextualSpacing w:val="0"/>
        <w:jc w:val="both"/>
        <w:rPr>
          <w:bCs/>
        </w:rPr>
      </w:pPr>
      <w:r w:rsidRPr="007213FF">
        <w:rPr>
          <w:bCs/>
        </w:rPr>
        <w:t xml:space="preserve">Zamawiający </w:t>
      </w:r>
      <w:r w:rsidRPr="00AA5156">
        <w:rPr>
          <w:bCs/>
        </w:rPr>
        <w:t xml:space="preserve">nie przewiduje </w:t>
      </w:r>
      <w:r w:rsidRPr="007213FF">
        <w:rPr>
          <w:bCs/>
        </w:rPr>
        <w:t>zwołani</w:t>
      </w:r>
      <w:r>
        <w:rPr>
          <w:bCs/>
        </w:rPr>
        <w:t>a</w:t>
      </w:r>
      <w:r w:rsidRPr="007213FF">
        <w:rPr>
          <w:bCs/>
        </w:rPr>
        <w:t xml:space="preserve"> zebrania Wykonawców zgodnie z art. 136 ustawy Pzp.</w:t>
      </w:r>
    </w:p>
    <w:p w14:paraId="58E8FBD7" w14:textId="77777777" w:rsidR="00C505AC" w:rsidRPr="00E95CD8" w:rsidRDefault="00C505AC" w:rsidP="002A106C">
      <w:pPr>
        <w:spacing w:before="120"/>
        <w:ind w:left="360"/>
        <w:contextualSpacing w:val="0"/>
        <w:jc w:val="both"/>
        <w:rPr>
          <w:bCs/>
        </w:rPr>
      </w:pPr>
    </w:p>
    <w:p w14:paraId="7D12418A"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4" w:name="_Toc65677222"/>
      <w:bookmarkStart w:id="35" w:name="_Toc182298312"/>
      <w:r w:rsidRPr="005375D6">
        <w:rPr>
          <w:rFonts w:ascii="Times New Roman" w:hAnsi="Times New Roman"/>
          <w:color w:val="auto"/>
          <w:sz w:val="24"/>
          <w:szCs w:val="24"/>
        </w:rPr>
        <w:t>Część XIV. Opis sposobu obliczenia ceny</w:t>
      </w:r>
      <w:bookmarkEnd w:id="34"/>
      <w:r w:rsidRPr="005375D6">
        <w:rPr>
          <w:rFonts w:ascii="Times New Roman" w:hAnsi="Times New Roman"/>
          <w:color w:val="auto"/>
          <w:sz w:val="24"/>
          <w:szCs w:val="24"/>
        </w:rPr>
        <w:t>.</w:t>
      </w:r>
      <w:bookmarkEnd w:id="35"/>
    </w:p>
    <w:p w14:paraId="4069548D" w14:textId="77777777" w:rsidR="00C505AC" w:rsidRPr="005375D6" w:rsidRDefault="00C505AC" w:rsidP="002A106C">
      <w:pPr>
        <w:numPr>
          <w:ilvl w:val="0"/>
          <w:numId w:val="11"/>
        </w:numPr>
        <w:spacing w:before="120"/>
        <w:contextualSpacing w:val="0"/>
        <w:jc w:val="both"/>
        <w:rPr>
          <w:bCs/>
        </w:rPr>
      </w:pPr>
      <w:r w:rsidRPr="005375D6">
        <w:rPr>
          <w:bCs/>
        </w:rPr>
        <w:t xml:space="preserve">Wykonawca podaje cenę oferty zgodnie z wymaganiami wynikającymi z Formularza ofertowego. </w:t>
      </w:r>
    </w:p>
    <w:p w14:paraId="23DD8429" w14:textId="77777777" w:rsidR="00C505AC" w:rsidRPr="005375D6" w:rsidRDefault="00C505AC" w:rsidP="002A106C">
      <w:pPr>
        <w:numPr>
          <w:ilvl w:val="0"/>
          <w:numId w:val="11"/>
        </w:numPr>
        <w:spacing w:before="120"/>
        <w:contextualSpacing w:val="0"/>
        <w:jc w:val="both"/>
        <w:rPr>
          <w:bCs/>
        </w:rPr>
      </w:pPr>
      <w:r w:rsidRPr="005375D6">
        <w:rPr>
          <w:bCs/>
        </w:rPr>
        <w:t xml:space="preserve">Cena całkowita oferty musi wynikać z sumy wartości wszystkich pozycji Formularza ofertowego, powiększonej o podatek VAT. </w:t>
      </w:r>
    </w:p>
    <w:p w14:paraId="0423D1B2" w14:textId="77777777" w:rsidR="00C505AC" w:rsidRPr="005375D6" w:rsidRDefault="00C505AC" w:rsidP="002A106C">
      <w:pPr>
        <w:numPr>
          <w:ilvl w:val="0"/>
          <w:numId w:val="11"/>
        </w:numPr>
        <w:spacing w:before="120"/>
        <w:contextualSpacing w:val="0"/>
        <w:jc w:val="both"/>
        <w:rPr>
          <w:bCs/>
        </w:rPr>
      </w:pPr>
      <w:r w:rsidRPr="005375D6">
        <w:rPr>
          <w:bCs/>
        </w:rPr>
        <w:t>Ceny należy podać w złotych polskich z dokładnością co do grosza.</w:t>
      </w:r>
    </w:p>
    <w:p w14:paraId="6D304100" w14:textId="77777777" w:rsidR="00C505AC" w:rsidRPr="005375D6" w:rsidRDefault="00C505AC" w:rsidP="002A106C">
      <w:pPr>
        <w:numPr>
          <w:ilvl w:val="0"/>
          <w:numId w:val="11"/>
        </w:numPr>
        <w:spacing w:before="120"/>
        <w:contextualSpacing w:val="0"/>
        <w:jc w:val="both"/>
        <w:rPr>
          <w:bCs/>
        </w:rPr>
      </w:pPr>
      <w:r w:rsidRPr="005375D6">
        <w:rPr>
          <w:bCs/>
        </w:rPr>
        <w:t xml:space="preserve">Cena obejmuje wszelkie należności Wykonawcy za wykonanie całości przedmiotu zamówienia, z uwzględnieniem opłat i podatków. </w:t>
      </w:r>
    </w:p>
    <w:p w14:paraId="6F3A84B3" w14:textId="77777777" w:rsidR="00C505AC" w:rsidRPr="00804500" w:rsidRDefault="00C505AC" w:rsidP="002A106C">
      <w:pPr>
        <w:numPr>
          <w:ilvl w:val="0"/>
          <w:numId w:val="11"/>
        </w:numPr>
        <w:spacing w:before="120"/>
        <w:contextualSpacing w:val="0"/>
        <w:jc w:val="both"/>
        <w:rPr>
          <w:bCs/>
        </w:rPr>
      </w:pPr>
      <w:r w:rsidRPr="005375D6">
        <w:rPr>
          <w:bCs/>
        </w:rPr>
        <w:t xml:space="preserve">Jeżeli wybór składanej oferty prowadzić będzie do powstania u </w:t>
      </w:r>
      <w:r>
        <w:rPr>
          <w:bCs/>
        </w:rPr>
        <w:t>Z</w:t>
      </w:r>
      <w:r w:rsidRPr="005375D6">
        <w:rPr>
          <w:bCs/>
        </w:rPr>
        <w:t xml:space="preserve">amawiającego obowiązku podatkowego zgodnie z ustawą z 11.03.2004r. o podatku od towarów </w:t>
      </w:r>
      <w:r w:rsidRPr="005375D6">
        <w:rPr>
          <w:bCs/>
        </w:rPr>
        <w:br/>
        <w:t>i usług Wykonawca obowiązany jest podać</w:t>
      </w:r>
      <w:r w:rsidRPr="00804500">
        <w:rPr>
          <w:bCs/>
        </w:rPr>
        <w:t xml:space="preserve"> w ofercie:</w:t>
      </w:r>
    </w:p>
    <w:p w14:paraId="3301AFDA" w14:textId="77777777" w:rsidR="00C505AC" w:rsidRPr="00804500" w:rsidRDefault="00C505AC" w:rsidP="002A106C">
      <w:pPr>
        <w:numPr>
          <w:ilvl w:val="1"/>
          <w:numId w:val="11"/>
        </w:numPr>
        <w:spacing w:before="120"/>
        <w:contextualSpacing w:val="0"/>
        <w:jc w:val="both"/>
        <w:rPr>
          <w:bCs/>
        </w:rPr>
      </w:pPr>
      <w:r w:rsidRPr="00804500">
        <w:rPr>
          <w:bCs/>
        </w:rPr>
        <w:t xml:space="preserve">Informacji, że wybór tej oferty prowadził będzie do powstania obowiązku podatkowego u </w:t>
      </w:r>
      <w:r>
        <w:rPr>
          <w:bCs/>
        </w:rPr>
        <w:t>Z</w:t>
      </w:r>
      <w:r w:rsidRPr="00804500">
        <w:rPr>
          <w:bCs/>
        </w:rPr>
        <w:t>amawiającego,</w:t>
      </w:r>
    </w:p>
    <w:p w14:paraId="62C41C87" w14:textId="77777777" w:rsidR="00C505AC" w:rsidRPr="005375D6" w:rsidRDefault="00C505AC" w:rsidP="002A106C">
      <w:pPr>
        <w:numPr>
          <w:ilvl w:val="1"/>
          <w:numId w:val="11"/>
        </w:numPr>
        <w:spacing w:before="120"/>
        <w:contextualSpacing w:val="0"/>
        <w:jc w:val="both"/>
        <w:rPr>
          <w:bCs/>
        </w:rPr>
      </w:pPr>
      <w:r w:rsidRPr="005375D6">
        <w:rPr>
          <w:bCs/>
        </w:rPr>
        <w:t>Wskazania nazwy (rodzaju) towaru lub usługi, których dostawa lub świadczenie będą prowadziły do powstania obowiązku podatkowego,</w:t>
      </w:r>
    </w:p>
    <w:p w14:paraId="18875B2F" w14:textId="77777777" w:rsidR="00C505AC" w:rsidRPr="005375D6" w:rsidRDefault="00C505AC" w:rsidP="002A106C">
      <w:pPr>
        <w:numPr>
          <w:ilvl w:val="1"/>
          <w:numId w:val="11"/>
        </w:numPr>
        <w:spacing w:before="120"/>
        <w:contextualSpacing w:val="0"/>
        <w:jc w:val="both"/>
        <w:rPr>
          <w:bCs/>
        </w:rPr>
      </w:pPr>
      <w:r w:rsidRPr="005375D6">
        <w:rPr>
          <w:bCs/>
        </w:rPr>
        <w:t>Wskazania wartości towaru lub usługi objętego obowiązkiem podatkowym zamawiającego, bez kwoty podatku,</w:t>
      </w:r>
    </w:p>
    <w:p w14:paraId="1BC1E262" w14:textId="77777777" w:rsidR="00C505AC" w:rsidRPr="005375D6" w:rsidRDefault="00C505AC" w:rsidP="002A106C">
      <w:pPr>
        <w:numPr>
          <w:ilvl w:val="1"/>
          <w:numId w:val="11"/>
        </w:numPr>
        <w:spacing w:before="120"/>
        <w:contextualSpacing w:val="0"/>
        <w:jc w:val="both"/>
        <w:rPr>
          <w:bCs/>
        </w:rPr>
      </w:pPr>
      <w:r w:rsidRPr="005375D6">
        <w:rPr>
          <w:bCs/>
        </w:rPr>
        <w:t>Wskazania stawki podatku od towarów i usług, która zgodnie z wiedzą Wykonawcy będzie miała zastosowanie.</w:t>
      </w:r>
    </w:p>
    <w:p w14:paraId="781687F0" w14:textId="77777777" w:rsidR="00C505AC" w:rsidRPr="005375D6" w:rsidRDefault="00C505AC" w:rsidP="002A106C">
      <w:pPr>
        <w:spacing w:before="120"/>
        <w:ind w:left="360"/>
        <w:contextualSpacing w:val="0"/>
        <w:jc w:val="both"/>
        <w:rPr>
          <w:bCs/>
        </w:rPr>
      </w:pPr>
      <w:r w:rsidRPr="005375D6">
        <w:rPr>
          <w:bCs/>
        </w:rPr>
        <w:t xml:space="preserve">Wzór informacji stanowi </w:t>
      </w:r>
      <w:r w:rsidRPr="005375D6">
        <w:rPr>
          <w:b/>
          <w:bCs/>
        </w:rPr>
        <w:t>Załącznik nr 3.2</w:t>
      </w:r>
      <w:r w:rsidRPr="005375D6">
        <w:rPr>
          <w:bCs/>
        </w:rPr>
        <w:t xml:space="preserve"> do SWZ</w:t>
      </w:r>
    </w:p>
    <w:p w14:paraId="136A0730" w14:textId="77777777" w:rsidR="00C505AC" w:rsidRDefault="00C505AC" w:rsidP="002A106C">
      <w:pPr>
        <w:numPr>
          <w:ilvl w:val="0"/>
          <w:numId w:val="11"/>
        </w:numPr>
        <w:spacing w:before="120"/>
        <w:contextualSpacing w:val="0"/>
        <w:jc w:val="both"/>
        <w:rPr>
          <w:bCs/>
        </w:rPr>
      </w:pPr>
      <w:r w:rsidRPr="005375D6">
        <w:rPr>
          <w:bCs/>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260D9A44" w14:textId="77777777" w:rsidR="00C505AC" w:rsidRPr="005375D6" w:rsidRDefault="00C505AC" w:rsidP="002A106C">
      <w:pPr>
        <w:spacing w:before="120"/>
        <w:ind w:left="360"/>
        <w:contextualSpacing w:val="0"/>
        <w:jc w:val="both"/>
        <w:rPr>
          <w:bCs/>
        </w:rPr>
      </w:pPr>
    </w:p>
    <w:p w14:paraId="72E3DE6B"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6" w:name="_Toc65677223"/>
      <w:bookmarkStart w:id="37" w:name="_Toc182298313"/>
      <w:r w:rsidRPr="005375D6">
        <w:rPr>
          <w:rFonts w:ascii="Times New Roman" w:hAnsi="Times New Roman"/>
          <w:color w:val="auto"/>
          <w:sz w:val="24"/>
          <w:szCs w:val="24"/>
        </w:rPr>
        <w:t>Część XV. Kryteria oceny ofert</w:t>
      </w:r>
      <w:bookmarkEnd w:id="36"/>
      <w:r w:rsidRPr="005375D6">
        <w:rPr>
          <w:rFonts w:ascii="Times New Roman" w:hAnsi="Times New Roman"/>
          <w:color w:val="auto"/>
          <w:sz w:val="24"/>
          <w:szCs w:val="24"/>
        </w:rPr>
        <w:t>.</w:t>
      </w:r>
      <w:bookmarkEnd w:id="37"/>
    </w:p>
    <w:p w14:paraId="2AD8A629" w14:textId="77777777" w:rsidR="00C505AC" w:rsidRPr="004C4BE3" w:rsidRDefault="00C505AC" w:rsidP="00700FFB">
      <w:pPr>
        <w:numPr>
          <w:ilvl w:val="0"/>
          <w:numId w:val="113"/>
        </w:numPr>
        <w:tabs>
          <w:tab w:val="clear" w:pos="360"/>
          <w:tab w:val="num" w:pos="426"/>
        </w:tabs>
        <w:suppressAutoHyphens/>
        <w:ind w:left="709" w:right="-1" w:hanging="709"/>
        <w:contextualSpacing w:val="0"/>
        <w:jc w:val="both"/>
      </w:pPr>
      <w:bookmarkStart w:id="38" w:name="_Toc65677224"/>
      <w:r w:rsidRPr="004C4BE3">
        <w:t>W przypadku, gdy do postępowania złożone zostaną co najmniej dwie oferty nie podlegające odrzuceniu, punkty przyznane danej ofercie zostaną obliczone wg poniższego wzoru:</w:t>
      </w:r>
    </w:p>
    <w:p w14:paraId="546B2CF7" w14:textId="77777777" w:rsidR="00C505AC" w:rsidRPr="004C4BE3" w:rsidRDefault="00C505AC" w:rsidP="00C02E66">
      <w:pPr>
        <w:tabs>
          <w:tab w:val="num" w:pos="426"/>
        </w:tabs>
        <w:suppressAutoHyphens/>
        <w:ind w:left="0" w:right="-1" w:hanging="709"/>
        <w:contextualSpacing w:val="0"/>
        <w:jc w:val="center"/>
      </w:pPr>
      <w:r w:rsidRPr="004C4BE3">
        <w:t>OLP = C + T</w:t>
      </w:r>
    </w:p>
    <w:p w14:paraId="2EA8D0CE" w14:textId="77777777" w:rsidR="00C505AC" w:rsidRPr="004C4BE3" w:rsidRDefault="00C505AC" w:rsidP="002A106C">
      <w:pPr>
        <w:suppressAutoHyphens/>
        <w:ind w:left="709" w:right="-1" w:hanging="283"/>
        <w:contextualSpacing w:val="0"/>
        <w:jc w:val="both"/>
      </w:pPr>
      <w:r w:rsidRPr="004C4BE3">
        <w:t>gdzie:</w:t>
      </w:r>
    </w:p>
    <w:p w14:paraId="1D5F36D8" w14:textId="77777777" w:rsidR="00C505AC" w:rsidRPr="004C4BE3" w:rsidRDefault="00C505AC" w:rsidP="002A106C">
      <w:pPr>
        <w:suppressAutoHyphens/>
        <w:ind w:left="709" w:right="-1" w:hanging="283"/>
        <w:contextualSpacing w:val="0"/>
        <w:jc w:val="both"/>
      </w:pPr>
      <w:r w:rsidRPr="004C4BE3">
        <w:t>C – ilość punktów uzyskanych w kryterium „cena”.</w:t>
      </w:r>
    </w:p>
    <w:p w14:paraId="68C7C54C" w14:textId="77777777" w:rsidR="00C505AC" w:rsidRPr="004C4BE3" w:rsidRDefault="00C505AC" w:rsidP="002A106C">
      <w:pPr>
        <w:suppressAutoHyphens/>
        <w:ind w:left="709" w:right="-1" w:hanging="283"/>
        <w:contextualSpacing w:val="0"/>
        <w:jc w:val="both"/>
      </w:pPr>
      <w:r w:rsidRPr="004C4BE3">
        <w:t>T – ilość punktów uzyskanych w kryterium –ocena techniczna</w:t>
      </w:r>
    </w:p>
    <w:p w14:paraId="52E8E3BA" w14:textId="77777777" w:rsidR="00C505AC" w:rsidRPr="004C4BE3" w:rsidRDefault="00C505AC" w:rsidP="002A106C">
      <w:pPr>
        <w:tabs>
          <w:tab w:val="num" w:pos="426"/>
        </w:tabs>
        <w:suppressAutoHyphens/>
        <w:ind w:left="709" w:right="-1" w:hanging="709"/>
        <w:contextualSpacing w:val="0"/>
        <w:jc w:val="both"/>
      </w:pPr>
    </w:p>
    <w:p w14:paraId="4B753EB8" w14:textId="77777777" w:rsidR="00C505AC" w:rsidRPr="004C4BE3" w:rsidRDefault="00C505AC" w:rsidP="00700FFB">
      <w:pPr>
        <w:numPr>
          <w:ilvl w:val="0"/>
          <w:numId w:val="113"/>
        </w:numPr>
        <w:tabs>
          <w:tab w:val="clear" w:pos="360"/>
          <w:tab w:val="num" w:pos="426"/>
        </w:tabs>
        <w:suppressAutoHyphens/>
        <w:ind w:left="709" w:right="-1" w:hanging="709"/>
        <w:contextualSpacing w:val="0"/>
        <w:jc w:val="both"/>
        <w:rPr>
          <w:b/>
        </w:rPr>
      </w:pPr>
      <w:r w:rsidRPr="004C4BE3">
        <w:rPr>
          <w:b/>
        </w:rPr>
        <w:t>Zasady przydzielania punktów za poszczególne kryteria są następujące:</w:t>
      </w:r>
    </w:p>
    <w:p w14:paraId="5D10CD57" w14:textId="40FBD085" w:rsidR="00C505AC" w:rsidRPr="004C4BE3" w:rsidRDefault="00C505AC" w:rsidP="002A106C">
      <w:pPr>
        <w:suppressAutoHyphens/>
        <w:ind w:left="0" w:right="-1"/>
        <w:contextualSpacing w:val="0"/>
        <w:jc w:val="both"/>
      </w:pPr>
      <w:r w:rsidRPr="004C4BE3">
        <w:tab/>
      </w:r>
      <w:r w:rsidRPr="004C4BE3">
        <w:tab/>
      </w:r>
      <w:r w:rsidRPr="004C4BE3">
        <w:tab/>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0"/>
        <w:gridCol w:w="7105"/>
        <w:gridCol w:w="1240"/>
      </w:tblGrid>
      <w:tr w:rsidR="0021681D" w:rsidRPr="004C4BE3" w14:paraId="064988BD" w14:textId="77777777" w:rsidTr="003F1B9A">
        <w:trPr>
          <w:trHeight w:val="168"/>
          <w:jc w:val="center"/>
        </w:trPr>
        <w:tc>
          <w:tcPr>
            <w:tcW w:w="8895" w:type="dxa"/>
            <w:gridSpan w:val="3"/>
            <w:tcBorders>
              <w:top w:val="nil"/>
              <w:left w:val="nil"/>
              <w:bottom w:val="nil"/>
              <w:right w:val="nil"/>
            </w:tcBorders>
            <w:vAlign w:val="center"/>
          </w:tcPr>
          <w:p w14:paraId="30F97D42" w14:textId="77777777" w:rsidR="0021681D" w:rsidRPr="004C4BE3" w:rsidRDefault="0021681D" w:rsidP="00700FFB">
            <w:pPr>
              <w:numPr>
                <w:ilvl w:val="5"/>
                <w:numId w:val="114"/>
              </w:numPr>
              <w:suppressAutoHyphens/>
              <w:ind w:left="346" w:right="-1" w:hanging="283"/>
              <w:contextualSpacing w:val="0"/>
              <w:jc w:val="both"/>
              <w:rPr>
                <w:b/>
              </w:rPr>
            </w:pPr>
            <w:r w:rsidRPr="004C4BE3">
              <w:rPr>
                <w:b/>
              </w:rPr>
              <w:t>Kryterium: CENA – C</w:t>
            </w:r>
          </w:p>
          <w:p w14:paraId="0C968A6F" w14:textId="77777777" w:rsidR="0021681D" w:rsidRDefault="0021681D" w:rsidP="002A106C">
            <w:pPr>
              <w:suppressAutoHyphens/>
              <w:ind w:left="0" w:right="-1"/>
              <w:contextualSpacing w:val="0"/>
              <w:jc w:val="both"/>
            </w:pPr>
          </w:p>
        </w:tc>
      </w:tr>
      <w:tr w:rsidR="0021681D" w:rsidRPr="004C4BE3" w14:paraId="7128C2BF" w14:textId="77777777" w:rsidTr="003F1B9A">
        <w:trPr>
          <w:trHeight w:val="168"/>
          <w:jc w:val="center"/>
        </w:trPr>
        <w:tc>
          <w:tcPr>
            <w:tcW w:w="8895" w:type="dxa"/>
            <w:gridSpan w:val="3"/>
            <w:tcBorders>
              <w:top w:val="nil"/>
              <w:left w:val="nil"/>
              <w:bottom w:val="nil"/>
              <w:right w:val="nil"/>
            </w:tcBorders>
            <w:vAlign w:val="center"/>
          </w:tcPr>
          <w:p w14:paraId="462AC087" w14:textId="2C37353C" w:rsidR="0021681D" w:rsidRPr="004C4BE3" w:rsidRDefault="0021681D" w:rsidP="002A106C">
            <w:pPr>
              <w:suppressAutoHyphens/>
              <w:ind w:left="0" w:right="-1"/>
              <w:contextualSpacing w:val="0"/>
              <w:jc w:val="both"/>
            </w:pPr>
            <m:oMathPara>
              <m:oMath>
                <m:r>
                  <m:rPr>
                    <m:sty m:val="p"/>
                  </m:rPr>
                  <w:rPr>
                    <w:rFonts w:ascii="Cambria Math" w:hAnsi="Cambria Math" w:cs="Cambria Math"/>
                  </w:rPr>
                  <m:t>C=</m:t>
                </m:r>
                <m:f>
                  <m:fPr>
                    <m:ctrlPr>
                      <w:rPr>
                        <w:rFonts w:ascii="Cambria Math" w:hAnsi="Cambria Math"/>
                      </w:rPr>
                    </m:ctrlPr>
                  </m:fPr>
                  <m:num>
                    <m:r>
                      <w:rPr>
                        <w:rFonts w:ascii="Cambria Math" w:hAnsi="Cambria Math"/>
                      </w:rPr>
                      <m:t>minimalna cena oceniana brutto</m:t>
                    </m:r>
                  </m:num>
                  <m:den>
                    <m:r>
                      <w:rPr>
                        <w:rFonts w:ascii="Cambria Math" w:hAnsi="Cambria Math"/>
                      </w:rPr>
                      <m:t>cena oceniana badanej oferty brutto</m:t>
                    </m:r>
                  </m:den>
                </m:f>
                <m:r>
                  <w:rPr>
                    <w:rFonts w:ascii="Cambria Math" w:hAnsi="Cambria Math"/>
                  </w:rPr>
                  <m:t>*80 pkt</m:t>
                </m:r>
              </m:oMath>
            </m:oMathPara>
          </w:p>
        </w:tc>
      </w:tr>
      <w:tr w:rsidR="0021681D" w:rsidRPr="004C4BE3" w14:paraId="7E1AC0B6" w14:textId="77777777" w:rsidTr="003F1B9A">
        <w:trPr>
          <w:trHeight w:val="168"/>
          <w:jc w:val="center"/>
        </w:trPr>
        <w:tc>
          <w:tcPr>
            <w:tcW w:w="8895" w:type="dxa"/>
            <w:gridSpan w:val="3"/>
            <w:tcBorders>
              <w:top w:val="nil"/>
              <w:left w:val="nil"/>
              <w:right w:val="nil"/>
            </w:tcBorders>
            <w:vAlign w:val="center"/>
          </w:tcPr>
          <w:p w14:paraId="19755797" w14:textId="77777777" w:rsidR="0021681D" w:rsidRDefault="0021681D" w:rsidP="002A106C">
            <w:pPr>
              <w:suppressAutoHyphens/>
              <w:ind w:left="0" w:right="-1"/>
              <w:contextualSpacing w:val="0"/>
              <w:jc w:val="both"/>
            </w:pPr>
          </w:p>
          <w:p w14:paraId="01B45482" w14:textId="177B56F6" w:rsidR="0021681D" w:rsidRPr="004C4BE3" w:rsidRDefault="0021681D" w:rsidP="002A106C">
            <w:pPr>
              <w:suppressAutoHyphens/>
              <w:ind w:left="0" w:right="-1"/>
              <w:contextualSpacing w:val="0"/>
              <w:jc w:val="both"/>
              <w:rPr>
                <w:b/>
              </w:rPr>
            </w:pPr>
            <w:r w:rsidRPr="004C4BE3">
              <w:t>Wybór oferty dokonany zostanie na podstawie poniższych kryteriów:</w:t>
            </w:r>
          </w:p>
        </w:tc>
      </w:tr>
      <w:tr w:rsidR="00C505AC" w:rsidRPr="004C4BE3" w14:paraId="254157D9" w14:textId="77777777" w:rsidTr="003F1B9A">
        <w:trPr>
          <w:trHeight w:val="168"/>
          <w:jc w:val="center"/>
        </w:trPr>
        <w:tc>
          <w:tcPr>
            <w:tcW w:w="550" w:type="dxa"/>
            <w:vAlign w:val="center"/>
          </w:tcPr>
          <w:p w14:paraId="23A22EF4" w14:textId="77777777" w:rsidR="00C505AC" w:rsidRPr="004C4BE3" w:rsidRDefault="00C505AC" w:rsidP="007B1052">
            <w:pPr>
              <w:suppressAutoHyphens/>
              <w:ind w:left="0" w:right="-1"/>
              <w:contextualSpacing w:val="0"/>
              <w:jc w:val="both"/>
              <w:rPr>
                <w:b/>
              </w:rPr>
            </w:pPr>
            <w:r w:rsidRPr="004C4BE3">
              <w:rPr>
                <w:b/>
              </w:rPr>
              <w:t>Lp.</w:t>
            </w:r>
          </w:p>
        </w:tc>
        <w:tc>
          <w:tcPr>
            <w:tcW w:w="7105" w:type="dxa"/>
            <w:vAlign w:val="center"/>
          </w:tcPr>
          <w:p w14:paraId="1FF01073" w14:textId="77777777" w:rsidR="00C505AC" w:rsidRPr="004C4BE3" w:rsidRDefault="00C505AC" w:rsidP="007B1052">
            <w:pPr>
              <w:suppressAutoHyphens/>
              <w:ind w:left="0" w:right="-1"/>
              <w:contextualSpacing w:val="0"/>
              <w:jc w:val="both"/>
              <w:rPr>
                <w:b/>
              </w:rPr>
            </w:pPr>
            <w:r w:rsidRPr="004C4BE3">
              <w:rPr>
                <w:b/>
              </w:rPr>
              <w:t>Kryteria oceny</w:t>
            </w:r>
          </w:p>
        </w:tc>
        <w:tc>
          <w:tcPr>
            <w:tcW w:w="1240" w:type="dxa"/>
            <w:vAlign w:val="center"/>
          </w:tcPr>
          <w:p w14:paraId="57B3BC08" w14:textId="77777777" w:rsidR="00C505AC" w:rsidRPr="004C4BE3" w:rsidRDefault="00C505AC" w:rsidP="007B1052">
            <w:pPr>
              <w:suppressAutoHyphens/>
              <w:ind w:left="0" w:right="-1"/>
              <w:contextualSpacing w:val="0"/>
              <w:jc w:val="both"/>
              <w:rPr>
                <w:b/>
              </w:rPr>
            </w:pPr>
            <w:r w:rsidRPr="004C4BE3">
              <w:rPr>
                <w:b/>
              </w:rPr>
              <w:t>Waga</w:t>
            </w:r>
          </w:p>
        </w:tc>
      </w:tr>
      <w:tr w:rsidR="00C505AC" w:rsidRPr="004C4BE3" w14:paraId="440E3EF4" w14:textId="77777777" w:rsidTr="003F1B9A">
        <w:trPr>
          <w:trHeight w:val="113"/>
          <w:jc w:val="center"/>
        </w:trPr>
        <w:tc>
          <w:tcPr>
            <w:tcW w:w="550" w:type="dxa"/>
          </w:tcPr>
          <w:p w14:paraId="56D3EA9C" w14:textId="77777777" w:rsidR="00C505AC" w:rsidRPr="004C4BE3" w:rsidRDefault="00C505AC" w:rsidP="002A106C">
            <w:pPr>
              <w:suppressAutoHyphens/>
              <w:ind w:left="0" w:right="-1"/>
              <w:contextualSpacing w:val="0"/>
              <w:jc w:val="both"/>
              <w:rPr>
                <w:b/>
              </w:rPr>
            </w:pPr>
            <w:r w:rsidRPr="004C4BE3">
              <w:rPr>
                <w:b/>
              </w:rPr>
              <w:t>A</w:t>
            </w:r>
          </w:p>
        </w:tc>
        <w:tc>
          <w:tcPr>
            <w:tcW w:w="7105" w:type="dxa"/>
            <w:vAlign w:val="center"/>
          </w:tcPr>
          <w:p w14:paraId="0FA26CE7" w14:textId="71C3CA45" w:rsidR="00C505AC" w:rsidRPr="004C4BE3" w:rsidRDefault="00C505AC" w:rsidP="002A106C">
            <w:pPr>
              <w:suppressAutoHyphens/>
              <w:ind w:left="0" w:right="-1"/>
              <w:contextualSpacing w:val="0"/>
              <w:jc w:val="both"/>
            </w:pPr>
            <w:r w:rsidRPr="004C4BE3">
              <w:t>Cena oceniana brutto – C (kryterium proporcjonalne – podlegające ocenie w toku aukcji elektronicznej)</w:t>
            </w:r>
          </w:p>
        </w:tc>
        <w:tc>
          <w:tcPr>
            <w:tcW w:w="1240" w:type="dxa"/>
            <w:vAlign w:val="center"/>
          </w:tcPr>
          <w:p w14:paraId="65388334" w14:textId="77777777" w:rsidR="00C505AC" w:rsidRPr="004C4BE3" w:rsidRDefault="00C505AC" w:rsidP="007B1052">
            <w:pPr>
              <w:suppressAutoHyphens/>
              <w:ind w:left="0" w:right="-1"/>
              <w:contextualSpacing w:val="0"/>
              <w:jc w:val="both"/>
              <w:rPr>
                <w:b/>
              </w:rPr>
            </w:pPr>
            <w:r w:rsidRPr="004C4BE3">
              <w:rPr>
                <w:b/>
              </w:rPr>
              <w:t>C = 80 pkt</w:t>
            </w:r>
          </w:p>
        </w:tc>
      </w:tr>
      <w:tr w:rsidR="00C505AC" w:rsidRPr="004C4BE3" w14:paraId="0FADD21B" w14:textId="77777777" w:rsidTr="003F1B9A">
        <w:trPr>
          <w:trHeight w:val="113"/>
          <w:jc w:val="center"/>
        </w:trPr>
        <w:tc>
          <w:tcPr>
            <w:tcW w:w="550" w:type="dxa"/>
          </w:tcPr>
          <w:p w14:paraId="7191E10B" w14:textId="77777777" w:rsidR="00C505AC" w:rsidRPr="004C4BE3" w:rsidRDefault="00C505AC" w:rsidP="002A106C">
            <w:pPr>
              <w:suppressAutoHyphens/>
              <w:ind w:left="0" w:right="-1"/>
              <w:contextualSpacing w:val="0"/>
              <w:jc w:val="both"/>
              <w:rPr>
                <w:b/>
              </w:rPr>
            </w:pPr>
            <w:r w:rsidRPr="004C4BE3">
              <w:rPr>
                <w:b/>
              </w:rPr>
              <w:t>B</w:t>
            </w:r>
          </w:p>
        </w:tc>
        <w:tc>
          <w:tcPr>
            <w:tcW w:w="7105" w:type="dxa"/>
            <w:tcBorders>
              <w:right w:val="nil"/>
            </w:tcBorders>
            <w:vAlign w:val="center"/>
          </w:tcPr>
          <w:p w14:paraId="5610F6F8" w14:textId="7F33AE07" w:rsidR="00C505AC" w:rsidRPr="004C4BE3" w:rsidRDefault="00C505AC" w:rsidP="002A106C">
            <w:pPr>
              <w:suppressAutoHyphens/>
              <w:ind w:left="0" w:right="-1"/>
              <w:contextualSpacing w:val="0"/>
              <w:jc w:val="both"/>
            </w:pPr>
            <w:r w:rsidRPr="004C4BE3">
              <w:t>Ocena techniczna, minimalna średniomiesięczna dostępność kombajnu –T (kryterium niezmienne – niepodlegające ocenie w toku aukcji elektronicznej):</w:t>
            </w:r>
          </w:p>
        </w:tc>
        <w:tc>
          <w:tcPr>
            <w:tcW w:w="1240" w:type="dxa"/>
            <w:vAlign w:val="center"/>
          </w:tcPr>
          <w:p w14:paraId="63DF7C3B" w14:textId="77777777" w:rsidR="00C505AC" w:rsidRPr="004C4BE3" w:rsidRDefault="00C505AC" w:rsidP="007B1052">
            <w:pPr>
              <w:suppressAutoHyphens/>
              <w:ind w:left="0" w:right="-1"/>
              <w:contextualSpacing w:val="0"/>
              <w:jc w:val="both"/>
              <w:rPr>
                <w:b/>
                <w:lang w:val="en-US"/>
              </w:rPr>
            </w:pPr>
            <w:r w:rsidRPr="004C4BE3">
              <w:rPr>
                <w:b/>
                <w:lang w:val="en-US"/>
              </w:rPr>
              <w:t>T = 20</w:t>
            </w:r>
            <w:r>
              <w:rPr>
                <w:b/>
                <w:lang w:val="en-US"/>
              </w:rPr>
              <w:t xml:space="preserve"> </w:t>
            </w:r>
            <w:r w:rsidRPr="004C4BE3">
              <w:rPr>
                <w:b/>
                <w:lang w:val="en-US"/>
              </w:rPr>
              <w:t>pkt</w:t>
            </w:r>
          </w:p>
        </w:tc>
      </w:tr>
      <w:tr w:rsidR="00C505AC" w:rsidRPr="004C4BE3" w14:paraId="62BCDF6D" w14:textId="77777777" w:rsidTr="003F1B9A">
        <w:trPr>
          <w:trHeight w:val="113"/>
          <w:jc w:val="center"/>
        </w:trPr>
        <w:tc>
          <w:tcPr>
            <w:tcW w:w="550" w:type="dxa"/>
            <w:tcBorders>
              <w:right w:val="nil"/>
            </w:tcBorders>
          </w:tcPr>
          <w:p w14:paraId="1A621427" w14:textId="77777777" w:rsidR="00C505AC" w:rsidRPr="004C4BE3" w:rsidRDefault="00C505AC" w:rsidP="002A106C">
            <w:pPr>
              <w:suppressAutoHyphens/>
              <w:ind w:left="0" w:right="-1"/>
              <w:contextualSpacing w:val="0"/>
              <w:jc w:val="both"/>
              <w:rPr>
                <w:b/>
              </w:rPr>
            </w:pPr>
          </w:p>
        </w:tc>
        <w:tc>
          <w:tcPr>
            <w:tcW w:w="7105" w:type="dxa"/>
            <w:tcBorders>
              <w:left w:val="nil"/>
              <w:right w:val="nil"/>
            </w:tcBorders>
            <w:vAlign w:val="center"/>
          </w:tcPr>
          <w:p w14:paraId="3FABD471" w14:textId="77777777" w:rsidR="00C505AC" w:rsidRPr="004C4BE3" w:rsidRDefault="00C505AC" w:rsidP="007B1052">
            <w:pPr>
              <w:suppressAutoHyphens/>
              <w:ind w:left="0" w:right="-1"/>
              <w:contextualSpacing w:val="0"/>
              <w:jc w:val="both"/>
              <w:rPr>
                <w:b/>
              </w:rPr>
            </w:pPr>
            <w:r w:rsidRPr="004C4BE3">
              <w:rPr>
                <w:b/>
              </w:rPr>
              <w:t>RAZEM (C+T)</w:t>
            </w:r>
          </w:p>
        </w:tc>
        <w:tc>
          <w:tcPr>
            <w:tcW w:w="1240" w:type="dxa"/>
            <w:vAlign w:val="center"/>
          </w:tcPr>
          <w:p w14:paraId="3E01B656" w14:textId="77777777" w:rsidR="00C505AC" w:rsidRPr="004C4BE3" w:rsidRDefault="00C505AC" w:rsidP="007B1052">
            <w:pPr>
              <w:suppressAutoHyphens/>
              <w:ind w:left="0" w:right="-1"/>
              <w:contextualSpacing w:val="0"/>
              <w:jc w:val="both"/>
              <w:rPr>
                <w:b/>
              </w:rPr>
            </w:pPr>
            <w:r w:rsidRPr="004C4BE3">
              <w:rPr>
                <w:b/>
              </w:rPr>
              <w:t>100 pkt</w:t>
            </w:r>
          </w:p>
        </w:tc>
      </w:tr>
    </w:tbl>
    <w:p w14:paraId="02D43ECE" w14:textId="77777777" w:rsidR="00C505AC" w:rsidRPr="004C4BE3" w:rsidRDefault="00C505AC" w:rsidP="002A106C">
      <w:pPr>
        <w:suppressAutoHyphens/>
        <w:ind w:left="0" w:right="-1" w:firstLine="709"/>
        <w:contextualSpacing w:val="0"/>
        <w:jc w:val="both"/>
      </w:pPr>
    </w:p>
    <w:p w14:paraId="237A0F06" w14:textId="77777777" w:rsidR="00C505AC" w:rsidRPr="004C4BE3" w:rsidRDefault="00C505AC" w:rsidP="002A106C">
      <w:pPr>
        <w:suppressAutoHyphens/>
        <w:ind w:left="-142" w:right="-1"/>
        <w:contextualSpacing w:val="0"/>
        <w:jc w:val="both"/>
      </w:pPr>
      <w:r w:rsidRPr="004C4BE3">
        <w:t>Maksymalna ilość punktów do zdobycia dla kryterium C wynosi 80 pkt.</w:t>
      </w:r>
    </w:p>
    <w:p w14:paraId="1C9F16C7" w14:textId="77777777" w:rsidR="00C505AC" w:rsidRPr="004C4BE3" w:rsidRDefault="00C505AC" w:rsidP="002A106C">
      <w:pPr>
        <w:suppressAutoHyphens/>
        <w:ind w:left="-142" w:right="-1"/>
        <w:contextualSpacing w:val="0"/>
        <w:jc w:val="both"/>
      </w:pPr>
      <w:r w:rsidRPr="004C4BE3">
        <w:t>Ceny należy podać w walucie krajowej – PLN. Oferty w walutach obcych będą odrzucone.</w:t>
      </w:r>
    </w:p>
    <w:p w14:paraId="1E398040" w14:textId="77777777" w:rsidR="00C505AC" w:rsidRPr="004C4BE3" w:rsidRDefault="00C505AC" w:rsidP="002A106C">
      <w:pPr>
        <w:suppressAutoHyphens/>
        <w:ind w:left="-142" w:right="-1"/>
        <w:contextualSpacing w:val="0"/>
        <w:jc w:val="both"/>
      </w:pPr>
      <w:r w:rsidRPr="004C4BE3">
        <w:t xml:space="preserve">Pod pojęciem ceny należy rozumieć cenę </w:t>
      </w:r>
      <w:r w:rsidRPr="004C4BE3">
        <w:rPr>
          <w:iCs/>
        </w:rPr>
        <w:t>w rozumieniu art. 3 ust. 1 pkt 1 i ust. 2 ustawy z dnia 9 maja 2014 r. o informowaniu o cenach towarów i usług (Dz. U. z 2014 r. poz. 915)</w:t>
      </w:r>
      <w:r w:rsidRPr="004C4BE3">
        <w:t xml:space="preserve">. </w:t>
      </w:r>
    </w:p>
    <w:p w14:paraId="1EF9D452" w14:textId="77777777" w:rsidR="00C505AC" w:rsidRPr="004C4BE3" w:rsidRDefault="00C505AC" w:rsidP="002A106C">
      <w:pPr>
        <w:suppressAutoHyphens/>
        <w:ind w:left="633" w:right="-1"/>
        <w:contextualSpacing w:val="0"/>
        <w:jc w:val="both"/>
      </w:pPr>
    </w:p>
    <w:p w14:paraId="715302B0" w14:textId="77777777" w:rsidR="00C505AC" w:rsidRPr="004C4BE3" w:rsidRDefault="00C505AC" w:rsidP="00700FFB">
      <w:pPr>
        <w:numPr>
          <w:ilvl w:val="5"/>
          <w:numId w:val="114"/>
        </w:numPr>
        <w:suppressAutoHyphens/>
        <w:ind w:left="0" w:right="-1" w:hanging="284"/>
        <w:contextualSpacing w:val="0"/>
        <w:jc w:val="both"/>
        <w:rPr>
          <w:b/>
        </w:rPr>
      </w:pPr>
      <w:r w:rsidRPr="004C4BE3">
        <w:rPr>
          <w:b/>
        </w:rPr>
        <w:t xml:space="preserve">Kryterium: OCENA TECHNICZNA, </w:t>
      </w:r>
      <w:r w:rsidRPr="004C4BE3">
        <w:t xml:space="preserve">minimalna średniomiesięczna dostępność kombajnu </w:t>
      </w:r>
      <w:r w:rsidRPr="004C4BE3">
        <w:rPr>
          <w:b/>
        </w:rPr>
        <w:t xml:space="preserve">- T </w:t>
      </w:r>
    </w:p>
    <w:p w14:paraId="189AFCEC" w14:textId="77777777" w:rsidR="00C505AC" w:rsidRPr="004C4BE3" w:rsidRDefault="00C505AC" w:rsidP="002A106C">
      <w:pPr>
        <w:suppressAutoHyphens/>
        <w:ind w:left="0" w:right="-1"/>
        <w:contextualSpacing w:val="0"/>
        <w:jc w:val="both"/>
      </w:pPr>
      <w:r w:rsidRPr="004C4BE3">
        <w:t xml:space="preserve">Ocenie w tym podkryterium podlega zaoferowana (deklarowana) przez Wykonawcę </w:t>
      </w:r>
      <w:r>
        <w:br/>
      </w:r>
      <w:r w:rsidRPr="004C4BE3">
        <w:t>w Formularzu ofertowym średniomiesięczna dostępność kombajnu (SDM). Wykonawca zobowiązany jest podać SDM wyrażoną w procentach z dokładnością do dwóch miejsc po przecinku.</w:t>
      </w:r>
    </w:p>
    <w:p w14:paraId="0CE59B44" w14:textId="77777777" w:rsidR="00C505AC" w:rsidRPr="004C4BE3" w:rsidRDefault="00C505AC" w:rsidP="002A106C">
      <w:pPr>
        <w:suppressAutoHyphens/>
        <w:ind w:left="0" w:right="-1"/>
        <w:contextualSpacing w:val="0"/>
        <w:jc w:val="both"/>
      </w:pPr>
      <w:r w:rsidRPr="004C4BE3">
        <w:t xml:space="preserve">Średniomiesięczna dostępność kombajnu (SDM) w dni robocze w kopalni powinna być wyliczona w następujący sposób: </w:t>
      </w:r>
    </w:p>
    <w:p w14:paraId="5F8235A6" w14:textId="77777777" w:rsidR="00C505AC" w:rsidRDefault="00C505AC" w:rsidP="002A106C">
      <w:pPr>
        <w:suppressAutoHyphens/>
        <w:ind w:left="0" w:right="-1"/>
        <w:contextualSpacing w:val="0"/>
        <w:jc w:val="both"/>
      </w:pPr>
    </w:p>
    <w:p w14:paraId="2151191E" w14:textId="77777777" w:rsidR="00C505AC" w:rsidRPr="00F005F4" w:rsidRDefault="00F005F4" w:rsidP="002A106C">
      <w:pPr>
        <w:suppressAutoHyphens/>
        <w:ind w:left="0" w:right="-1"/>
        <w:contextualSpacing w:val="0"/>
        <w:jc w:val="both"/>
      </w:pPr>
      <m:oMathPara>
        <m:oMath>
          <m:r>
            <w:rPr>
              <w:rFonts w:ascii="Cambria Math" w:hAnsi="Cambria Math"/>
              <w:sz w:val="14"/>
              <w:szCs w:val="14"/>
            </w:rPr>
            <m:t>SDM=</m:t>
          </m:r>
          <m:d>
            <m:dPr>
              <m:ctrlPr>
                <w:rPr>
                  <w:rFonts w:ascii="Cambria Math" w:hAnsi="Cambria Math"/>
                  <w:i/>
                  <w:sz w:val="14"/>
                  <w:szCs w:val="14"/>
                </w:rPr>
              </m:ctrlPr>
            </m:dPr>
            <m:e>
              <m:r>
                <w:rPr>
                  <w:rFonts w:ascii="Cambria Math" w:hAnsi="Cambria Math"/>
                  <w:sz w:val="14"/>
                  <w:szCs w:val="14"/>
                </w:rPr>
                <m:t xml:space="preserve"> </m:t>
              </m:r>
              <m:f>
                <m:fPr>
                  <m:ctrlPr>
                    <w:rPr>
                      <w:rFonts w:ascii="Cambria Math" w:hAnsi="Cambria Math"/>
                      <w:i/>
                      <w:sz w:val="14"/>
                      <w:szCs w:val="14"/>
                      <w:lang w:eastAsia="en-US"/>
                    </w:rPr>
                  </m:ctrlPr>
                </m:fPr>
                <m:num>
                  <m:r>
                    <w:rPr>
                      <w:rFonts w:ascii="Cambria Math" w:hAnsi="Cambria Math"/>
                      <w:sz w:val="14"/>
                      <w:szCs w:val="14"/>
                    </w:rPr>
                    <m:t xml:space="preserve">  i × </m:t>
                  </m:r>
                  <m:d>
                    <m:dPr>
                      <m:ctrlPr>
                        <w:rPr>
                          <w:rFonts w:ascii="Cambria Math" w:hAnsi="Cambria Math"/>
                          <w:i/>
                          <w:sz w:val="14"/>
                          <w:szCs w:val="14"/>
                        </w:rPr>
                      </m:ctrlPr>
                    </m:dPr>
                    <m:e>
                      <m:r>
                        <w:rPr>
                          <w:rFonts w:ascii="Cambria Math" w:hAnsi="Cambria Math"/>
                          <w:sz w:val="14"/>
                          <w:szCs w:val="14"/>
                        </w:rPr>
                        <m:t xml:space="preserve">dostępny czas dobowy </m:t>
                      </m:r>
                      <m:d>
                        <m:dPr>
                          <m:ctrlPr>
                            <w:rPr>
                              <w:rFonts w:ascii="Cambria Math" w:hAnsi="Cambria Math"/>
                              <w:i/>
                              <w:sz w:val="14"/>
                              <w:szCs w:val="14"/>
                            </w:rPr>
                          </m:ctrlPr>
                        </m:dPr>
                        <m:e>
                          <m:r>
                            <w:rPr>
                              <w:rFonts w:ascii="Cambria Math" w:hAnsi="Cambria Math"/>
                              <w:sz w:val="14"/>
                              <w:szCs w:val="14"/>
                            </w:rPr>
                            <m:t>24 godz.</m:t>
                          </m:r>
                        </m:e>
                      </m:d>
                      <m:r>
                        <w:rPr>
                          <w:rFonts w:ascii="Cambria Math" w:hAnsi="Cambria Math"/>
                          <w:sz w:val="14"/>
                          <w:szCs w:val="14"/>
                        </w:rPr>
                        <m:t xml:space="preserve">-czas w dobie na obsługę </m:t>
                      </m:r>
                      <m:d>
                        <m:dPr>
                          <m:ctrlPr>
                            <w:rPr>
                              <w:rFonts w:ascii="Cambria Math" w:hAnsi="Cambria Math"/>
                              <w:i/>
                              <w:sz w:val="14"/>
                              <w:szCs w:val="14"/>
                            </w:rPr>
                          </m:ctrlPr>
                        </m:dPr>
                        <m:e>
                          <m:r>
                            <w:rPr>
                              <w:rFonts w:ascii="Cambria Math" w:hAnsi="Cambria Math"/>
                              <w:sz w:val="14"/>
                              <w:szCs w:val="14"/>
                            </w:rPr>
                            <m:t>4 godz.</m:t>
                          </m:r>
                        </m:e>
                      </m:d>
                    </m:e>
                  </m:d>
                  <m:r>
                    <w:rPr>
                      <w:rFonts w:ascii="Cambria Math" w:hAnsi="Cambria Math"/>
                      <w:sz w:val="14"/>
                      <w:szCs w:val="14"/>
                    </w:rPr>
                    <m:t>- czas awarii objętych  gwarancją w miesiącu </m:t>
                  </m:r>
                </m:num>
                <m:den>
                  <m:r>
                    <w:rPr>
                      <w:rFonts w:ascii="Cambria Math" w:hAnsi="Cambria Math"/>
                      <w:sz w:val="14"/>
                      <w:szCs w:val="14"/>
                    </w:rPr>
                    <m:t xml:space="preserve">[i ×(dostępny czas dobowy </m:t>
                  </m:r>
                  <m:d>
                    <m:dPr>
                      <m:ctrlPr>
                        <w:rPr>
                          <w:rFonts w:ascii="Cambria Math" w:hAnsi="Cambria Math"/>
                          <w:i/>
                          <w:sz w:val="14"/>
                          <w:szCs w:val="14"/>
                        </w:rPr>
                      </m:ctrlPr>
                    </m:dPr>
                    <m:e>
                      <m:r>
                        <w:rPr>
                          <w:rFonts w:ascii="Cambria Math" w:hAnsi="Cambria Math"/>
                          <w:sz w:val="14"/>
                          <w:szCs w:val="14"/>
                        </w:rPr>
                        <m:t>24 godz.</m:t>
                      </m:r>
                    </m:e>
                  </m:d>
                  <m:r>
                    <w:rPr>
                      <w:rFonts w:ascii="Cambria Math" w:hAnsi="Cambria Math"/>
                      <w:sz w:val="14"/>
                      <w:szCs w:val="14"/>
                    </w:rPr>
                    <m:t xml:space="preserve">- czas na obsługę </m:t>
                  </m:r>
                  <m:d>
                    <m:dPr>
                      <m:ctrlPr>
                        <w:rPr>
                          <w:rFonts w:ascii="Cambria Math" w:hAnsi="Cambria Math"/>
                          <w:i/>
                          <w:sz w:val="14"/>
                          <w:szCs w:val="14"/>
                        </w:rPr>
                      </m:ctrlPr>
                    </m:dPr>
                    <m:e>
                      <m:r>
                        <w:rPr>
                          <w:rFonts w:ascii="Cambria Math" w:hAnsi="Cambria Math"/>
                          <w:sz w:val="14"/>
                          <w:szCs w:val="14"/>
                        </w:rPr>
                        <m:t>4 godz.</m:t>
                      </m:r>
                    </m:e>
                  </m:d>
                  <m:r>
                    <w:rPr>
                      <w:rFonts w:ascii="Cambria Math" w:hAnsi="Cambria Math"/>
                      <w:sz w:val="14"/>
                      <w:szCs w:val="14"/>
                    </w:rPr>
                    <m:t>]</m:t>
                  </m:r>
                </m:den>
              </m:f>
              <m:r>
                <w:rPr>
                  <w:rFonts w:ascii="Cambria Math" w:hAnsi="Cambria Math"/>
                  <w:sz w:val="14"/>
                  <w:szCs w:val="14"/>
                  <w:lang w:eastAsia="en-US"/>
                </w:rPr>
                <m:t xml:space="preserve"> </m:t>
              </m:r>
              <m:ctrlPr>
                <w:rPr>
                  <w:rFonts w:ascii="Cambria Math" w:hAnsi="Cambria Math"/>
                  <w:i/>
                  <w:sz w:val="14"/>
                  <w:szCs w:val="14"/>
                  <w:lang w:eastAsia="en-US"/>
                </w:rPr>
              </m:ctrlPr>
            </m:e>
          </m:d>
          <m:r>
            <w:rPr>
              <w:rFonts w:ascii="Cambria Math" w:hAnsi="Cambria Math"/>
              <w:sz w:val="14"/>
              <w:szCs w:val="14"/>
              <w:lang w:eastAsia="en-US"/>
            </w:rPr>
            <m:t>*100</m:t>
          </m:r>
        </m:oMath>
      </m:oMathPara>
    </w:p>
    <w:p w14:paraId="3F3D5862" w14:textId="77777777" w:rsidR="00C505AC" w:rsidRPr="0075721C" w:rsidRDefault="00C505AC" w:rsidP="007B1052">
      <w:pPr>
        <w:suppressAutoHyphens/>
        <w:ind w:left="0" w:right="-1"/>
        <w:contextualSpacing w:val="0"/>
        <w:jc w:val="both"/>
        <w:rPr>
          <w:sz w:val="14"/>
          <w:szCs w:val="14"/>
        </w:rPr>
      </w:pPr>
    </w:p>
    <w:p w14:paraId="2F748231" w14:textId="77777777" w:rsidR="00C505AC" w:rsidRPr="004C4BE3" w:rsidRDefault="00C505AC" w:rsidP="002A106C">
      <w:pPr>
        <w:suppressAutoHyphens/>
        <w:ind w:left="0" w:right="-1"/>
        <w:contextualSpacing w:val="0"/>
        <w:jc w:val="both"/>
      </w:pPr>
      <w:r w:rsidRPr="004C4BE3">
        <w:t xml:space="preserve">gdzie </w:t>
      </w:r>
    </w:p>
    <w:p w14:paraId="23B35C6E" w14:textId="77777777" w:rsidR="00C505AC" w:rsidRPr="004C4BE3" w:rsidRDefault="00C505AC" w:rsidP="002A106C">
      <w:pPr>
        <w:suppressAutoHyphens/>
        <w:ind w:left="0" w:right="-1"/>
        <w:contextualSpacing w:val="0"/>
        <w:jc w:val="both"/>
      </w:pPr>
      <w:r w:rsidRPr="004C4BE3">
        <w:rPr>
          <w:b/>
        </w:rPr>
        <w:t>i</w:t>
      </w:r>
      <w:r w:rsidRPr="004C4BE3">
        <w:t xml:space="preserve"> - liczba dni roboczych w danym miesiącu – dla potrzeb niniejszego kryterium przyjęto 21 dni. </w:t>
      </w:r>
    </w:p>
    <w:p w14:paraId="32EDBE81" w14:textId="77777777" w:rsidR="00C505AC" w:rsidRPr="004C4BE3" w:rsidRDefault="00C505AC" w:rsidP="002A106C">
      <w:pPr>
        <w:suppressAutoHyphens/>
        <w:ind w:left="0" w:right="-1"/>
        <w:contextualSpacing w:val="0"/>
        <w:jc w:val="both"/>
      </w:pPr>
      <w:r w:rsidRPr="004C4BE3">
        <w:t>Dla przyjęcia czasu awarii objętych gwarancją w miesiącu należy wziąć pod uwagę wszystkie awarie kombajnu wynikłe z winy Wykonawcy (z przyczyn pozostających po stronie Wykonawcy); pojęcie to nie obejmuje awarii wynikłych z winy Zamawiającego.</w:t>
      </w:r>
    </w:p>
    <w:p w14:paraId="65B22CD5" w14:textId="77777777" w:rsidR="00C505AC" w:rsidRPr="004C4BE3" w:rsidRDefault="00C505AC" w:rsidP="002A106C">
      <w:pPr>
        <w:ind w:left="0"/>
        <w:contextualSpacing w:val="0"/>
        <w:jc w:val="both"/>
      </w:pPr>
      <w:r w:rsidRPr="004C4BE3">
        <w:t>Czyli dla czasu dostępnego 24 godz. oraz czasu obsługi 4 godz. mamy średniodobowy wskaźnik dostępności SDM</w:t>
      </w:r>
    </w:p>
    <w:p w14:paraId="7F6EDCA3" w14:textId="77777777" w:rsidR="00C505AC" w:rsidRPr="00F005F4" w:rsidRDefault="00F005F4" w:rsidP="007B1052">
      <w:pPr>
        <w:ind w:left="0"/>
        <w:contextualSpacing w:val="0"/>
        <w:jc w:val="both"/>
      </w:pPr>
      <m:oMathPara>
        <m:oMath>
          <m:r>
            <m:rPr>
              <m:sty m:val="p"/>
            </m:rPr>
            <w:rPr>
              <w:rFonts w:ascii="Cambria Math" w:hAnsi="Cambria Math"/>
            </w:rPr>
            <m:t xml:space="preserve">SDM=(1- </m:t>
          </m:r>
          <m:f>
            <m:fPr>
              <m:ctrlPr>
                <w:rPr>
                  <w:rFonts w:ascii="Cambria Math" w:hAnsi="Cambria Math"/>
                  <w:lang w:eastAsia="en-US"/>
                </w:rPr>
              </m:ctrlPr>
            </m:fPr>
            <m:num>
              <m:r>
                <m:rPr>
                  <m:sty m:val="p"/>
                </m:rPr>
                <w:rPr>
                  <w:rFonts w:ascii="Cambria Math" w:hAnsi="Cambria Math"/>
                </w:rPr>
                <m:t>  Ta  </m:t>
              </m:r>
            </m:num>
            <m:den>
              <m:r>
                <m:rPr>
                  <m:sty m:val="p"/>
                </m:rPr>
                <w:rPr>
                  <w:rFonts w:ascii="Cambria Math" w:hAnsi="Cambria Math"/>
                </w:rPr>
                <m:t> 20*i</m:t>
              </m:r>
            </m:den>
          </m:f>
          <m:r>
            <m:rPr>
              <m:sty m:val="p"/>
            </m:rPr>
            <w:rPr>
              <w:rFonts w:ascii="Cambria Math" w:hAnsi="Cambria Math"/>
              <w:lang w:eastAsia="en-US"/>
            </w:rPr>
            <m:t xml:space="preserve"> )*100</m:t>
          </m:r>
        </m:oMath>
      </m:oMathPara>
    </w:p>
    <w:p w14:paraId="5B1363AE" w14:textId="77777777" w:rsidR="00C505AC" w:rsidRPr="004C4BE3" w:rsidRDefault="00C505AC" w:rsidP="007B1052">
      <w:pPr>
        <w:ind w:left="0"/>
        <w:contextualSpacing w:val="0"/>
        <w:jc w:val="both"/>
      </w:pPr>
      <w:r w:rsidRPr="004C4BE3">
        <w:t>gdzie:</w:t>
      </w:r>
    </w:p>
    <w:p w14:paraId="11E3FDD4" w14:textId="4473B15D" w:rsidR="00C505AC" w:rsidRPr="004C4BE3" w:rsidRDefault="00C505AC" w:rsidP="007B1052">
      <w:pPr>
        <w:ind w:left="0" w:firstLine="360"/>
        <w:contextualSpacing w:val="0"/>
        <w:jc w:val="both"/>
      </w:pPr>
      <w:r w:rsidRPr="004C4BE3">
        <w:t>i - liczba dni roboczych w miesiącu (dla potrzeb kryterium przyjęto 21 dni roboczych)</w:t>
      </w:r>
    </w:p>
    <w:p w14:paraId="728D6BE7" w14:textId="77777777" w:rsidR="00C505AC" w:rsidRPr="004C4BE3" w:rsidRDefault="00C505AC" w:rsidP="007B1052">
      <w:pPr>
        <w:ind w:left="360"/>
        <w:contextualSpacing w:val="0"/>
        <w:jc w:val="both"/>
      </w:pPr>
      <w:r w:rsidRPr="004C4BE3">
        <w:t>Ta  - sumaryczny czas awarii kombajnu w miesiącu (liczony w godzinach)</w:t>
      </w:r>
    </w:p>
    <w:p w14:paraId="36717E78" w14:textId="77777777" w:rsidR="00C505AC" w:rsidRPr="004C4BE3" w:rsidRDefault="00C505AC" w:rsidP="002A106C">
      <w:pPr>
        <w:suppressAutoHyphens/>
        <w:ind w:left="0" w:right="-1"/>
        <w:contextualSpacing w:val="0"/>
        <w:jc w:val="both"/>
        <w:rPr>
          <w:i/>
        </w:rPr>
      </w:pPr>
    </w:p>
    <w:p w14:paraId="3B0D9DAE" w14:textId="493D9E7E" w:rsidR="00C505AC" w:rsidRPr="004C4BE3" w:rsidRDefault="00C505AC" w:rsidP="002A106C">
      <w:pPr>
        <w:suppressAutoHyphens/>
        <w:ind w:left="0" w:right="-1"/>
        <w:contextualSpacing w:val="0"/>
        <w:jc w:val="both"/>
      </w:pPr>
      <w:r w:rsidRPr="004C4BE3">
        <w:rPr>
          <w:i/>
        </w:rPr>
        <w:t>Sumaryczny czas awarii kombajnu w miesiącu</w:t>
      </w:r>
      <w:r w:rsidRPr="004C4BE3">
        <w:rPr>
          <w:i/>
          <w:iCs/>
        </w:rPr>
        <w:t xml:space="preserve"> -  </w:t>
      </w:r>
      <w:r w:rsidRPr="004C4BE3">
        <w:t xml:space="preserve">wszystkie awarie kombajnu wynikłe z winy Wykonawcy (z przyczyn pozostających po stronie Wykonawcy); pojęcie to nie obejmuje awarii wynikłych z  winy Zamawiającego lub </w:t>
      </w:r>
      <w:r w:rsidR="009242A3" w:rsidRPr="004C4BE3">
        <w:t>awarii,</w:t>
      </w:r>
      <w:r w:rsidRPr="004C4BE3">
        <w:t xml:space="preserve"> do których Zamawiający przyczynił się. Zamawiający wymaga, aby </w:t>
      </w:r>
      <w:r w:rsidRPr="004C4BE3">
        <w:rPr>
          <w:u w:val="single"/>
        </w:rPr>
        <w:t>SDM było nie niższe niż 92%.</w:t>
      </w:r>
      <w:r w:rsidRPr="004C4BE3">
        <w:t xml:space="preserve"> Zaoferowanie niższej SDM skutkować będzie odrzuceniem oferty. Oferta, w której zostanie zaoferowana SDM równe 9</w:t>
      </w:r>
      <w:r w:rsidR="00231934">
        <w:t>8</w:t>
      </w:r>
      <w:r w:rsidRPr="004C4BE3">
        <w:t>% lub więcej, otrzyma 20 punktów.</w:t>
      </w:r>
    </w:p>
    <w:p w14:paraId="1466FF1F" w14:textId="77777777" w:rsidR="00C505AC" w:rsidRDefault="00C505AC" w:rsidP="002A106C">
      <w:pPr>
        <w:suppressAutoHyphens/>
        <w:ind w:left="0" w:right="-1"/>
        <w:contextualSpacing w:val="0"/>
        <w:jc w:val="both"/>
      </w:pPr>
      <w:r w:rsidRPr="004C4BE3">
        <w:t>Pozostałe oferty zgodnie z wzorem</w:t>
      </w:r>
    </w:p>
    <w:p w14:paraId="2BBB16FC" w14:textId="77777777" w:rsidR="00CD6D4F" w:rsidRDefault="00CD6D4F" w:rsidP="002A106C">
      <w:pPr>
        <w:suppressAutoHyphens/>
        <w:ind w:left="0" w:right="-1"/>
        <w:contextualSpacing w:val="0"/>
        <w:jc w:val="both"/>
      </w:pPr>
    </w:p>
    <w:p w14:paraId="5A180E60" w14:textId="28AC16FF" w:rsidR="00CD6D4F" w:rsidRPr="004C4BE3" w:rsidRDefault="003C2814" w:rsidP="002A106C">
      <w:pPr>
        <w:tabs>
          <w:tab w:val="left" w:pos="5200"/>
        </w:tabs>
        <w:suppressAutoHyphens/>
        <w:ind w:left="0" w:right="-1"/>
        <w:contextualSpacing w:val="0"/>
        <w:jc w:val="both"/>
      </w:pPr>
      <w:r>
        <w:tab/>
      </w:r>
    </w:p>
    <w:tbl>
      <w:tblPr>
        <w:tblW w:w="0" w:type="auto"/>
        <w:jc w:val="center"/>
        <w:tblLook w:val="00A0" w:firstRow="1" w:lastRow="0" w:firstColumn="1" w:lastColumn="0" w:noHBand="0" w:noVBand="0"/>
      </w:tblPr>
      <w:tblGrid>
        <w:gridCol w:w="1436"/>
        <w:gridCol w:w="6363"/>
        <w:gridCol w:w="849"/>
      </w:tblGrid>
      <w:tr w:rsidR="00C505AC" w:rsidRPr="004C4BE3" w14:paraId="578835F5" w14:textId="77777777" w:rsidTr="00D324DB">
        <w:trPr>
          <w:jc w:val="center"/>
        </w:trPr>
        <w:tc>
          <w:tcPr>
            <w:tcW w:w="1436" w:type="dxa"/>
          </w:tcPr>
          <w:p w14:paraId="4E55F2BF" w14:textId="77777777" w:rsidR="00C505AC" w:rsidRPr="004C4BE3" w:rsidRDefault="00C505AC" w:rsidP="002A106C">
            <w:pPr>
              <w:suppressAutoHyphens/>
              <w:ind w:left="0" w:right="-1"/>
              <w:contextualSpacing w:val="0"/>
              <w:jc w:val="both"/>
              <w:rPr>
                <w:iCs/>
              </w:rPr>
            </w:pPr>
          </w:p>
        </w:tc>
        <w:tc>
          <w:tcPr>
            <w:tcW w:w="6363" w:type="dxa"/>
          </w:tcPr>
          <w:p w14:paraId="524E62DA" w14:textId="77777777" w:rsidR="00C505AC" w:rsidRPr="004C4BE3" w:rsidRDefault="00C505AC" w:rsidP="007B1052">
            <w:pPr>
              <w:suppressAutoHyphens/>
              <w:ind w:left="0" w:right="-1"/>
              <w:contextualSpacing w:val="0"/>
              <w:jc w:val="both"/>
              <w:rPr>
                <w:iCs/>
              </w:rPr>
            </w:pPr>
            <w:r w:rsidRPr="004C4BE3">
              <w:rPr>
                <w:iCs/>
              </w:rPr>
              <w:t xml:space="preserve">wartość SDM w ofercie ocenianej </w:t>
            </w:r>
          </w:p>
        </w:tc>
        <w:tc>
          <w:tcPr>
            <w:tcW w:w="849" w:type="dxa"/>
          </w:tcPr>
          <w:p w14:paraId="24331A64" w14:textId="77777777" w:rsidR="00C505AC" w:rsidRPr="004C4BE3" w:rsidRDefault="00C505AC" w:rsidP="002A106C">
            <w:pPr>
              <w:suppressAutoHyphens/>
              <w:ind w:left="0" w:right="-1"/>
              <w:contextualSpacing w:val="0"/>
              <w:jc w:val="both"/>
              <w:rPr>
                <w:iCs/>
              </w:rPr>
            </w:pPr>
          </w:p>
        </w:tc>
      </w:tr>
      <w:tr w:rsidR="00C505AC" w:rsidRPr="004C4BE3" w14:paraId="43D41823" w14:textId="77777777" w:rsidTr="00D324DB">
        <w:trPr>
          <w:jc w:val="center"/>
        </w:trPr>
        <w:tc>
          <w:tcPr>
            <w:tcW w:w="1436" w:type="dxa"/>
          </w:tcPr>
          <w:p w14:paraId="1F8AEAB9" w14:textId="77777777" w:rsidR="00C505AC" w:rsidRPr="004C4BE3" w:rsidRDefault="00C505AC" w:rsidP="007B1052">
            <w:pPr>
              <w:suppressAutoHyphens/>
              <w:ind w:left="0" w:right="-1"/>
              <w:contextualSpacing w:val="0"/>
              <w:jc w:val="both"/>
              <w:rPr>
                <w:iCs/>
              </w:rPr>
            </w:pPr>
            <w:r w:rsidRPr="004C4BE3">
              <w:rPr>
                <w:iCs/>
              </w:rPr>
              <w:t>T =</w:t>
            </w:r>
          </w:p>
        </w:tc>
        <w:tc>
          <w:tcPr>
            <w:tcW w:w="6363" w:type="dxa"/>
          </w:tcPr>
          <w:p w14:paraId="2F5B7235" w14:textId="77777777" w:rsidR="00C505AC" w:rsidRPr="004C4BE3" w:rsidRDefault="00C505AC" w:rsidP="002A106C">
            <w:pPr>
              <w:suppressAutoHyphens/>
              <w:ind w:left="0" w:right="-1"/>
              <w:contextualSpacing w:val="0"/>
              <w:jc w:val="both"/>
              <w:rPr>
                <w:iCs/>
              </w:rPr>
            </w:pPr>
            <w:r w:rsidRPr="004C4BE3">
              <w:rPr>
                <w:iCs/>
              </w:rPr>
              <w:t>----------------------------------------------------------------------------</w:t>
            </w:r>
          </w:p>
        </w:tc>
        <w:tc>
          <w:tcPr>
            <w:tcW w:w="849" w:type="dxa"/>
          </w:tcPr>
          <w:p w14:paraId="62391B2A" w14:textId="77777777" w:rsidR="00C505AC" w:rsidRPr="004C4BE3" w:rsidRDefault="00C505AC" w:rsidP="002A106C">
            <w:pPr>
              <w:suppressAutoHyphens/>
              <w:ind w:left="0" w:right="-1"/>
              <w:contextualSpacing w:val="0"/>
              <w:jc w:val="both"/>
              <w:rPr>
                <w:iCs/>
              </w:rPr>
            </w:pPr>
            <w:r w:rsidRPr="004C4BE3">
              <w:rPr>
                <w:iCs/>
              </w:rPr>
              <w:t>x 20</w:t>
            </w:r>
          </w:p>
        </w:tc>
      </w:tr>
      <w:tr w:rsidR="00C505AC" w:rsidRPr="004C4BE3" w14:paraId="23694E99" w14:textId="77777777" w:rsidTr="00D324DB">
        <w:trPr>
          <w:trHeight w:val="89"/>
          <w:jc w:val="center"/>
        </w:trPr>
        <w:tc>
          <w:tcPr>
            <w:tcW w:w="1436" w:type="dxa"/>
          </w:tcPr>
          <w:p w14:paraId="3AAED68C" w14:textId="77777777" w:rsidR="00C505AC" w:rsidRPr="004C4BE3" w:rsidRDefault="00C505AC" w:rsidP="002A106C">
            <w:pPr>
              <w:suppressAutoHyphens/>
              <w:ind w:left="0" w:right="-1"/>
              <w:contextualSpacing w:val="0"/>
              <w:jc w:val="both"/>
              <w:rPr>
                <w:iCs/>
              </w:rPr>
            </w:pPr>
          </w:p>
        </w:tc>
        <w:tc>
          <w:tcPr>
            <w:tcW w:w="6363" w:type="dxa"/>
          </w:tcPr>
          <w:p w14:paraId="60699EE9" w14:textId="2F943BF6" w:rsidR="00C505AC" w:rsidRPr="004C4BE3" w:rsidRDefault="00075983" w:rsidP="007B1052">
            <w:pPr>
              <w:suppressAutoHyphens/>
              <w:ind w:left="0" w:right="-1"/>
              <w:contextualSpacing w:val="0"/>
              <w:jc w:val="both"/>
              <w:rPr>
                <w:iCs/>
              </w:rPr>
            </w:pPr>
            <w:r w:rsidRPr="00075983">
              <w:rPr>
                <w:iCs/>
              </w:rPr>
              <w:t>9</w:t>
            </w:r>
            <w:r w:rsidR="009335D9">
              <w:rPr>
                <w:iCs/>
              </w:rPr>
              <w:t>8</w:t>
            </w:r>
          </w:p>
        </w:tc>
        <w:tc>
          <w:tcPr>
            <w:tcW w:w="849" w:type="dxa"/>
          </w:tcPr>
          <w:p w14:paraId="4F02399E" w14:textId="77777777" w:rsidR="00C505AC" w:rsidRPr="004C4BE3" w:rsidRDefault="00C505AC" w:rsidP="002A106C">
            <w:pPr>
              <w:suppressAutoHyphens/>
              <w:ind w:left="0" w:right="-1"/>
              <w:contextualSpacing w:val="0"/>
              <w:jc w:val="both"/>
              <w:rPr>
                <w:iCs/>
              </w:rPr>
            </w:pPr>
          </w:p>
        </w:tc>
      </w:tr>
    </w:tbl>
    <w:p w14:paraId="19F90226" w14:textId="77777777" w:rsidR="00C505AC" w:rsidRPr="004C4BE3" w:rsidRDefault="00C505AC" w:rsidP="002A106C">
      <w:pPr>
        <w:suppressAutoHyphens/>
        <w:ind w:left="426" w:right="-1"/>
        <w:contextualSpacing w:val="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C505AC" w:rsidRPr="004C4BE3" w14:paraId="26599905" w14:textId="77777777" w:rsidTr="0093638C">
        <w:tc>
          <w:tcPr>
            <w:tcW w:w="8647" w:type="dxa"/>
          </w:tcPr>
          <w:p w14:paraId="00D438FC" w14:textId="77777777" w:rsidR="00C505AC" w:rsidRPr="004C4BE3" w:rsidRDefault="00C505AC" w:rsidP="002A106C">
            <w:pPr>
              <w:suppressAutoHyphens/>
              <w:ind w:left="0" w:right="-1"/>
              <w:jc w:val="both"/>
            </w:pPr>
            <w:r w:rsidRPr="004C4BE3">
              <w:t xml:space="preserve">Maksymalna ilość punktów do zdobycia dla kryterium </w:t>
            </w:r>
            <w:r w:rsidRPr="004C4BE3">
              <w:rPr>
                <w:b/>
              </w:rPr>
              <w:t>T</w:t>
            </w:r>
            <w:r w:rsidRPr="004C4BE3">
              <w:t xml:space="preserve"> wynosi 20 pkt.</w:t>
            </w:r>
          </w:p>
          <w:p w14:paraId="689AD278" w14:textId="77777777" w:rsidR="00C505AC" w:rsidRPr="004C4BE3" w:rsidRDefault="00C505AC" w:rsidP="002A106C">
            <w:pPr>
              <w:spacing w:before="120"/>
              <w:ind w:left="0" w:right="181"/>
              <w:jc w:val="both"/>
            </w:pPr>
            <w:r w:rsidRPr="004C4BE3">
              <w:t xml:space="preserve">Zamawiający przyzna punkty za kryterium </w:t>
            </w:r>
            <w:r w:rsidRPr="004C4BE3">
              <w:rPr>
                <w:b/>
              </w:rPr>
              <w:t>T</w:t>
            </w:r>
            <w:r w:rsidRPr="004C4BE3">
              <w:t xml:space="preserve"> na podstawie oświadczenia Wykonawcy zawartego w ofercie w następującym zakresie:</w:t>
            </w:r>
          </w:p>
          <w:p w14:paraId="168924E8" w14:textId="256825B0" w:rsidR="00C505AC" w:rsidRPr="004C4BE3" w:rsidRDefault="00C505AC" w:rsidP="002A106C">
            <w:pPr>
              <w:spacing w:before="120"/>
              <w:ind w:left="0" w:right="181"/>
              <w:jc w:val="both"/>
            </w:pPr>
            <w:r w:rsidRPr="004C4BE3">
              <w:rPr>
                <w:b/>
              </w:rPr>
              <w:t>T</w:t>
            </w:r>
            <w:r w:rsidRPr="004C4BE3">
              <w:t xml:space="preserve"> - Załączniku nr 1 Część 2, Część B) – pkt 1,</w:t>
            </w:r>
          </w:p>
        </w:tc>
      </w:tr>
    </w:tbl>
    <w:p w14:paraId="56502C42" w14:textId="77777777" w:rsidR="00C505AC" w:rsidRPr="004C4BE3" w:rsidRDefault="00C505AC" w:rsidP="00700FFB">
      <w:pPr>
        <w:numPr>
          <w:ilvl w:val="0"/>
          <w:numId w:val="113"/>
        </w:numPr>
        <w:tabs>
          <w:tab w:val="clear" w:pos="360"/>
          <w:tab w:val="num" w:pos="284"/>
        </w:tabs>
        <w:suppressAutoHyphens/>
        <w:ind w:left="284" w:right="-1" w:hanging="284"/>
        <w:contextualSpacing w:val="0"/>
        <w:jc w:val="both"/>
      </w:pPr>
      <w:r w:rsidRPr="004C4BE3">
        <w:t>Ostateczna liczba punktów - OLP - uzyskana przez daną ofertę wynosić będzie: OLP = C + T</w:t>
      </w:r>
    </w:p>
    <w:p w14:paraId="5CBEB8D7" w14:textId="77777777" w:rsidR="00C505AC" w:rsidRPr="004C4BE3" w:rsidRDefault="00C505AC" w:rsidP="00700FFB">
      <w:pPr>
        <w:numPr>
          <w:ilvl w:val="0"/>
          <w:numId w:val="113"/>
        </w:numPr>
        <w:tabs>
          <w:tab w:val="clear" w:pos="360"/>
          <w:tab w:val="num" w:pos="284"/>
        </w:tabs>
        <w:suppressAutoHyphens/>
        <w:ind w:left="284" w:right="-1" w:hanging="284"/>
        <w:contextualSpacing w:val="0"/>
        <w:jc w:val="both"/>
      </w:pPr>
      <w:r w:rsidRPr="004C4BE3">
        <w:t>Za najkorzystniejszą zostanie uznana oferta, która otrzyma największą ilość punktów OLP.</w:t>
      </w:r>
    </w:p>
    <w:p w14:paraId="1BC5FA48" w14:textId="77777777" w:rsidR="00C505AC" w:rsidRPr="004C4BE3" w:rsidRDefault="00C505AC" w:rsidP="00700FFB">
      <w:pPr>
        <w:numPr>
          <w:ilvl w:val="0"/>
          <w:numId w:val="113"/>
        </w:numPr>
        <w:tabs>
          <w:tab w:val="clear" w:pos="360"/>
          <w:tab w:val="num" w:pos="284"/>
        </w:tabs>
        <w:suppressAutoHyphens/>
        <w:ind w:left="284" w:right="-1" w:hanging="284"/>
        <w:contextualSpacing w:val="0"/>
        <w:jc w:val="both"/>
      </w:pPr>
      <w:r w:rsidRPr="004C4BE3">
        <w:t>Wyliczenie punktów zostanie dokonane z dokładnością do 8 miejsc po przecinku, zgodnie z matematycznymi zasadami zaokrąglania.</w:t>
      </w:r>
    </w:p>
    <w:p w14:paraId="151F5E65" w14:textId="77777777" w:rsidR="00C505AC" w:rsidRDefault="00C505AC" w:rsidP="00700FFB">
      <w:pPr>
        <w:numPr>
          <w:ilvl w:val="0"/>
          <w:numId w:val="113"/>
        </w:numPr>
        <w:tabs>
          <w:tab w:val="clear" w:pos="360"/>
          <w:tab w:val="num" w:pos="284"/>
        </w:tabs>
        <w:suppressAutoHyphens/>
        <w:ind w:left="284" w:right="-1" w:hanging="284"/>
        <w:contextualSpacing w:val="0"/>
        <w:jc w:val="both"/>
      </w:pPr>
      <w:r w:rsidRPr="004C4BE3">
        <w:t>W przypadku gdy wybór oferty najkorzystniejszej zostanie dokonany z pominięciem aukcji elektronicznej, a jedynym kryterium oceny ofert jest cena i nie można dokonać wyboru oferty najkorzystniejszej ze względu na to, że zostały złożone oferty o takiej samej cenie, Zamawiający wezwie Wykonawców, którzy złożyli te oferty, do złożenia, w terminie określonym przez Zamawiającego, ofert dodatkowych.</w:t>
      </w:r>
    </w:p>
    <w:p w14:paraId="6F75120B"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9" w:name="_Toc182298314"/>
      <w:r w:rsidRPr="00804500">
        <w:rPr>
          <w:rFonts w:ascii="Times New Roman" w:hAnsi="Times New Roman"/>
          <w:color w:val="auto"/>
          <w:sz w:val="24"/>
          <w:szCs w:val="24"/>
        </w:rPr>
        <w:t>Część XVI. Aukcja elektroniczna</w:t>
      </w:r>
      <w:bookmarkEnd w:id="38"/>
      <w:r w:rsidRPr="005375D6">
        <w:rPr>
          <w:rFonts w:ascii="Times New Roman" w:hAnsi="Times New Roman"/>
          <w:color w:val="auto"/>
          <w:sz w:val="24"/>
          <w:szCs w:val="24"/>
        </w:rPr>
        <w:t>.</w:t>
      </w:r>
      <w:bookmarkEnd w:id="39"/>
    </w:p>
    <w:p w14:paraId="79422987" w14:textId="77777777" w:rsidR="00C505AC" w:rsidRPr="00B57ADD" w:rsidRDefault="00C505AC" w:rsidP="00700FFB">
      <w:pPr>
        <w:numPr>
          <w:ilvl w:val="1"/>
          <w:numId w:val="18"/>
        </w:numPr>
        <w:spacing w:before="80"/>
        <w:contextualSpacing w:val="0"/>
        <w:jc w:val="both"/>
        <w:rPr>
          <w:bCs/>
        </w:rPr>
      </w:pPr>
      <w:r w:rsidRPr="00B57ADD">
        <w:rPr>
          <w:bCs/>
        </w:rPr>
        <w:t>Zamawiający zamierza dokonać wyboru najkorzystniejszej oferty z zastosowaniem jednoetapowej aukcji elektronicznej.</w:t>
      </w:r>
      <w:r>
        <w:rPr>
          <w:bCs/>
        </w:rPr>
        <w:t xml:space="preserve"> Zamawiający dopuszcza możliwość przeprowadzenia aukcji elektronicznej w oparciu o jednostkową stawkę dzierżawy netto. O sposobie prowadzenia aukcji Wykonawcy zostaną powiadomieni </w:t>
      </w:r>
      <w:r>
        <w:rPr>
          <w:bCs/>
        </w:rPr>
        <w:br/>
        <w:t>w zaproszeniu.</w:t>
      </w:r>
    </w:p>
    <w:p w14:paraId="7A4011DB" w14:textId="77777777" w:rsidR="00C505AC" w:rsidRPr="00B57ADD" w:rsidRDefault="00C505AC" w:rsidP="00700FFB">
      <w:pPr>
        <w:numPr>
          <w:ilvl w:val="1"/>
          <w:numId w:val="18"/>
        </w:numPr>
        <w:spacing w:before="80"/>
        <w:contextualSpacing w:val="0"/>
        <w:jc w:val="both"/>
        <w:rPr>
          <w:b/>
          <w:bCs/>
        </w:rPr>
      </w:pPr>
      <w:r w:rsidRPr="00B57ADD">
        <w:rPr>
          <w:bCs/>
        </w:rPr>
        <w:t xml:space="preserve">Po dokonaniu oceny ofert, w celu wyboru najkorzystniejszej oferty przeprowadzona zostanie aukcja elektroniczna, jeżeli w postępowaniu złożone zostaną </w:t>
      </w:r>
      <w:r w:rsidRPr="00B57ADD">
        <w:rPr>
          <w:b/>
          <w:bCs/>
        </w:rPr>
        <w:t xml:space="preserve">co najmniej dwie oferty niepodlegające odrzuceniu. </w:t>
      </w:r>
    </w:p>
    <w:p w14:paraId="06F9FB78" w14:textId="77777777" w:rsidR="00C505AC" w:rsidRPr="00B57ADD" w:rsidRDefault="00C505AC" w:rsidP="00700FFB">
      <w:pPr>
        <w:numPr>
          <w:ilvl w:val="1"/>
          <w:numId w:val="18"/>
        </w:numPr>
        <w:spacing w:before="80"/>
        <w:contextualSpacing w:val="0"/>
        <w:jc w:val="both"/>
        <w:rPr>
          <w:b/>
          <w:bCs/>
        </w:rPr>
      </w:pPr>
      <w:r w:rsidRPr="00B57ADD">
        <w:rPr>
          <w:b/>
          <w:bCs/>
        </w:rPr>
        <w:t>Posiadanie przez Wykonawcę ważnego bezpiecznego podpisu elektronicznego jest warunkiem koniecznym udziału w aukcji.</w:t>
      </w:r>
    </w:p>
    <w:p w14:paraId="3F30D647" w14:textId="77777777" w:rsidR="00C505AC" w:rsidRPr="00F87482" w:rsidRDefault="00C505AC" w:rsidP="00700FFB">
      <w:pPr>
        <w:numPr>
          <w:ilvl w:val="1"/>
          <w:numId w:val="18"/>
        </w:numPr>
        <w:spacing w:before="80"/>
        <w:contextualSpacing w:val="0"/>
        <w:jc w:val="both"/>
        <w:rPr>
          <w:b/>
          <w:bCs/>
        </w:rPr>
      </w:pPr>
      <w:r w:rsidRPr="00B57ADD">
        <w:rPr>
          <w:bCs/>
        </w:rPr>
        <w:t xml:space="preserve">Przedmiotem aukcji </w:t>
      </w:r>
      <w:r w:rsidRPr="00F87482">
        <w:rPr>
          <w:bCs/>
        </w:rPr>
        <w:t xml:space="preserve">elektronicznej będzie </w:t>
      </w:r>
      <w:r w:rsidRPr="00FE2BA0">
        <w:rPr>
          <w:b/>
        </w:rPr>
        <w:t>tylko kryterium ceny.</w:t>
      </w:r>
      <w:r w:rsidRPr="00F87482">
        <w:rPr>
          <w:bCs/>
        </w:rPr>
        <w:t xml:space="preserve"> </w:t>
      </w:r>
    </w:p>
    <w:p w14:paraId="4F9937A9" w14:textId="77777777" w:rsidR="00C505AC" w:rsidRPr="009565D9" w:rsidRDefault="00C505AC" w:rsidP="00700FFB">
      <w:pPr>
        <w:numPr>
          <w:ilvl w:val="1"/>
          <w:numId w:val="18"/>
        </w:numPr>
        <w:spacing w:before="80"/>
        <w:contextualSpacing w:val="0"/>
        <w:jc w:val="both"/>
        <w:rPr>
          <w:b/>
          <w:bCs/>
          <w:i/>
        </w:rPr>
      </w:pPr>
      <w:bookmarkStart w:id="40" w:name="_Hlk13485463"/>
      <w:r w:rsidRPr="00F87482">
        <w:rPr>
          <w:b/>
          <w:bCs/>
        </w:rPr>
        <w:t xml:space="preserve">Minimalna wysokość </w:t>
      </w:r>
      <w:r w:rsidRPr="009565D9">
        <w:rPr>
          <w:b/>
          <w:bCs/>
        </w:rPr>
        <w:t>postąpienia:</w:t>
      </w:r>
    </w:p>
    <w:p w14:paraId="43F92E61" w14:textId="77777777" w:rsidR="00C505AC" w:rsidRPr="0005431E" w:rsidRDefault="00C505AC" w:rsidP="00700FFB">
      <w:pPr>
        <w:numPr>
          <w:ilvl w:val="0"/>
          <w:numId w:val="115"/>
        </w:numPr>
        <w:tabs>
          <w:tab w:val="left" w:pos="851"/>
        </w:tabs>
        <w:spacing w:before="80"/>
        <w:ind w:left="567" w:firstLine="0"/>
        <w:jc w:val="both"/>
        <w:rPr>
          <w:b/>
          <w:sz w:val="22"/>
          <w:szCs w:val="22"/>
        </w:rPr>
      </w:pPr>
      <w:r w:rsidRPr="009565D9">
        <w:rPr>
          <w:sz w:val="22"/>
          <w:szCs w:val="22"/>
        </w:rPr>
        <w:t xml:space="preserve">w kryterium cena </w:t>
      </w:r>
      <w:r w:rsidRPr="009565D9">
        <w:rPr>
          <w:sz w:val="22"/>
          <w:szCs w:val="22"/>
        </w:rPr>
        <w:tab/>
        <w:t xml:space="preserve">– jednostkowa stawka dzierżawy:   </w:t>
      </w:r>
      <w:r w:rsidRPr="0005431E">
        <w:rPr>
          <w:sz w:val="22"/>
          <w:szCs w:val="22"/>
        </w:rPr>
        <w:t>50,00 zł netto,</w:t>
      </w:r>
    </w:p>
    <w:p w14:paraId="49750CDD" w14:textId="77777777" w:rsidR="00C505AC" w:rsidRPr="0005431E" w:rsidRDefault="00C505AC" w:rsidP="002A106C">
      <w:pPr>
        <w:spacing w:before="80"/>
        <w:ind w:left="567"/>
        <w:jc w:val="both"/>
        <w:rPr>
          <w:b/>
          <w:sz w:val="22"/>
          <w:szCs w:val="22"/>
        </w:rPr>
      </w:pPr>
      <w:r w:rsidRPr="0005431E">
        <w:rPr>
          <w:sz w:val="22"/>
          <w:szCs w:val="22"/>
        </w:rPr>
        <w:tab/>
      </w:r>
      <w:r w:rsidRPr="0005431E">
        <w:rPr>
          <w:sz w:val="22"/>
          <w:szCs w:val="22"/>
        </w:rPr>
        <w:tab/>
      </w:r>
      <w:r w:rsidRPr="0005431E">
        <w:rPr>
          <w:sz w:val="22"/>
          <w:szCs w:val="22"/>
        </w:rPr>
        <w:tab/>
      </w:r>
      <w:r w:rsidRPr="0005431E">
        <w:rPr>
          <w:sz w:val="22"/>
          <w:szCs w:val="22"/>
        </w:rPr>
        <w:tab/>
      </w:r>
      <w:r w:rsidRPr="0005431E">
        <w:rPr>
          <w:b/>
          <w:sz w:val="22"/>
          <w:szCs w:val="22"/>
        </w:rPr>
        <w:t xml:space="preserve">   lub</w:t>
      </w:r>
    </w:p>
    <w:p w14:paraId="2A7B5B05" w14:textId="2DF8DBE8" w:rsidR="00C505AC" w:rsidRPr="009565D9" w:rsidRDefault="00C505AC" w:rsidP="002A106C">
      <w:pPr>
        <w:spacing w:before="80"/>
        <w:ind w:left="567"/>
        <w:jc w:val="both"/>
        <w:rPr>
          <w:b/>
          <w:sz w:val="22"/>
          <w:szCs w:val="22"/>
        </w:rPr>
      </w:pPr>
      <w:r w:rsidRPr="0005431E">
        <w:rPr>
          <w:sz w:val="22"/>
          <w:szCs w:val="22"/>
        </w:rPr>
        <w:tab/>
      </w:r>
      <w:r w:rsidRPr="0005431E">
        <w:rPr>
          <w:sz w:val="22"/>
          <w:szCs w:val="22"/>
        </w:rPr>
        <w:tab/>
      </w:r>
      <w:r w:rsidRPr="0005431E">
        <w:rPr>
          <w:sz w:val="22"/>
          <w:szCs w:val="22"/>
        </w:rPr>
        <w:tab/>
      </w:r>
      <w:r w:rsidRPr="0005431E">
        <w:rPr>
          <w:sz w:val="22"/>
          <w:szCs w:val="22"/>
        </w:rPr>
        <w:tab/>
        <w:t xml:space="preserve">- </w:t>
      </w:r>
      <w:r w:rsidRPr="001508E1">
        <w:rPr>
          <w:sz w:val="22"/>
          <w:szCs w:val="22"/>
        </w:rPr>
        <w:t xml:space="preserve">sumaryczna wartość dzierżawy: </w:t>
      </w:r>
      <w:r w:rsidR="002B16F7" w:rsidRPr="001508E1">
        <w:rPr>
          <w:sz w:val="22"/>
          <w:szCs w:val="22"/>
        </w:rPr>
        <w:t>10</w:t>
      </w:r>
      <w:r w:rsidRPr="001508E1">
        <w:rPr>
          <w:sz w:val="22"/>
          <w:szCs w:val="22"/>
        </w:rPr>
        <w:t> 000,00 zł brutto</w:t>
      </w:r>
    </w:p>
    <w:p w14:paraId="595F9566" w14:textId="77777777" w:rsidR="00C505AC" w:rsidRPr="009565D9" w:rsidRDefault="00C505AC" w:rsidP="00700FFB">
      <w:pPr>
        <w:numPr>
          <w:ilvl w:val="0"/>
          <w:numId w:val="115"/>
        </w:numPr>
        <w:tabs>
          <w:tab w:val="left" w:pos="851"/>
        </w:tabs>
        <w:spacing w:before="80"/>
        <w:ind w:hanging="153"/>
        <w:jc w:val="both"/>
        <w:rPr>
          <w:b/>
          <w:bCs/>
        </w:rPr>
      </w:pPr>
      <w:r w:rsidRPr="009565D9">
        <w:rPr>
          <w:sz w:val="22"/>
          <w:szCs w:val="22"/>
        </w:rPr>
        <w:t>w kryterium ocena techniczna jest niezmienna w toku aukcji elektronicznej</w:t>
      </w:r>
    </w:p>
    <w:bookmarkEnd w:id="40"/>
    <w:p w14:paraId="42F347F1" w14:textId="77777777" w:rsidR="00C505AC" w:rsidRPr="009565D9" w:rsidRDefault="00C505AC" w:rsidP="00700FFB">
      <w:pPr>
        <w:numPr>
          <w:ilvl w:val="1"/>
          <w:numId w:val="18"/>
        </w:numPr>
        <w:spacing w:before="80"/>
        <w:contextualSpacing w:val="0"/>
        <w:jc w:val="both"/>
        <w:rPr>
          <w:bCs/>
        </w:rPr>
      </w:pPr>
      <w:r w:rsidRPr="009565D9">
        <w:rPr>
          <w:bCs/>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 </w:t>
      </w:r>
    </w:p>
    <w:p w14:paraId="0A1BB2E2" w14:textId="77777777" w:rsidR="00C505AC" w:rsidRPr="009565D9" w:rsidRDefault="00C505AC" w:rsidP="00700FFB">
      <w:pPr>
        <w:numPr>
          <w:ilvl w:val="1"/>
          <w:numId w:val="18"/>
        </w:numPr>
        <w:spacing w:before="80"/>
        <w:contextualSpacing w:val="0"/>
        <w:jc w:val="both"/>
        <w:rPr>
          <w:b/>
          <w:bCs/>
        </w:rPr>
      </w:pPr>
      <w:r w:rsidRPr="009565D9">
        <w:rPr>
          <w:bCs/>
        </w:rPr>
        <w:t xml:space="preserve">Sposób oceny ofert w toku aukcji elektronicznej będzie obejmował przeliczanie postąpień na punktową ocenę oferty, z uwzględnieniem punktacji otrzymanej przed otwarciem aukcji za kryteria niezmienne w toku aukcji – </w:t>
      </w:r>
      <w:r w:rsidRPr="009565D9">
        <w:rPr>
          <w:bCs/>
          <w:i/>
        </w:rPr>
        <w:t>jeżeli występuje.</w:t>
      </w:r>
    </w:p>
    <w:p w14:paraId="15D06206" w14:textId="60D5303D" w:rsidR="00C505AC" w:rsidRPr="001508E1" w:rsidRDefault="00C505AC" w:rsidP="00700FFB">
      <w:pPr>
        <w:pStyle w:val="Akapitzlist"/>
        <w:numPr>
          <w:ilvl w:val="1"/>
          <w:numId w:val="18"/>
        </w:numPr>
        <w:rPr>
          <w:bCs/>
        </w:rPr>
      </w:pPr>
      <w:r w:rsidRPr="001508E1">
        <w:rPr>
          <w:bCs/>
        </w:rPr>
        <w:t>Adres strony internetowej, na której będzie prowadzona aukcja elektroniczna</w:t>
      </w:r>
      <w:r w:rsidR="001508E1" w:rsidRPr="001508E1">
        <w:rPr>
          <w:bCs/>
        </w:rPr>
        <w:t xml:space="preserve"> będzie podany w zaproszeniu do aukcji.   </w:t>
      </w:r>
    </w:p>
    <w:p w14:paraId="764D4D94" w14:textId="77777777" w:rsidR="00C505AC" w:rsidRPr="00B53650" w:rsidRDefault="00C505AC" w:rsidP="00700FFB">
      <w:pPr>
        <w:numPr>
          <w:ilvl w:val="1"/>
          <w:numId w:val="18"/>
        </w:numPr>
        <w:spacing w:before="80"/>
        <w:contextualSpacing w:val="0"/>
        <w:jc w:val="both"/>
        <w:rPr>
          <w:bCs/>
        </w:rPr>
      </w:pPr>
      <w:r w:rsidRPr="009565D9">
        <w:t>Zgodnie z art. 234 ust. 1 i 2 ustawy Pzp w</w:t>
      </w:r>
      <w:r w:rsidRPr="009565D9">
        <w:rPr>
          <w:bCs/>
        </w:rPr>
        <w:t xml:space="preserve"> toku aukcji elektronicznej Wykonawcy za pomocą Formularza umieszczonego na stronie internetowej, umożliwiającego wprowadzenie niezbędnych danych w trybie bezpośredniego połączenia z tą stroną, składają kolejne korzystniejsze </w:t>
      </w:r>
      <w:r w:rsidRPr="00B53650">
        <w:rPr>
          <w:bCs/>
        </w:rPr>
        <w:t xml:space="preserve">postąpienia (poprawiające warunki złożonych przez nich ofert), podlegające automatycznej ocenie i klasyfikacji. </w:t>
      </w:r>
    </w:p>
    <w:p w14:paraId="0EA618F6" w14:textId="77777777" w:rsidR="00C505AC" w:rsidRDefault="00C505AC" w:rsidP="00700FFB">
      <w:pPr>
        <w:numPr>
          <w:ilvl w:val="1"/>
          <w:numId w:val="18"/>
        </w:numPr>
        <w:spacing w:before="80"/>
        <w:contextualSpacing w:val="0"/>
        <w:jc w:val="both"/>
        <w:rPr>
          <w:bCs/>
        </w:rPr>
      </w:pPr>
      <w:r w:rsidRPr="00B53650">
        <w:rPr>
          <w:bCs/>
        </w:rPr>
        <w:t>Postąpienia, pod rygorem nieważności, składa się opatrzone bezpiecznym podpisem elektronicznym weryfikowanym za pomocą ważnego kwalifikowanego certyfikatu.</w:t>
      </w:r>
    </w:p>
    <w:p w14:paraId="04CE8766" w14:textId="77777777" w:rsidR="00F23B19" w:rsidRPr="005059BC" w:rsidRDefault="00F23B19" w:rsidP="00700FFB">
      <w:pPr>
        <w:pStyle w:val="Akapitzlist"/>
        <w:widowControl w:val="0"/>
        <w:numPr>
          <w:ilvl w:val="1"/>
          <w:numId w:val="18"/>
        </w:numPr>
        <w:autoSpaceDE w:val="0"/>
        <w:autoSpaceDN w:val="0"/>
        <w:adjustRightInd w:val="0"/>
        <w:spacing w:before="120" w:line="312" w:lineRule="auto"/>
        <w:contextualSpacing w:val="0"/>
        <w:jc w:val="both"/>
      </w:pPr>
      <w:r w:rsidRPr="005059BC">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022D05A9" w14:textId="77777777" w:rsidR="00F23B19" w:rsidRPr="005059BC" w:rsidRDefault="00F23B19" w:rsidP="00700FFB">
      <w:pPr>
        <w:pStyle w:val="Akapitzlist"/>
        <w:widowControl w:val="0"/>
        <w:numPr>
          <w:ilvl w:val="1"/>
          <w:numId w:val="18"/>
        </w:numPr>
        <w:autoSpaceDE w:val="0"/>
        <w:autoSpaceDN w:val="0"/>
        <w:adjustRightInd w:val="0"/>
        <w:spacing w:before="120" w:line="312" w:lineRule="auto"/>
        <w:contextualSpacing w:val="0"/>
        <w:jc w:val="both"/>
      </w:pPr>
      <w:r w:rsidRPr="005059BC">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43EE150" w14:textId="77777777" w:rsidR="00F23B19" w:rsidRPr="005059BC" w:rsidRDefault="00F23B19" w:rsidP="00700FFB">
      <w:pPr>
        <w:pStyle w:val="Akapitzlist"/>
        <w:widowControl w:val="0"/>
        <w:numPr>
          <w:ilvl w:val="1"/>
          <w:numId w:val="18"/>
        </w:numPr>
        <w:autoSpaceDE w:val="0"/>
        <w:autoSpaceDN w:val="0"/>
        <w:adjustRightInd w:val="0"/>
        <w:spacing w:before="120" w:line="312" w:lineRule="auto"/>
        <w:contextualSpacing w:val="0"/>
        <w:jc w:val="both"/>
      </w:pPr>
      <w:r w:rsidRPr="005059BC">
        <w:rPr>
          <w:bCs/>
        </w:rPr>
        <w:t>Wymagania</w:t>
      </w:r>
      <w:r w:rsidRPr="005059BC">
        <w:t xml:space="preserve"> dotyczące rejestracji i identyfikacji Wykonawców:</w:t>
      </w:r>
    </w:p>
    <w:p w14:paraId="4B568764" w14:textId="77777777" w:rsidR="00F23B19" w:rsidRPr="005059BC" w:rsidRDefault="00F23B19" w:rsidP="00F23B19">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rPr>
          <w:strike/>
        </w:rPr>
      </w:pPr>
      <w:r w:rsidRPr="005059BC">
        <w:rPr>
          <w:bCs/>
        </w:rPr>
        <w:t>Wykonawcy, których oferty nie podlegają odrzuceniu zostaną dopuszczeni do aukcji i otrzymają od Zamawiającego wraz z zaproszeniem poufne identyfikatory, komplety login-hasło, umożliwiające im zalogowanie do Portalu Aukcji Publicznych.</w:t>
      </w:r>
    </w:p>
    <w:p w14:paraId="5194E331" w14:textId="77777777" w:rsidR="00F23B19" w:rsidRPr="005059BC" w:rsidRDefault="00F23B19" w:rsidP="00F23B19">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5059BC">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7DC9CCD" w14:textId="77777777" w:rsidR="00F23B19" w:rsidRPr="005059BC" w:rsidRDefault="00F23B19" w:rsidP="00F23B19">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5059BC">
        <w:rPr>
          <w:bCs/>
        </w:rPr>
        <w:t>Wykonawca ma możliwość zalogowania do Portalu Aukcji Publicznych, przeprowadzenia testu podpisu kwalifikowanego oraz udziału w stałej aukcji testowej od momentu otrzymania wraz z zaproszeniem poufnego identyfikatora (komplet login-hasło).</w:t>
      </w:r>
    </w:p>
    <w:p w14:paraId="457841AF" w14:textId="77777777" w:rsidR="00F23B19" w:rsidRPr="005059BC" w:rsidRDefault="00F23B19" w:rsidP="00F23B19">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5059BC">
        <w:rPr>
          <w:bCs/>
        </w:rPr>
        <w:t>Akceptacja regulaminu Portalu Aukcji Publicznych jest elementem wymaganym w trakcie pierwszego logowania oraz po każdorazowej zmianie regulaminu Portalu.</w:t>
      </w:r>
    </w:p>
    <w:p w14:paraId="317CAEEA" w14:textId="77777777" w:rsidR="00F23B19" w:rsidRPr="005059BC" w:rsidRDefault="00F23B19" w:rsidP="00700FFB">
      <w:pPr>
        <w:widowControl w:val="0"/>
        <w:numPr>
          <w:ilvl w:val="1"/>
          <w:numId w:val="18"/>
        </w:numPr>
        <w:tabs>
          <w:tab w:val="left" w:pos="0"/>
        </w:tabs>
        <w:suppressAutoHyphens/>
        <w:autoSpaceDE w:val="0"/>
        <w:autoSpaceDN w:val="0"/>
        <w:adjustRightInd w:val="0"/>
        <w:spacing w:before="120" w:line="312" w:lineRule="auto"/>
        <w:contextualSpacing w:val="0"/>
        <w:jc w:val="both"/>
      </w:pPr>
      <w:r w:rsidRPr="005059BC">
        <w:t xml:space="preserve">Konto uczestnika (użytkownika Portalu Aukcji Publicznych LAIP) </w:t>
      </w:r>
    </w:p>
    <w:p w14:paraId="174F26C5" w14:textId="77777777" w:rsidR="00F23B19" w:rsidRPr="005059BC" w:rsidRDefault="00F23B19" w:rsidP="005B1249">
      <w:pPr>
        <w:pStyle w:val="Akapitzlist"/>
        <w:widowControl w:val="0"/>
        <w:numPr>
          <w:ilvl w:val="0"/>
          <w:numId w:val="169"/>
        </w:numPr>
        <w:autoSpaceDE w:val="0"/>
        <w:autoSpaceDN w:val="0"/>
        <w:adjustRightInd w:val="0"/>
        <w:spacing w:before="120" w:line="312" w:lineRule="auto"/>
        <w:jc w:val="both"/>
      </w:pPr>
      <w:r w:rsidRPr="005059BC">
        <w:t xml:space="preserve">uniwersalne, obowiązujące dla wszystkich aukcji przeprowadzanych w Portalu LAIP, pod warunkiem otrzymania zaproszenia do udziału w danej aukcji. </w:t>
      </w:r>
    </w:p>
    <w:p w14:paraId="528F0C49" w14:textId="77777777" w:rsidR="00F23B19" w:rsidRPr="005059BC" w:rsidRDefault="00F23B19" w:rsidP="005B1249">
      <w:pPr>
        <w:pStyle w:val="Akapitzlist"/>
        <w:widowControl w:val="0"/>
        <w:numPr>
          <w:ilvl w:val="0"/>
          <w:numId w:val="169"/>
        </w:numPr>
        <w:autoSpaceDE w:val="0"/>
        <w:autoSpaceDN w:val="0"/>
        <w:adjustRightInd w:val="0"/>
        <w:spacing w:before="120" w:line="312" w:lineRule="auto"/>
        <w:jc w:val="both"/>
      </w:pPr>
      <w:r w:rsidRPr="005059BC">
        <w:t xml:space="preserve">tworzone jest automatycznie dla osoby wprowadzonej w polu „Osoba prowadząca postępowanie” oraz dla wszystkich osób ujętych na liście „Osoby upoważnione do składania ofert w aukcji”. </w:t>
      </w:r>
    </w:p>
    <w:p w14:paraId="54D7399D" w14:textId="77777777" w:rsidR="00F23B19" w:rsidRPr="005059BC" w:rsidRDefault="00F23B19" w:rsidP="005B1249">
      <w:pPr>
        <w:pStyle w:val="Akapitzlist"/>
        <w:widowControl w:val="0"/>
        <w:numPr>
          <w:ilvl w:val="0"/>
          <w:numId w:val="169"/>
        </w:numPr>
        <w:autoSpaceDE w:val="0"/>
        <w:autoSpaceDN w:val="0"/>
        <w:adjustRightInd w:val="0"/>
        <w:spacing w:before="120" w:line="312" w:lineRule="auto"/>
        <w:jc w:val="both"/>
      </w:pPr>
      <w:r w:rsidRPr="005059BC">
        <w:t xml:space="preserve">w momencie utworzenia konta użytkownika Portalu LAIP wysyłane jest powiadomienie o utworzeniu konta w Portalu Aukcji Publicznych. </w:t>
      </w:r>
    </w:p>
    <w:p w14:paraId="5FCA27DB" w14:textId="77777777" w:rsidR="00F23B19" w:rsidRPr="005059BC" w:rsidRDefault="00F23B19" w:rsidP="005B1249">
      <w:pPr>
        <w:pStyle w:val="Akapitzlist"/>
        <w:widowControl w:val="0"/>
        <w:numPr>
          <w:ilvl w:val="0"/>
          <w:numId w:val="169"/>
        </w:numPr>
        <w:autoSpaceDE w:val="0"/>
        <w:autoSpaceDN w:val="0"/>
        <w:adjustRightInd w:val="0"/>
        <w:spacing w:before="120" w:line="312" w:lineRule="auto"/>
        <w:jc w:val="both"/>
      </w:pPr>
      <w:r w:rsidRPr="005059BC">
        <w:t>jeżeli w polu „Osoba prowadząca postępowanie” oraz na liście „Osoby upoważnione do składania ofert w aukcji” wprowadzona jest ta sama osoba, o tym samym imieniu i nazwisku oraz adresie e</w:t>
      </w:r>
      <w:r w:rsidRPr="005059BC">
        <w:noBreakHyphen/>
        <w:t xml:space="preserve">mail, to konto uczestnika zostanie utworzone tylko jedno </w:t>
      </w:r>
      <w:r w:rsidRPr="005059BC">
        <w:br/>
        <w:t xml:space="preserve">i odpowiednio zostanie tylko raz wysłane jedno powiadomienie o utworzeniu konta użytkownika Portalu LAIP. </w:t>
      </w:r>
    </w:p>
    <w:p w14:paraId="6967E502" w14:textId="77777777" w:rsidR="00F23B19" w:rsidRPr="005059BC" w:rsidRDefault="00F23B19" w:rsidP="00700FFB">
      <w:pPr>
        <w:pStyle w:val="Akapitzlist"/>
        <w:widowControl w:val="0"/>
        <w:numPr>
          <w:ilvl w:val="1"/>
          <w:numId w:val="18"/>
        </w:numPr>
        <w:autoSpaceDE w:val="0"/>
        <w:autoSpaceDN w:val="0"/>
        <w:adjustRightInd w:val="0"/>
        <w:spacing w:before="120" w:line="312" w:lineRule="auto"/>
        <w:jc w:val="both"/>
      </w:pPr>
      <w:r w:rsidRPr="005059BC">
        <w:t>Powiadomienie o ogłoszeniu aukcji</w:t>
      </w:r>
    </w:p>
    <w:p w14:paraId="51C95F82" w14:textId="77777777" w:rsidR="00F23B19" w:rsidRPr="005059BC" w:rsidRDefault="00F23B19" w:rsidP="005B1249">
      <w:pPr>
        <w:pStyle w:val="Akapitzlist"/>
        <w:widowControl w:val="0"/>
        <w:numPr>
          <w:ilvl w:val="1"/>
          <w:numId w:val="170"/>
        </w:numPr>
        <w:autoSpaceDE w:val="0"/>
        <w:autoSpaceDN w:val="0"/>
        <w:adjustRightInd w:val="0"/>
        <w:spacing w:before="120" w:line="312" w:lineRule="auto"/>
        <w:ind w:left="851"/>
        <w:contextualSpacing w:val="0"/>
        <w:jc w:val="both"/>
      </w:pPr>
      <w:r w:rsidRPr="005059BC">
        <w:t xml:space="preserve">wysyłane jest do osoby wprowadzonej w polu „Osoba prowadząca postępowanie” oraz do wszystkich osób ujętych na liście „Osoby upoważnione do składania ofert </w:t>
      </w:r>
      <w:r w:rsidRPr="005059BC">
        <w:br/>
        <w:t xml:space="preserve">w aukcji”. </w:t>
      </w:r>
    </w:p>
    <w:p w14:paraId="3561D9A4" w14:textId="77777777" w:rsidR="00F23B19" w:rsidRPr="005059BC" w:rsidRDefault="00F23B19" w:rsidP="005B1249">
      <w:pPr>
        <w:pStyle w:val="Akapitzlist"/>
        <w:widowControl w:val="0"/>
        <w:numPr>
          <w:ilvl w:val="1"/>
          <w:numId w:val="170"/>
        </w:numPr>
        <w:autoSpaceDE w:val="0"/>
        <w:autoSpaceDN w:val="0"/>
        <w:adjustRightInd w:val="0"/>
        <w:spacing w:before="120" w:line="312" w:lineRule="auto"/>
        <w:ind w:left="851"/>
        <w:contextualSpacing w:val="0"/>
        <w:jc w:val="both"/>
      </w:pPr>
      <w:r w:rsidRPr="005059BC">
        <w:t xml:space="preserve">jeżeli w polu „Osoba prowadząca postępowanie” oraz na liście „Osoby upoważnione do składania ofert w aukcji” wprowadzona jest ta sama osoba, o tym samym imieniu </w:t>
      </w:r>
      <w:r w:rsidRPr="005059BC">
        <w:br/>
        <w:t>i nazwisku oraz adresie e</w:t>
      </w:r>
      <w:r w:rsidRPr="005059BC">
        <w:noBreakHyphen/>
        <w:t xml:space="preserve">mail, to powiadomienie o ogłoszeniu aukcji zostanie wysłane tylko raz. </w:t>
      </w:r>
    </w:p>
    <w:p w14:paraId="05E73323" w14:textId="77777777" w:rsidR="00F23B19" w:rsidRPr="005059BC" w:rsidRDefault="00F23B19" w:rsidP="00700FFB">
      <w:pPr>
        <w:widowControl w:val="0"/>
        <w:numPr>
          <w:ilvl w:val="1"/>
          <w:numId w:val="18"/>
        </w:numPr>
        <w:tabs>
          <w:tab w:val="left" w:pos="0"/>
        </w:tabs>
        <w:suppressAutoHyphens/>
        <w:autoSpaceDE w:val="0"/>
        <w:autoSpaceDN w:val="0"/>
        <w:adjustRightInd w:val="0"/>
        <w:spacing w:before="120" w:line="312" w:lineRule="auto"/>
        <w:contextualSpacing w:val="0"/>
        <w:jc w:val="both"/>
      </w:pPr>
      <w:bookmarkStart w:id="41" w:name="_Hlk149119764"/>
      <w:r w:rsidRPr="005059BC">
        <w:t>Zalecane wymagania techniczne urządzeń informatycznych użytych do udziału w aukcji elektronicznej, zapewniające stabilne współdziałanie z Portalem Aukcji Publicznych:</w:t>
      </w:r>
    </w:p>
    <w:p w14:paraId="11A16EEE"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bookmarkStart w:id="42" w:name="_Hlk106133107"/>
      <w:r w:rsidRPr="005059BC">
        <w:t>Szerokopasmowe łącze internetowe.</w:t>
      </w:r>
    </w:p>
    <w:p w14:paraId="79295030"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t>Komputer klasy PC z jednym z następujących systemów operacyjnych: Windows 7, Windows 8, Windows 10</w:t>
      </w:r>
      <w:r>
        <w:t xml:space="preserve">, </w:t>
      </w:r>
      <w:r w:rsidRPr="00811678">
        <w:t>Windows 11  (</w:t>
      </w:r>
      <w:r w:rsidRPr="005059BC">
        <w:t>bez wsparcia dla Windows XP, Windows Vista);</w:t>
      </w:r>
    </w:p>
    <w:p w14:paraId="40F63653"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t xml:space="preserve">Korzystanie ze stabilnych wersji (bez wsparcia dla wersji beta) przeglądarki internetowej Internet Explorer (wersja 10 lub 11), alternatywnie Microsoft Edge lub Mozilla </w:t>
      </w:r>
      <w:proofErr w:type="spellStart"/>
      <w:r w:rsidRPr="005059BC">
        <w:t>Firefox</w:t>
      </w:r>
      <w:proofErr w:type="spellEnd"/>
      <w:r w:rsidRPr="005059BC">
        <w:t xml:space="preserve"> od wersji 50. Przeglądarka internetowa musi mieć włączoną obsługę JavaScript i Java.</w:t>
      </w:r>
    </w:p>
    <w:p w14:paraId="408EF5C7"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rPr>
          <w:bCs/>
        </w:rPr>
        <w:t>Bezpieczny</w:t>
      </w:r>
      <w:r w:rsidRPr="005059BC">
        <w:t xml:space="preserve"> podpis elektroniczny weryfikowany ważnym kwalifikowanym certyfikatem.</w:t>
      </w:r>
    </w:p>
    <w:p w14:paraId="4777B526"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t>Urządzenie techniczne służące do obsługi podpisu elektronicznego weryfikowanego ważnym kwalifikowanym certyfikatem.</w:t>
      </w:r>
    </w:p>
    <w:p w14:paraId="566D552F"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t>Minimalna rozdzielczość ekranu wymagana do poprawnego wyświetlania portalu to 1366x768.</w:t>
      </w:r>
    </w:p>
    <w:bookmarkEnd w:id="42"/>
    <w:p w14:paraId="3B69D8DF" w14:textId="77777777" w:rsidR="00F23B19" w:rsidRPr="005059BC" w:rsidRDefault="00F23B19" w:rsidP="005B1249">
      <w:pPr>
        <w:pStyle w:val="Akapitzlist"/>
        <w:widowControl w:val="0"/>
        <w:numPr>
          <w:ilvl w:val="1"/>
          <w:numId w:val="168"/>
        </w:numPr>
        <w:autoSpaceDE w:val="0"/>
        <w:autoSpaceDN w:val="0"/>
        <w:adjustRightInd w:val="0"/>
        <w:spacing w:before="120" w:line="312" w:lineRule="auto"/>
        <w:ind w:left="709" w:hanging="425"/>
        <w:contextualSpacing w:val="0"/>
        <w:jc w:val="both"/>
      </w:pPr>
      <w:r w:rsidRPr="005059BC">
        <w:t>Wszelkie aktualne i szczegółowe informacje dotyczące ww. warunków Wykonawca znajdzie na stronie gdzie prowadzona jest aukcja w dziale „Pomoc” oraz instrukcji obsługi w dziale „Instrukcja obsługi” (dostępnej po zalogowaniu).</w:t>
      </w:r>
    </w:p>
    <w:bookmarkEnd w:id="41"/>
    <w:p w14:paraId="66B1B2F5" w14:textId="77777777" w:rsidR="00F23B19" w:rsidRPr="005059BC" w:rsidRDefault="00F23B19" w:rsidP="00700FFB">
      <w:pPr>
        <w:numPr>
          <w:ilvl w:val="1"/>
          <w:numId w:val="18"/>
        </w:numPr>
        <w:spacing w:before="120" w:line="312" w:lineRule="auto"/>
        <w:contextualSpacing w:val="0"/>
        <w:jc w:val="both"/>
      </w:pPr>
      <w:r w:rsidRPr="005059BC">
        <w:t>Wykonawcy, którzy dysponują podpisem elektronicznym wystawionym przez zagraniczny podmiot certyfikujący, zobowiązani są dołączyć do oferty wzór takiego podpisu. Zamawiający przekaże wzór ww. podpisu do administratora systemu.</w:t>
      </w:r>
    </w:p>
    <w:p w14:paraId="4A2B59F0" w14:textId="77777777" w:rsidR="00F23B19" w:rsidRPr="005059BC" w:rsidRDefault="00F23B19" w:rsidP="00700FFB">
      <w:pPr>
        <w:numPr>
          <w:ilvl w:val="1"/>
          <w:numId w:val="18"/>
        </w:numPr>
        <w:spacing w:before="120" w:line="312" w:lineRule="auto"/>
        <w:contextualSpacing w:val="0"/>
        <w:jc w:val="both"/>
      </w:pPr>
      <w:r w:rsidRPr="005059BC">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C262C78" w14:textId="77777777" w:rsidR="00F23B19" w:rsidRPr="005059BC" w:rsidRDefault="00F23B19" w:rsidP="00700FFB">
      <w:pPr>
        <w:pStyle w:val="Akapitzlist"/>
        <w:numPr>
          <w:ilvl w:val="1"/>
          <w:numId w:val="18"/>
        </w:numPr>
        <w:autoSpaceDE w:val="0"/>
        <w:autoSpaceDN w:val="0"/>
        <w:adjustRightInd w:val="0"/>
        <w:spacing w:before="120" w:line="312" w:lineRule="auto"/>
        <w:contextualSpacing w:val="0"/>
        <w:jc w:val="both"/>
      </w:pPr>
      <w:r w:rsidRPr="005059BC">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5F84E117" w14:textId="77777777" w:rsidR="00F23B19" w:rsidRPr="005059BC" w:rsidRDefault="00F23B19" w:rsidP="00700FFB">
      <w:pPr>
        <w:pStyle w:val="Akapitzlist"/>
        <w:numPr>
          <w:ilvl w:val="1"/>
          <w:numId w:val="18"/>
        </w:numPr>
        <w:autoSpaceDE w:val="0"/>
        <w:autoSpaceDN w:val="0"/>
        <w:adjustRightInd w:val="0"/>
        <w:spacing w:before="120" w:line="312" w:lineRule="auto"/>
        <w:contextualSpacing w:val="0"/>
        <w:jc w:val="both"/>
      </w:pPr>
      <w:r w:rsidRPr="005059BC">
        <w:t xml:space="preserve">Zamawiający po zamknięciu aukcji wybierze najkorzystniejszą ofertę w oparciu o kryteria oceny ofert wskazanych w ogłoszeniu o zamówieniu, z uwzględnieniem wyników aukcji elektronicznej. </w:t>
      </w:r>
    </w:p>
    <w:p w14:paraId="07BC25F9" w14:textId="77777777" w:rsidR="00F23B19" w:rsidRPr="005059BC" w:rsidRDefault="00F23B19" w:rsidP="00700FFB">
      <w:pPr>
        <w:pStyle w:val="Akapitzlist"/>
        <w:numPr>
          <w:ilvl w:val="1"/>
          <w:numId w:val="18"/>
        </w:numPr>
        <w:autoSpaceDE w:val="0"/>
        <w:autoSpaceDN w:val="0"/>
        <w:adjustRightInd w:val="0"/>
        <w:spacing w:before="120" w:line="312" w:lineRule="auto"/>
        <w:contextualSpacing w:val="0"/>
        <w:jc w:val="both"/>
      </w:pPr>
      <w:r w:rsidRPr="005059BC">
        <w:t xml:space="preserve">Zamawiający zamknie aukcję elektroniczną: </w:t>
      </w:r>
    </w:p>
    <w:p w14:paraId="5809632C" w14:textId="77777777" w:rsidR="00F23B19" w:rsidRPr="005059BC" w:rsidRDefault="00F23B19" w:rsidP="00F23B19">
      <w:pPr>
        <w:autoSpaceDE w:val="0"/>
        <w:autoSpaceDN w:val="0"/>
        <w:adjustRightInd w:val="0"/>
        <w:spacing w:before="120" w:line="312" w:lineRule="auto"/>
        <w:ind w:left="540"/>
        <w:jc w:val="both"/>
      </w:pPr>
      <w:r w:rsidRPr="005059BC">
        <w:t xml:space="preserve">1) w terminie określonym w zaproszeniu do udziału w aukcji elektronicznej; </w:t>
      </w:r>
    </w:p>
    <w:p w14:paraId="7B2E8525" w14:textId="77777777" w:rsidR="00F23B19" w:rsidRPr="005059BC" w:rsidRDefault="00F23B19" w:rsidP="00F23B19">
      <w:pPr>
        <w:autoSpaceDE w:val="0"/>
        <w:autoSpaceDN w:val="0"/>
        <w:adjustRightInd w:val="0"/>
        <w:spacing w:before="120" w:line="312" w:lineRule="auto"/>
        <w:ind w:left="540"/>
        <w:jc w:val="both"/>
      </w:pPr>
      <w:r w:rsidRPr="005059BC">
        <w:t xml:space="preserve">2) jeżeli w ustalonym terminie nie zostaną zgłoszone nowe postąpienia; </w:t>
      </w:r>
    </w:p>
    <w:p w14:paraId="42B6C770" w14:textId="77777777" w:rsidR="00F23B19" w:rsidRPr="005059BC" w:rsidRDefault="00F23B19" w:rsidP="00F23B19">
      <w:pPr>
        <w:spacing w:before="120" w:line="312" w:lineRule="auto"/>
        <w:ind w:left="540"/>
        <w:jc w:val="both"/>
      </w:pPr>
      <w:r w:rsidRPr="005059BC">
        <w:t>3) po zakończeniu ostatniego, ustalonego etapu.</w:t>
      </w:r>
    </w:p>
    <w:p w14:paraId="790DFC36" w14:textId="77777777" w:rsidR="00F23B19" w:rsidRPr="005059BC" w:rsidRDefault="00F23B19" w:rsidP="00F23B19">
      <w:pPr>
        <w:widowControl w:val="0"/>
        <w:autoSpaceDE w:val="0"/>
        <w:autoSpaceDN w:val="0"/>
        <w:adjustRightInd w:val="0"/>
        <w:spacing w:before="120" w:line="312" w:lineRule="auto"/>
        <w:ind w:left="284" w:hanging="284"/>
        <w:jc w:val="both"/>
      </w:pPr>
      <w:bookmarkStart w:id="43" w:name="_Hlk68869954"/>
      <w:r w:rsidRPr="005059BC">
        <w:t xml:space="preserve">22. W sprawach dotyczących przebiegu aukcji, a w szczególności obsługi funkcjonalnej portalu, należy kontaktować się zgodnie z informacjami podanymi na stronie internetowej, na której przeprowadzana jest aukcja. </w:t>
      </w:r>
      <w:bookmarkEnd w:id="43"/>
    </w:p>
    <w:p w14:paraId="28918C5E" w14:textId="77777777" w:rsidR="00F23B19" w:rsidRPr="00C60037" w:rsidRDefault="00F23B19" w:rsidP="00F23B19">
      <w:pPr>
        <w:widowControl w:val="0"/>
        <w:autoSpaceDE w:val="0"/>
        <w:autoSpaceDN w:val="0"/>
        <w:adjustRightInd w:val="0"/>
        <w:spacing w:before="120" w:line="312" w:lineRule="auto"/>
        <w:ind w:left="284" w:hanging="284"/>
        <w:jc w:val="both"/>
        <w:rPr>
          <w:bCs/>
          <w:i/>
          <w:iCs/>
          <w:color w:val="FF0000"/>
        </w:rPr>
      </w:pPr>
      <w:r w:rsidRPr="005059BC">
        <w:rPr>
          <w:b/>
          <w:bCs/>
        </w:rPr>
        <w:t>23. Sposób</w:t>
      </w:r>
      <w:r w:rsidRPr="005059BC">
        <w:rPr>
          <w:b/>
        </w:rPr>
        <w:t xml:space="preserve"> wyliczenia cen jednostkowych i wartości zamówienia.</w:t>
      </w:r>
      <w:r>
        <w:rPr>
          <w:b/>
        </w:rPr>
        <w:t xml:space="preserve"> </w:t>
      </w:r>
      <w:r w:rsidRPr="00C60037">
        <w:rPr>
          <w:bCs/>
          <w:i/>
          <w:iCs/>
          <w:color w:val="FF0000"/>
        </w:rPr>
        <w:t>(nie dotyczy</w:t>
      </w:r>
      <w:r>
        <w:rPr>
          <w:bCs/>
          <w:i/>
          <w:iCs/>
          <w:color w:val="FF0000"/>
        </w:rPr>
        <w:t xml:space="preserve"> -</w:t>
      </w:r>
      <w:r w:rsidRPr="00C60037">
        <w:rPr>
          <w:bCs/>
          <w:i/>
          <w:iCs/>
          <w:color w:val="FF0000"/>
        </w:rPr>
        <w:t xml:space="preserve"> gdy przedmiotem zamówienia jest 1 pozycja w ilości 1 szt.)</w:t>
      </w:r>
    </w:p>
    <w:p w14:paraId="72C2C996" w14:textId="77777777" w:rsidR="00F23B19" w:rsidRPr="005059BC" w:rsidRDefault="00F23B19" w:rsidP="00F23B19">
      <w:pPr>
        <w:pStyle w:val="bullet"/>
        <w:spacing w:before="120" w:after="0" w:line="312" w:lineRule="auto"/>
        <w:ind w:left="426"/>
        <w:jc w:val="both"/>
      </w:pPr>
      <w:r w:rsidRPr="005059BC">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5BC7EB9" w14:textId="77777777" w:rsidR="00F23B19" w:rsidRPr="00E04607" w:rsidRDefault="00F23B19" w:rsidP="005B1249">
      <w:pPr>
        <w:pStyle w:val="Akapitzlist"/>
        <w:numPr>
          <w:ilvl w:val="1"/>
          <w:numId w:val="167"/>
        </w:numPr>
        <w:spacing w:before="120" w:line="312" w:lineRule="auto"/>
        <w:jc w:val="both"/>
      </w:pPr>
      <w:r w:rsidRPr="00E04607">
        <w:t xml:space="preserve">w pierwszej kolejności wyliczony zostanie procentowy wskaźnik upustu cenowego od wartości oferty pierwotnej (złożonej w odpowiedzi na ogłoszenie), uzyskany w wyniku </w:t>
      </w:r>
      <w:r w:rsidRPr="00C60037">
        <w:t xml:space="preserve">aukcji. Wskaźnik upustu cenowego wyrażony w procentach, zostanie zaokrąglony </w:t>
      </w:r>
      <w:r w:rsidRPr="00E04607">
        <w:t>w górę do dwóch miejsc po przecinku. Obliczenia zostaną wykonane wg wzoru:</w:t>
      </w:r>
    </w:p>
    <w:p w14:paraId="1B56432B" w14:textId="77777777" w:rsidR="00F23B19" w:rsidRPr="00E04607" w:rsidRDefault="00F23B19" w:rsidP="00F23B19">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75B98CB" w14:textId="77777777" w:rsidR="00F23B19" w:rsidRPr="00E04607" w:rsidRDefault="00F23B19" w:rsidP="00F23B19">
      <w:pPr>
        <w:pStyle w:val="bullet"/>
        <w:spacing w:before="0" w:after="0"/>
        <w:ind w:left="2830" w:hanging="851"/>
        <w:rPr>
          <w:b/>
        </w:rPr>
      </w:pPr>
      <w:r w:rsidRPr="00E04607">
        <w:rPr>
          <w:b/>
        </w:rPr>
        <w:t>U = --------------------------------------  x 100 [%]</w:t>
      </w:r>
    </w:p>
    <w:p w14:paraId="70018B38" w14:textId="77777777" w:rsidR="00F23B19" w:rsidRPr="00E04607" w:rsidRDefault="00F23B19" w:rsidP="00F23B19">
      <w:pPr>
        <w:ind w:left="3053" w:firstLine="492"/>
        <w:rPr>
          <w:b/>
          <w:vertAlign w:val="subscript"/>
        </w:rPr>
      </w:pPr>
      <w:r w:rsidRPr="00E04607">
        <w:rPr>
          <w:b/>
        </w:rPr>
        <w:t xml:space="preserve">W </w:t>
      </w:r>
      <w:r w:rsidRPr="00E04607">
        <w:rPr>
          <w:b/>
          <w:vertAlign w:val="subscript"/>
        </w:rPr>
        <w:t>oferty</w:t>
      </w:r>
    </w:p>
    <w:p w14:paraId="0646DDA1" w14:textId="77777777" w:rsidR="00F23B19" w:rsidRPr="00E04607" w:rsidRDefault="00F23B19" w:rsidP="00F23B19">
      <w:pPr>
        <w:ind w:left="3053" w:firstLine="492"/>
        <w:rPr>
          <w:b/>
          <w:sz w:val="4"/>
          <w:szCs w:val="4"/>
          <w:vertAlign w:val="subscript"/>
        </w:rPr>
      </w:pPr>
    </w:p>
    <w:p w14:paraId="67B12DBF" w14:textId="77777777" w:rsidR="00F23B19" w:rsidRPr="00E04607" w:rsidRDefault="00F23B19" w:rsidP="005B1249">
      <w:pPr>
        <w:pStyle w:val="Akapitzlist"/>
        <w:numPr>
          <w:ilvl w:val="1"/>
          <w:numId w:val="167"/>
        </w:numPr>
        <w:spacing w:before="120" w:line="312" w:lineRule="auto"/>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wg wzoru:</w:t>
      </w:r>
    </w:p>
    <w:p w14:paraId="1334E470" w14:textId="77777777" w:rsidR="00F23B19" w:rsidRPr="00E04607" w:rsidRDefault="00F23B19" w:rsidP="00F23B19">
      <w:pPr>
        <w:jc w:val="both"/>
        <w:rPr>
          <w:sz w:val="10"/>
          <w:szCs w:val="10"/>
        </w:rPr>
      </w:pPr>
    </w:p>
    <w:p w14:paraId="6F2C4D50" w14:textId="77777777" w:rsidR="00F23B19" w:rsidRPr="00E04607" w:rsidRDefault="00F23B19" w:rsidP="00F23B19">
      <w:pPr>
        <w:ind w:left="1080"/>
        <w:jc w:val="center"/>
        <w:rPr>
          <w:b/>
        </w:rPr>
      </w:pPr>
      <w:r w:rsidRPr="00E04607">
        <w:rPr>
          <w:b/>
        </w:rPr>
        <w:t xml:space="preserve">C </w:t>
      </w:r>
      <w:r w:rsidRPr="00E04607">
        <w:rPr>
          <w:b/>
          <w:vertAlign w:val="subscript"/>
        </w:rPr>
        <w:t>aukcji</w:t>
      </w:r>
      <w:r w:rsidRPr="00E04607">
        <w:rPr>
          <w:b/>
        </w:rPr>
        <w:t xml:space="preserve"> = C </w:t>
      </w:r>
      <w:r w:rsidRPr="00E04607">
        <w:rPr>
          <w:b/>
          <w:vertAlign w:val="subscript"/>
        </w:rPr>
        <w:t>oferty</w:t>
      </w:r>
      <w:r w:rsidRPr="00E04607">
        <w:rPr>
          <w:b/>
        </w:rPr>
        <w:t xml:space="preserve"> – (C </w:t>
      </w:r>
      <w:r w:rsidRPr="00E04607">
        <w:rPr>
          <w:b/>
          <w:vertAlign w:val="subscript"/>
        </w:rPr>
        <w:t>oferty</w:t>
      </w:r>
      <w:r w:rsidRPr="00E04607">
        <w:rPr>
          <w:b/>
        </w:rPr>
        <w:t xml:space="preserve"> x U)</w:t>
      </w:r>
    </w:p>
    <w:p w14:paraId="119EF1D9" w14:textId="77777777" w:rsidR="00F23B19" w:rsidRPr="00E04607" w:rsidRDefault="00F23B19" w:rsidP="00F23B19">
      <w:pPr>
        <w:ind w:left="1080"/>
        <w:jc w:val="both"/>
      </w:pPr>
      <w:r w:rsidRPr="00E04607">
        <w:t>gdzie:</w:t>
      </w:r>
    </w:p>
    <w:p w14:paraId="19B0C802" w14:textId="77777777" w:rsidR="00F23B19" w:rsidRPr="00E04607" w:rsidRDefault="00F23B19" w:rsidP="00F23B19">
      <w:pPr>
        <w:tabs>
          <w:tab w:val="left" w:pos="1800"/>
        </w:tabs>
        <w:ind w:left="1800" w:hanging="720"/>
        <w:jc w:val="both"/>
      </w:pPr>
      <w:r w:rsidRPr="00E04607">
        <w:t xml:space="preserve">U – wartość wskaźnika upustu cenowego od wartości oferty pierwotnej uzyskanego </w:t>
      </w:r>
      <w:r w:rsidRPr="00E04607">
        <w:br/>
        <w:t>w wyniku akcji elektronicznej</w:t>
      </w:r>
    </w:p>
    <w:p w14:paraId="2DF5B4B7" w14:textId="77777777" w:rsidR="00F23B19" w:rsidRPr="00E04607" w:rsidRDefault="00F23B19" w:rsidP="00F23B19">
      <w:pPr>
        <w:tabs>
          <w:tab w:val="left" w:pos="1800"/>
        </w:tabs>
        <w:ind w:left="1080"/>
        <w:jc w:val="both"/>
      </w:pPr>
      <w:r w:rsidRPr="00E04607">
        <w:t xml:space="preserve">W </w:t>
      </w:r>
      <w:r w:rsidRPr="00E04607">
        <w:rPr>
          <w:vertAlign w:val="subscript"/>
        </w:rPr>
        <w:t>oferty</w:t>
      </w:r>
      <w:r w:rsidRPr="00E04607">
        <w:tab/>
        <w:t>– wartość oferty pierwotnej</w:t>
      </w:r>
    </w:p>
    <w:p w14:paraId="4622AEF7" w14:textId="77777777" w:rsidR="00F23B19" w:rsidRPr="00E04607" w:rsidRDefault="00F23B19" w:rsidP="00F23B19">
      <w:pPr>
        <w:tabs>
          <w:tab w:val="left" w:pos="1800"/>
        </w:tabs>
        <w:ind w:left="1080"/>
        <w:jc w:val="both"/>
      </w:pPr>
      <w:r w:rsidRPr="00E04607">
        <w:t xml:space="preserve">W </w:t>
      </w:r>
      <w:r w:rsidRPr="00E04607">
        <w:rPr>
          <w:vertAlign w:val="subscript"/>
        </w:rPr>
        <w:t>aukcji</w:t>
      </w:r>
      <w:r w:rsidRPr="00E04607">
        <w:tab/>
        <w:t>– wartość oferty uzyskanej w toku aukcji elektronicznej</w:t>
      </w:r>
    </w:p>
    <w:p w14:paraId="3B9F1571" w14:textId="77777777" w:rsidR="00F23B19" w:rsidRPr="00E04607" w:rsidRDefault="00F23B19" w:rsidP="00F23B19">
      <w:pPr>
        <w:tabs>
          <w:tab w:val="left" w:pos="1800"/>
        </w:tabs>
        <w:ind w:left="1080"/>
        <w:jc w:val="both"/>
      </w:pPr>
      <w:r w:rsidRPr="00E04607">
        <w:t xml:space="preserve">C </w:t>
      </w:r>
      <w:r w:rsidRPr="00E04607">
        <w:rPr>
          <w:vertAlign w:val="subscript"/>
        </w:rPr>
        <w:t>aukcji</w:t>
      </w:r>
      <w:r w:rsidRPr="00E04607">
        <w:tab/>
        <w:t>– cena jednostkowa netto przyjęta do umowy</w:t>
      </w:r>
    </w:p>
    <w:p w14:paraId="6106767A" w14:textId="77777777" w:rsidR="00F23B19" w:rsidRPr="00E04607" w:rsidRDefault="00F23B19" w:rsidP="00F23B19">
      <w:pPr>
        <w:tabs>
          <w:tab w:val="left" w:pos="1800"/>
        </w:tabs>
        <w:ind w:left="1080"/>
        <w:jc w:val="both"/>
      </w:pPr>
      <w:r w:rsidRPr="00E04607">
        <w:t xml:space="preserve">C </w:t>
      </w:r>
      <w:r w:rsidRPr="00E04607">
        <w:rPr>
          <w:vertAlign w:val="subscript"/>
        </w:rPr>
        <w:t>oferty</w:t>
      </w:r>
      <w:r w:rsidRPr="00E04607">
        <w:tab/>
        <w:t>– cena jednostkowa netto oferty pierwotnej</w:t>
      </w:r>
    </w:p>
    <w:p w14:paraId="4FFC0BC6" w14:textId="77777777" w:rsidR="00F23B19" w:rsidRPr="00E04607" w:rsidRDefault="00F23B19" w:rsidP="00F23B19">
      <w:pPr>
        <w:tabs>
          <w:tab w:val="left" w:pos="1800"/>
        </w:tabs>
        <w:jc w:val="both"/>
        <w:rPr>
          <w:sz w:val="10"/>
          <w:szCs w:val="10"/>
        </w:rPr>
      </w:pPr>
    </w:p>
    <w:p w14:paraId="139B735F" w14:textId="4ABE1F16" w:rsidR="00F23B19" w:rsidRPr="007E578E" w:rsidRDefault="00F23B19" w:rsidP="005B1249">
      <w:pPr>
        <w:pStyle w:val="Akapitzlist"/>
        <w:numPr>
          <w:ilvl w:val="1"/>
          <w:numId w:val="167"/>
        </w:numPr>
        <w:spacing w:before="120" w:line="312" w:lineRule="auto"/>
        <w:ind w:left="482" w:hanging="482"/>
        <w:jc w:val="both"/>
      </w:pPr>
      <w:r w:rsidRPr="00E04607">
        <w:t xml:space="preserve">wartość umowy netto zostanie wyliczona jako suma iloczynów cen jednostkowych netto wyliczonych w sposób określony w pkt 2) oraz szacunkowych ilości poszczególnych pozycji  zamówienia określonych w Formularzu Ofertowym. </w:t>
      </w:r>
    </w:p>
    <w:p w14:paraId="159FF8AD" w14:textId="77777777" w:rsidR="00C505AC" w:rsidRPr="00554352"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4" w:name="_Toc65677225"/>
      <w:bookmarkStart w:id="45" w:name="_Toc182298315"/>
      <w:r w:rsidRPr="00554352">
        <w:rPr>
          <w:rFonts w:ascii="Times New Roman" w:hAnsi="Times New Roman"/>
          <w:color w:val="auto"/>
          <w:sz w:val="24"/>
          <w:szCs w:val="24"/>
        </w:rPr>
        <w:t xml:space="preserve">Część XVII. </w:t>
      </w:r>
      <w:r>
        <w:rPr>
          <w:rFonts w:ascii="Times New Roman" w:hAnsi="Times New Roman"/>
          <w:color w:val="auto"/>
          <w:sz w:val="24"/>
          <w:szCs w:val="24"/>
        </w:rPr>
        <w:t>Kolejność podejmowania czynności przez Zamawiającego</w:t>
      </w:r>
      <w:bookmarkEnd w:id="44"/>
      <w:r w:rsidRPr="005375D6">
        <w:rPr>
          <w:rFonts w:ascii="Times New Roman" w:hAnsi="Times New Roman"/>
          <w:color w:val="auto"/>
          <w:sz w:val="24"/>
          <w:szCs w:val="24"/>
        </w:rPr>
        <w:t>.</w:t>
      </w:r>
      <w:bookmarkEnd w:id="45"/>
    </w:p>
    <w:p w14:paraId="3513C91C" w14:textId="77777777" w:rsidR="00C505AC" w:rsidRPr="00694060" w:rsidRDefault="00C505AC" w:rsidP="007B1052">
      <w:pPr>
        <w:numPr>
          <w:ilvl w:val="0"/>
          <w:numId w:val="15"/>
        </w:numPr>
        <w:spacing w:before="120"/>
        <w:ind w:left="357" w:hanging="357"/>
        <w:contextualSpacing w:val="0"/>
        <w:jc w:val="both"/>
        <w:rPr>
          <w:bCs/>
        </w:rPr>
      </w:pPr>
      <w:r w:rsidRPr="00694060">
        <w:rPr>
          <w:bCs/>
        </w:rPr>
        <w:t xml:space="preserve">Zamawiający zastosuje procedurę odwróconą badania i oceny ofert, o której mowa </w:t>
      </w:r>
      <w:r>
        <w:rPr>
          <w:bCs/>
        </w:rPr>
        <w:br/>
      </w:r>
      <w:r w:rsidRPr="00694060">
        <w:rPr>
          <w:bCs/>
        </w:rPr>
        <w:t>w art. 139 ustawy Pzp.</w:t>
      </w:r>
    </w:p>
    <w:p w14:paraId="5316FCDB" w14:textId="3DD13152" w:rsidR="00C505AC" w:rsidRPr="00B53650" w:rsidRDefault="00C505AC" w:rsidP="002A106C">
      <w:pPr>
        <w:numPr>
          <w:ilvl w:val="0"/>
          <w:numId w:val="15"/>
        </w:numPr>
        <w:spacing w:before="120"/>
        <w:ind w:left="357" w:hanging="357"/>
        <w:contextualSpacing w:val="0"/>
        <w:jc w:val="both"/>
        <w:rPr>
          <w:bCs/>
        </w:rPr>
      </w:pPr>
      <w:r w:rsidRPr="00B53650">
        <w:rPr>
          <w:bCs/>
        </w:rPr>
        <w:t xml:space="preserve">Po złożeniu ofert </w:t>
      </w:r>
      <w:r>
        <w:rPr>
          <w:bCs/>
        </w:rPr>
        <w:t>Z</w:t>
      </w:r>
      <w:r w:rsidRPr="00B53650">
        <w:rPr>
          <w:bCs/>
        </w:rPr>
        <w:t xml:space="preserve">amawiający dokona badania i oceny ofert, w tym poprawy omyłek zgodnie z </w:t>
      </w:r>
      <w:r w:rsidRPr="006D4505">
        <w:rPr>
          <w:bCs/>
        </w:rPr>
        <w:t>art. 223</w:t>
      </w:r>
      <w:r w:rsidR="0076214E">
        <w:rPr>
          <w:bCs/>
        </w:rPr>
        <w:t xml:space="preserve"> </w:t>
      </w:r>
      <w:r w:rsidR="0076214E" w:rsidRPr="002B16F7">
        <w:rPr>
          <w:bCs/>
        </w:rPr>
        <w:t xml:space="preserve">ustawy </w:t>
      </w:r>
      <w:proofErr w:type="spellStart"/>
      <w:r w:rsidR="0076214E" w:rsidRPr="002B16F7">
        <w:rPr>
          <w:bCs/>
        </w:rPr>
        <w:t>Pzp</w:t>
      </w:r>
      <w:proofErr w:type="spellEnd"/>
      <w:r w:rsidRPr="002B16F7">
        <w:rPr>
          <w:bCs/>
        </w:rPr>
        <w:t>.</w:t>
      </w:r>
    </w:p>
    <w:p w14:paraId="33EF348D" w14:textId="77777777" w:rsidR="00C505AC" w:rsidRDefault="00C505AC" w:rsidP="002A106C">
      <w:pPr>
        <w:numPr>
          <w:ilvl w:val="0"/>
          <w:numId w:val="15"/>
        </w:numPr>
        <w:spacing w:before="120"/>
        <w:ind w:left="357" w:hanging="357"/>
        <w:contextualSpacing w:val="0"/>
        <w:jc w:val="both"/>
        <w:rPr>
          <w:bCs/>
        </w:rPr>
      </w:pPr>
      <w:r>
        <w:rPr>
          <w:bCs/>
        </w:rPr>
        <w:t xml:space="preserve">Zamawiający przewiduje uzupełnienie przedmiotowych środków dowodowych. Jeżeli Wykonawca nie złożył tych środków wraz z ofertą lub są one niekompletne  Zamawiający wezwie do ich uzupełnienia. </w:t>
      </w:r>
    </w:p>
    <w:p w14:paraId="7ABFDAA3" w14:textId="77777777" w:rsidR="00C505AC" w:rsidRDefault="00C505AC" w:rsidP="002A106C">
      <w:pPr>
        <w:numPr>
          <w:ilvl w:val="0"/>
          <w:numId w:val="15"/>
        </w:numPr>
        <w:spacing w:before="120"/>
        <w:ind w:left="357" w:hanging="357"/>
        <w:contextualSpacing w:val="0"/>
        <w:jc w:val="both"/>
        <w:rPr>
          <w:bCs/>
        </w:rPr>
      </w:pPr>
      <w:r>
        <w:rPr>
          <w:bCs/>
        </w:rPr>
        <w:t>Po przeprowadzaniu aukcji elektronicznej oraz ustaleniu, która z ofert została najwyżej oceniona, Zamawiający zgodnie z art. 126 ustawy Pzp wezwie Wykonawcę, który złożył tę ofertę do przedstawienia JEDZ oraz podmiotowych środków dowodowych.</w:t>
      </w:r>
    </w:p>
    <w:p w14:paraId="2D33A21E"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6" w:name="_Toc65677226"/>
      <w:bookmarkStart w:id="47" w:name="_Toc182298316"/>
      <w:r w:rsidRPr="00804500">
        <w:rPr>
          <w:rFonts w:ascii="Times New Roman" w:hAnsi="Times New Roman"/>
          <w:color w:val="auto"/>
          <w:sz w:val="24"/>
          <w:szCs w:val="24"/>
        </w:rPr>
        <w:t>Część XVII</w:t>
      </w:r>
      <w:r>
        <w:rPr>
          <w:rFonts w:ascii="Times New Roman" w:hAnsi="Times New Roman"/>
          <w:color w:val="auto"/>
          <w:sz w:val="24"/>
          <w:szCs w:val="24"/>
        </w:rPr>
        <w:t>I</w:t>
      </w:r>
      <w:r w:rsidRPr="00804500">
        <w:rPr>
          <w:rFonts w:ascii="Times New Roman" w:hAnsi="Times New Roman"/>
          <w:color w:val="auto"/>
          <w:sz w:val="24"/>
          <w:szCs w:val="24"/>
        </w:rPr>
        <w:t xml:space="preserve">. Zabezpieczenie należytego wykonania </w:t>
      </w:r>
      <w:r w:rsidRPr="005375D6">
        <w:rPr>
          <w:rFonts w:ascii="Times New Roman" w:hAnsi="Times New Roman"/>
          <w:color w:val="auto"/>
          <w:sz w:val="24"/>
          <w:szCs w:val="24"/>
        </w:rPr>
        <w:t>umowy</w:t>
      </w:r>
      <w:bookmarkEnd w:id="46"/>
      <w:r w:rsidRPr="005375D6">
        <w:rPr>
          <w:rFonts w:ascii="Times New Roman" w:hAnsi="Times New Roman"/>
          <w:color w:val="auto"/>
          <w:sz w:val="24"/>
          <w:szCs w:val="24"/>
        </w:rPr>
        <w:t>.</w:t>
      </w:r>
      <w:bookmarkEnd w:id="47"/>
    </w:p>
    <w:p w14:paraId="30DF18F7" w14:textId="77777777" w:rsidR="00C505AC" w:rsidRPr="006D4505" w:rsidRDefault="00C505AC" w:rsidP="002A106C">
      <w:pPr>
        <w:spacing w:before="120" w:line="312" w:lineRule="auto"/>
        <w:ind w:left="0"/>
        <w:contextualSpacing w:val="0"/>
        <w:jc w:val="both"/>
        <w:rPr>
          <w:bCs/>
        </w:rPr>
      </w:pPr>
      <w:r w:rsidRPr="006D4505">
        <w:rPr>
          <w:bCs/>
        </w:rPr>
        <w:t>Zamawiający nie wymaga wniesienia zabezpieczenia należytego wykonania umowy.</w:t>
      </w:r>
    </w:p>
    <w:p w14:paraId="79CD7AD1"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8" w:name="_Toc65677227"/>
      <w:bookmarkStart w:id="49" w:name="_Toc182298317"/>
      <w:r w:rsidRPr="005375D6">
        <w:rPr>
          <w:rFonts w:ascii="Times New Roman" w:hAnsi="Times New Roman"/>
          <w:color w:val="auto"/>
          <w:sz w:val="24"/>
          <w:szCs w:val="24"/>
        </w:rPr>
        <w:t>Część XIX. Istotne postanowienia umowy</w:t>
      </w:r>
      <w:bookmarkEnd w:id="48"/>
      <w:r>
        <w:rPr>
          <w:rFonts w:ascii="Times New Roman" w:hAnsi="Times New Roman"/>
          <w:color w:val="auto"/>
          <w:sz w:val="24"/>
          <w:szCs w:val="24"/>
        </w:rPr>
        <w:t xml:space="preserve"> (IPU)</w:t>
      </w:r>
      <w:r w:rsidRPr="005375D6">
        <w:rPr>
          <w:rFonts w:ascii="Times New Roman" w:hAnsi="Times New Roman"/>
          <w:color w:val="auto"/>
          <w:sz w:val="24"/>
          <w:szCs w:val="24"/>
        </w:rPr>
        <w:t>.</w:t>
      </w:r>
      <w:bookmarkEnd w:id="49"/>
    </w:p>
    <w:p w14:paraId="5AEDA1E1" w14:textId="77777777" w:rsidR="00C505AC" w:rsidRPr="00297387" w:rsidRDefault="00C505AC" w:rsidP="002A106C">
      <w:pPr>
        <w:numPr>
          <w:ilvl w:val="0"/>
          <w:numId w:val="12"/>
        </w:numPr>
        <w:ind w:left="357" w:hanging="357"/>
        <w:contextualSpacing w:val="0"/>
        <w:jc w:val="both"/>
      </w:pPr>
      <w:r w:rsidRPr="00C8568F">
        <w:rPr>
          <w:b/>
        </w:rPr>
        <w:t>Załącznik nr 5</w:t>
      </w:r>
      <w:r w:rsidRPr="00C8568F">
        <w:t xml:space="preserve"> do SWZ zawiera projektowane postanowienia, które zostaną wprowadzone do umowy w sprawie zamówienia publicznego. </w:t>
      </w:r>
    </w:p>
    <w:p w14:paraId="69681B9D" w14:textId="77777777" w:rsidR="00C505AC" w:rsidRPr="00297387" w:rsidRDefault="00C505AC" w:rsidP="002A106C">
      <w:pPr>
        <w:numPr>
          <w:ilvl w:val="0"/>
          <w:numId w:val="12"/>
        </w:numPr>
        <w:ind w:left="357" w:hanging="357"/>
        <w:contextualSpacing w:val="0"/>
        <w:jc w:val="both"/>
      </w:pPr>
      <w:bookmarkStart w:id="50" w:name="_Toc65677228"/>
      <w:r w:rsidRPr="0029738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59F83EEF"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51" w:name="_Toc182298318"/>
      <w:r w:rsidRPr="005375D6">
        <w:rPr>
          <w:rFonts w:ascii="Times New Roman" w:hAnsi="Times New Roman"/>
          <w:color w:val="auto"/>
          <w:sz w:val="24"/>
          <w:szCs w:val="24"/>
        </w:rPr>
        <w:t>Część XX. Formalności, jakie należy dopełnić przed zawarciem umowy</w:t>
      </w:r>
      <w:bookmarkEnd w:id="50"/>
      <w:r w:rsidRPr="005375D6">
        <w:rPr>
          <w:rFonts w:ascii="Times New Roman" w:hAnsi="Times New Roman"/>
          <w:color w:val="auto"/>
          <w:sz w:val="24"/>
          <w:szCs w:val="24"/>
        </w:rPr>
        <w:t>.</w:t>
      </w:r>
      <w:bookmarkEnd w:id="51"/>
    </w:p>
    <w:p w14:paraId="23933C0E" w14:textId="77777777" w:rsidR="00C505AC" w:rsidRDefault="00C505AC" w:rsidP="002A106C">
      <w:pPr>
        <w:spacing w:before="120" w:line="312" w:lineRule="auto"/>
        <w:ind w:left="0"/>
        <w:contextualSpacing w:val="0"/>
        <w:jc w:val="both"/>
      </w:pPr>
      <w:r w:rsidRPr="000E3415">
        <w:t>Zamawiający nie przewiduje szczególnych formalności przed zawarciem umowy.</w:t>
      </w:r>
    </w:p>
    <w:p w14:paraId="6273A7C5"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52" w:name="_Toc65677229"/>
      <w:bookmarkStart w:id="53" w:name="_Toc182298319"/>
      <w:r w:rsidRPr="00804500">
        <w:rPr>
          <w:rFonts w:ascii="Times New Roman" w:hAnsi="Times New Roman"/>
          <w:color w:val="auto"/>
          <w:sz w:val="24"/>
          <w:szCs w:val="24"/>
        </w:rPr>
        <w:t>Część XX</w:t>
      </w:r>
      <w:r>
        <w:rPr>
          <w:rFonts w:ascii="Times New Roman" w:hAnsi="Times New Roman"/>
          <w:color w:val="auto"/>
          <w:sz w:val="24"/>
          <w:szCs w:val="24"/>
        </w:rPr>
        <w:t>I</w:t>
      </w:r>
      <w:r w:rsidRPr="00804500">
        <w:rPr>
          <w:rFonts w:ascii="Times New Roman" w:hAnsi="Times New Roman"/>
          <w:color w:val="auto"/>
          <w:sz w:val="24"/>
          <w:szCs w:val="24"/>
        </w:rPr>
        <w:t>. Pouczenie o środkach ochrony prawnej.</w:t>
      </w:r>
      <w:bookmarkEnd w:id="52"/>
      <w:bookmarkEnd w:id="53"/>
    </w:p>
    <w:p w14:paraId="09F823BC" w14:textId="77777777" w:rsidR="00C505AC" w:rsidRDefault="00C505AC" w:rsidP="002A106C">
      <w:pPr>
        <w:spacing w:before="120"/>
        <w:ind w:left="0"/>
        <w:contextualSpacing w:val="0"/>
        <w:jc w:val="both"/>
      </w:pPr>
      <w:r w:rsidRPr="00804500">
        <w:t>W toku postępowania o udzielenie zamówienia Wykonawcom przysługują środki ochrony prawnej przewidziane w przepisach Działu I</w:t>
      </w:r>
      <w:r>
        <w:t>X</w:t>
      </w:r>
      <w:r w:rsidRPr="00804500">
        <w:t xml:space="preserve"> ustawy Prawo zamówień publicznych – odwołanie do Krajowej Izby Odwoławczej i skarga do sądu okręgowego wnoszone w sposób i w terminach określonych w ustawie Pzp.</w:t>
      </w:r>
    </w:p>
    <w:p w14:paraId="0F7F9DBF" w14:textId="77777777" w:rsidR="00C505AC" w:rsidRDefault="00C505AC" w:rsidP="007B1052">
      <w:pPr>
        <w:spacing w:after="160" w:line="259" w:lineRule="auto"/>
        <w:ind w:left="0"/>
        <w:contextualSpacing w:val="0"/>
        <w:jc w:val="both"/>
      </w:pPr>
      <w:bookmarkStart w:id="54" w:name="_Toc65677230"/>
    </w:p>
    <w:p w14:paraId="2DD34F93" w14:textId="77777777" w:rsidR="00C505AC" w:rsidRPr="00ED28D9" w:rsidRDefault="00C505AC" w:rsidP="007B1052">
      <w:pPr>
        <w:spacing w:after="160" w:line="259" w:lineRule="auto"/>
        <w:ind w:left="0"/>
        <w:contextualSpacing w:val="0"/>
        <w:jc w:val="both"/>
      </w:pPr>
      <w:r w:rsidRPr="00ED28D9">
        <w:t>Wykaz załączników</w:t>
      </w:r>
      <w:bookmarkEnd w:id="54"/>
      <w:r w:rsidRPr="005375D6">
        <w:t>.</w:t>
      </w:r>
    </w:p>
    <w:p w14:paraId="1EA0942B" w14:textId="77777777" w:rsidR="00C505AC" w:rsidRDefault="00C505AC" w:rsidP="007B1052">
      <w:pPr>
        <w:ind w:left="0"/>
        <w:contextualSpacing w:val="0"/>
        <w:jc w:val="both"/>
      </w:pPr>
      <w:r>
        <w:t>Umieszczono w spisie treści na początku SWZ.</w:t>
      </w:r>
    </w:p>
    <w:p w14:paraId="11610054" w14:textId="77777777" w:rsidR="00C505AC" w:rsidRDefault="00C505AC" w:rsidP="007B1052">
      <w:pPr>
        <w:ind w:left="0"/>
        <w:contextualSpacing w:val="0"/>
        <w:jc w:val="both"/>
      </w:pPr>
    </w:p>
    <w:p w14:paraId="51564DAA" w14:textId="77777777" w:rsidR="00C505AC" w:rsidRPr="0005431E" w:rsidRDefault="00C505AC" w:rsidP="007B1052">
      <w:pPr>
        <w:ind w:left="0"/>
        <w:contextualSpacing w:val="0"/>
        <w:jc w:val="both"/>
      </w:pPr>
    </w:p>
    <w:p w14:paraId="76EE409B" w14:textId="77777777" w:rsidR="00C505AC" w:rsidRPr="00C86708" w:rsidRDefault="00C505AC" w:rsidP="007B1052">
      <w:pPr>
        <w:spacing w:after="160" w:line="259" w:lineRule="auto"/>
        <w:ind w:left="0"/>
        <w:contextualSpacing w:val="0"/>
        <w:jc w:val="both"/>
        <w:rPr>
          <w:sz w:val="22"/>
        </w:rPr>
      </w:pPr>
      <w:r>
        <w:rPr>
          <w:sz w:val="22"/>
        </w:rPr>
        <w:br w:type="page"/>
      </w:r>
      <w:r w:rsidRPr="00C750A2">
        <w:rPr>
          <w:sz w:val="22"/>
        </w:rPr>
        <w:tab/>
      </w:r>
      <w:r w:rsidRPr="00C750A2">
        <w:rPr>
          <w:sz w:val="22"/>
        </w:rPr>
        <w:tab/>
      </w:r>
      <w:r w:rsidRPr="00C750A2">
        <w:rPr>
          <w:sz w:val="22"/>
        </w:rPr>
        <w:tab/>
        <w:t xml:space="preserve"> </w:t>
      </w:r>
    </w:p>
    <w:p w14:paraId="2D316FF3" w14:textId="77777777" w:rsidR="00C505AC" w:rsidRPr="00396B35"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55" w:name="_Toc65677231"/>
      <w:bookmarkStart w:id="56" w:name="_Toc182298320"/>
      <w:r w:rsidRPr="00396B35">
        <w:rPr>
          <w:rFonts w:ascii="Times New Roman" w:hAnsi="Times New Roman"/>
          <w:color w:val="auto"/>
          <w:sz w:val="24"/>
          <w:szCs w:val="24"/>
        </w:rPr>
        <w:t>Załącznik nr 1 do SWZ</w:t>
      </w:r>
      <w:r>
        <w:rPr>
          <w:rFonts w:ascii="Times New Roman" w:hAnsi="Times New Roman"/>
          <w:color w:val="auto"/>
          <w:sz w:val="24"/>
          <w:szCs w:val="24"/>
        </w:rPr>
        <w:t xml:space="preserve"> </w:t>
      </w:r>
      <w:r w:rsidRPr="00031FEB">
        <w:rPr>
          <w:rFonts w:ascii="Times New Roman" w:hAnsi="Times New Roman"/>
          <w:color w:val="auto"/>
          <w:sz w:val="20"/>
          <w:szCs w:val="20"/>
        </w:rPr>
        <w:t>„Szczegółowy Opis Przedmiotu Zamówienia”</w:t>
      </w:r>
      <w:bookmarkEnd w:id="55"/>
      <w:bookmarkEnd w:id="56"/>
    </w:p>
    <w:p w14:paraId="5CA077A5" w14:textId="77777777" w:rsidR="00C505AC" w:rsidRDefault="00C505AC" w:rsidP="007B1052">
      <w:pPr>
        <w:spacing w:after="200" w:line="276" w:lineRule="auto"/>
        <w:ind w:left="3540" w:firstLine="708"/>
        <w:contextualSpacing w:val="0"/>
        <w:jc w:val="both"/>
        <w:rPr>
          <w:b/>
          <w:spacing w:val="20"/>
          <w:sz w:val="22"/>
          <w:szCs w:val="22"/>
        </w:rPr>
      </w:pPr>
    </w:p>
    <w:p w14:paraId="131AE1E4" w14:textId="77777777" w:rsidR="00C505AC" w:rsidRPr="00031FEB" w:rsidRDefault="00C505AC" w:rsidP="0076214E">
      <w:pPr>
        <w:spacing w:after="200" w:line="276" w:lineRule="auto"/>
        <w:ind w:left="0" w:firstLine="708"/>
        <w:contextualSpacing w:val="0"/>
        <w:jc w:val="center"/>
        <w:rPr>
          <w:b/>
          <w:bCs/>
          <w:spacing w:val="20"/>
        </w:rPr>
      </w:pPr>
      <w:r w:rsidRPr="00031FEB">
        <w:rPr>
          <w:b/>
          <w:bCs/>
        </w:rPr>
        <w:t>Szczegółowy Opis Przedmiotu Zamówienia</w:t>
      </w:r>
    </w:p>
    <w:p w14:paraId="09589F5B" w14:textId="77777777" w:rsidR="00C505AC" w:rsidRPr="00ED7D8F" w:rsidRDefault="00C505AC" w:rsidP="007B1052">
      <w:pPr>
        <w:spacing w:after="200" w:line="276" w:lineRule="auto"/>
        <w:ind w:left="3540" w:firstLine="288"/>
        <w:contextualSpacing w:val="0"/>
        <w:jc w:val="both"/>
        <w:rPr>
          <w:b/>
          <w:sz w:val="22"/>
          <w:szCs w:val="22"/>
        </w:rPr>
      </w:pPr>
      <w:r w:rsidRPr="00ED7D8F">
        <w:rPr>
          <w:b/>
          <w:spacing w:val="20"/>
          <w:sz w:val="22"/>
          <w:szCs w:val="22"/>
        </w:rPr>
        <w:t>CZĘŚĆ 1</w:t>
      </w:r>
    </w:p>
    <w:p w14:paraId="27E60A07" w14:textId="77777777" w:rsidR="00C505AC" w:rsidRPr="00586B55" w:rsidRDefault="00C505AC" w:rsidP="007B1052">
      <w:pPr>
        <w:widowControl w:val="0"/>
        <w:spacing w:line="276" w:lineRule="auto"/>
        <w:ind w:left="0"/>
        <w:contextualSpacing w:val="0"/>
        <w:jc w:val="both"/>
        <w:rPr>
          <w:b/>
        </w:rPr>
      </w:pPr>
      <w:r w:rsidRPr="00586B55">
        <w:rPr>
          <w:b/>
        </w:rPr>
        <w:t>Wymagania ogólne</w:t>
      </w:r>
    </w:p>
    <w:p w14:paraId="3F1B6936" w14:textId="77777777" w:rsidR="00C505AC" w:rsidRPr="002E23A6" w:rsidRDefault="00C505AC" w:rsidP="002A106C">
      <w:pPr>
        <w:tabs>
          <w:tab w:val="left" w:pos="709"/>
        </w:tabs>
        <w:adjustRightInd w:val="0"/>
        <w:ind w:left="142"/>
        <w:contextualSpacing w:val="0"/>
        <w:jc w:val="both"/>
        <w:textAlignment w:val="baseline"/>
        <w:rPr>
          <w:b/>
          <w:spacing w:val="20"/>
          <w:sz w:val="20"/>
          <w:szCs w:val="20"/>
          <w:u w:val="single"/>
        </w:rPr>
      </w:pPr>
    </w:p>
    <w:p w14:paraId="19A01F13" w14:textId="77777777" w:rsidR="00C505AC" w:rsidRPr="00B35850" w:rsidRDefault="00C505AC" w:rsidP="00700FFB">
      <w:pPr>
        <w:pStyle w:val="Tekstpodstawowy2"/>
        <w:widowControl w:val="0"/>
        <w:numPr>
          <w:ilvl w:val="3"/>
          <w:numId w:val="19"/>
        </w:numPr>
        <w:spacing w:after="0" w:line="240" w:lineRule="auto"/>
        <w:ind w:left="284" w:hanging="284"/>
        <w:jc w:val="both"/>
        <w:rPr>
          <w:b/>
          <w:bCs/>
        </w:rPr>
      </w:pPr>
      <w:r w:rsidRPr="00B35850">
        <w:rPr>
          <w:b/>
          <w:bCs/>
        </w:rPr>
        <w:t xml:space="preserve">Przedmiot zamówienia: </w:t>
      </w:r>
    </w:p>
    <w:p w14:paraId="2ED4E94E" w14:textId="196E2729" w:rsidR="00C505AC" w:rsidRPr="00571D26" w:rsidRDefault="00C505AC" w:rsidP="00700FFB">
      <w:pPr>
        <w:widowControl w:val="0"/>
        <w:numPr>
          <w:ilvl w:val="6"/>
          <w:numId w:val="22"/>
        </w:numPr>
        <w:tabs>
          <w:tab w:val="right" w:pos="-3828"/>
          <w:tab w:val="left" w:pos="567"/>
          <w:tab w:val="right" w:leader="dot" w:pos="9356"/>
        </w:tabs>
        <w:spacing w:before="40"/>
        <w:ind w:left="567" w:hanging="283"/>
        <w:jc w:val="both"/>
        <w:rPr>
          <w:i/>
          <w:sz w:val="20"/>
          <w:szCs w:val="20"/>
        </w:rPr>
      </w:pPr>
      <w:r w:rsidRPr="00B65E74">
        <w:rPr>
          <w:sz w:val="20"/>
          <w:szCs w:val="20"/>
        </w:rPr>
        <w:t xml:space="preserve">Przedmiotem zamówienia jest: </w:t>
      </w:r>
      <w:r w:rsidR="004E7314" w:rsidRPr="004E7314">
        <w:rPr>
          <w:i/>
          <w:sz w:val="20"/>
          <w:szCs w:val="20"/>
        </w:rPr>
        <w:t xml:space="preserve">Dzierżawa kombajnu ścianowego w okresie eksploatacji ścian 599 w pokładzie 325/1 i 574 w pokładzie 325 wraz z zabezpieczeniem obsługi gwarancyjnej i serwisowej </w:t>
      </w:r>
      <w:r w:rsidR="004E7314" w:rsidRPr="00571D26">
        <w:rPr>
          <w:i/>
          <w:sz w:val="20"/>
          <w:szCs w:val="20"/>
        </w:rPr>
        <w:t>w całym okresie dzierżawy dla PGG S.A Oddział KWK "Bolesław Śmiały"</w:t>
      </w:r>
      <w:r w:rsidRPr="00571D26">
        <w:rPr>
          <w:i/>
          <w:sz w:val="20"/>
          <w:szCs w:val="20"/>
        </w:rPr>
        <w:t>.</w:t>
      </w:r>
    </w:p>
    <w:p w14:paraId="3907212A" w14:textId="77777777" w:rsidR="00C505AC" w:rsidRPr="00B65E74" w:rsidRDefault="00C505AC" w:rsidP="00700FFB">
      <w:pPr>
        <w:widowControl w:val="0"/>
        <w:numPr>
          <w:ilvl w:val="6"/>
          <w:numId w:val="22"/>
        </w:numPr>
        <w:tabs>
          <w:tab w:val="right" w:pos="-3828"/>
          <w:tab w:val="left" w:pos="1276"/>
          <w:tab w:val="right" w:leader="dot" w:pos="9356"/>
        </w:tabs>
        <w:spacing w:before="40"/>
        <w:ind w:left="567" w:hanging="283"/>
        <w:jc w:val="both"/>
        <w:rPr>
          <w:sz w:val="20"/>
          <w:szCs w:val="20"/>
        </w:rPr>
      </w:pPr>
      <w:r w:rsidRPr="00B65E74">
        <w:rPr>
          <w:sz w:val="20"/>
          <w:szCs w:val="20"/>
        </w:rPr>
        <w:t>Konstrukcja kombajnu musi wykluczać prowadzenie prac spawalniczych na dole kopalni</w:t>
      </w:r>
      <w:r w:rsidRPr="00B65E74">
        <w:rPr>
          <w:sz w:val="20"/>
          <w:szCs w:val="20"/>
        </w:rPr>
        <w:br/>
        <w:t>przy montażu, demontażu i eksploatacji.</w:t>
      </w:r>
    </w:p>
    <w:p w14:paraId="61901B34" w14:textId="77777777" w:rsidR="00C505AC" w:rsidRPr="00FB12AC" w:rsidRDefault="00C505AC" w:rsidP="00700FFB">
      <w:pPr>
        <w:pStyle w:val="Nagwek"/>
        <w:widowControl w:val="0"/>
        <w:numPr>
          <w:ilvl w:val="6"/>
          <w:numId w:val="22"/>
        </w:numPr>
        <w:tabs>
          <w:tab w:val="clear" w:pos="4536"/>
          <w:tab w:val="clear" w:pos="9072"/>
          <w:tab w:val="right" w:pos="-3828"/>
        </w:tabs>
        <w:spacing w:before="40"/>
        <w:ind w:left="567" w:hanging="283"/>
        <w:jc w:val="both"/>
        <w:rPr>
          <w:caps/>
          <w:spacing w:val="-2"/>
          <w:u w:val="single"/>
        </w:rPr>
      </w:pPr>
      <w:r w:rsidRPr="00B65E74">
        <w:rPr>
          <w:spacing w:val="-4"/>
        </w:rPr>
        <w:t>Wszystkie elementy konstrukcji stalowych ww. urządzenia muszą być zabezpieczone antykorozyjnie (wg warunków technicznych producenta).</w:t>
      </w:r>
    </w:p>
    <w:p w14:paraId="707076A6" w14:textId="77777777" w:rsidR="00C505AC" w:rsidRPr="00AD5EE1" w:rsidRDefault="00C505AC" w:rsidP="00700FFB">
      <w:pPr>
        <w:pStyle w:val="Nagwek"/>
        <w:widowControl w:val="0"/>
        <w:numPr>
          <w:ilvl w:val="6"/>
          <w:numId w:val="22"/>
        </w:numPr>
        <w:tabs>
          <w:tab w:val="clear" w:pos="4536"/>
          <w:tab w:val="clear" w:pos="9072"/>
          <w:tab w:val="right" w:pos="-3828"/>
        </w:tabs>
        <w:spacing w:before="40"/>
        <w:ind w:left="567" w:hanging="283"/>
        <w:jc w:val="both"/>
        <w:rPr>
          <w:caps/>
          <w:spacing w:val="-2"/>
          <w:u w:val="single"/>
        </w:rPr>
      </w:pPr>
      <w:r w:rsidRPr="00AD5EE1">
        <w:rPr>
          <w:spacing w:val="-4"/>
        </w:rPr>
        <w:t>Oferowany kombajn powinien być poremontowy lub fabrycznie nowy. W przypadku zaoferowania kombajnu fabrycznie nowego powinien on spełniać poniższe warunki tj.:</w:t>
      </w:r>
    </w:p>
    <w:p w14:paraId="2584B990"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wszystkie materiały, części i podzespoły użyte do wytworzenia/kompletacji kombajnów muszą być fabrycznie nowe (nie mogą być użytkowane, naprawiane, remontowane lub regenerowane, itp.).</w:t>
      </w:r>
    </w:p>
    <w:p w14:paraId="6FCF9B82"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zamawiający nie dopuszcza wykorzystania w procesie produkcyjnym materiałów, komponentów, elementów i podzespołów poddanych procesowi odnowienia (ang. refurbished).</w:t>
      </w:r>
    </w:p>
    <w:p w14:paraId="0A8DAE09"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w przypadku stwierdzenia odstępstwa od wspomnianego warunku, zamawiający ma prawo do żądania od wykonawcy wymiany podzespołu na nowy spełniający wymienione kryterium.</w:t>
      </w:r>
    </w:p>
    <w:p w14:paraId="785A40A5" w14:textId="102E8D8D"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 xml:space="preserve">zamawiający gwarantuje sobie prawo do dwóch audytów w miejscu produkcji kombajnu przez  min. dwóch przedstawicieli zamawiającego w trakcie procesu produkcyjnego. </w:t>
      </w:r>
      <w:r w:rsidR="00571D26">
        <w:t>K</w:t>
      </w:r>
      <w:r w:rsidRPr="00843CB4">
        <w:t>oszty audytu  poniesione przez wykonawcę, wykonawca uwzględni w oferowanej cenie.</w:t>
      </w:r>
    </w:p>
    <w:p w14:paraId="396EEEAE"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w trakcie audytów wykonawca udostępni zamawiającemu dokumentację potwierdzającą wytworzenie fabrycznie nowych podzespołów kombajnu ścianowego i/lub zakup fabrycznie nowych podzespołów niezbędnych do jego wytworzenia, takie jak certyfikaty dotyczące wytworzenia lub zakupu materiałów/półproduktów głównych podzespołów kombajnu (np. konstrukcje, odlewy, materiały, komponenty, elementy wyposażenia elektrycznego itp.).</w:t>
      </w:r>
    </w:p>
    <w:p w14:paraId="6FC7630C"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dokumenty te będą dołączone do dokumentacji kombajnu przy jego dostawie do oddziału zamawiającego.</w:t>
      </w:r>
    </w:p>
    <w:p w14:paraId="4F2FBB65" w14:textId="445DFD5E"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 xml:space="preserve">wymienione wyżej dokumenty muszą jednoznacznie potwierdzać pochodzenie, datę wytworzenia i związek z realizacją dostawy dla zamawiającego. </w:t>
      </w:r>
      <w:r w:rsidR="00571D26">
        <w:t>W</w:t>
      </w:r>
      <w:r w:rsidRPr="00843CB4">
        <w:t xml:space="preserve"> przypadkach wątpliwości zamawiającego, wykonawca na wyraźne żądanie wymienia materiał/podzespół na inny spełniający wymienione wyżej kryteria.</w:t>
      </w:r>
    </w:p>
    <w:p w14:paraId="7534EB3A" w14:textId="1438E54A"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w zakresie oceny zgodności, co do spełnienie przez wykonawcę warunku</w:t>
      </w:r>
      <w:r w:rsidR="00B84F48">
        <w:t>,</w:t>
      </w:r>
      <w:r w:rsidRPr="00843CB4">
        <w:t xml:space="preserve"> o którym mowa w pkt C) i D) zamawiający zastrzega sobie prawo do przeprowadzenia badań sprawdzających nieniszczących (np. makro i mikroskopowych, przeswietleń) w niezależnych laboratoriach, ośrodkach naukowych i badawczych. w przypadku podzespołów, które uległy uszkodzeniu przewiduje się przeprowadzenie sprawdzających badań niszczących w celu potwierdzenia, że przedmiot dostawy był nowy. w przypadku gdy badania sprawdzające potwierdzą niespełnienie przez Wykonawcę wymagań pkt C) i D) kosztami badań zostanie obciążony Wykonawca</w:t>
      </w:r>
    </w:p>
    <w:p w14:paraId="0A311299" w14:textId="77777777" w:rsidR="00C505AC" w:rsidRPr="00B65E74" w:rsidRDefault="00C505AC" w:rsidP="00700FFB">
      <w:pPr>
        <w:pStyle w:val="Tekstpodstawowy2"/>
        <w:widowControl w:val="0"/>
        <w:numPr>
          <w:ilvl w:val="3"/>
          <w:numId w:val="19"/>
        </w:numPr>
        <w:spacing w:before="120" w:after="0" w:line="240" w:lineRule="auto"/>
        <w:ind w:left="425" w:hanging="425"/>
        <w:jc w:val="both"/>
        <w:rPr>
          <w:bCs/>
        </w:rPr>
      </w:pPr>
      <w:r w:rsidRPr="00B65E74">
        <w:t>Przedmiot zamówienia winien spełniać wymagania:</w:t>
      </w:r>
    </w:p>
    <w:p w14:paraId="17A33B3F" w14:textId="77777777" w:rsidR="00C505AC" w:rsidRPr="00B65E74" w:rsidRDefault="00C505AC" w:rsidP="00700FFB">
      <w:pPr>
        <w:numPr>
          <w:ilvl w:val="1"/>
          <w:numId w:val="23"/>
        </w:numPr>
        <w:tabs>
          <w:tab w:val="num" w:pos="567"/>
        </w:tabs>
        <w:ind w:left="567" w:hanging="283"/>
        <w:jc w:val="both"/>
        <w:rPr>
          <w:iCs/>
          <w:sz w:val="20"/>
          <w:szCs w:val="20"/>
        </w:rPr>
      </w:pPr>
      <w:r w:rsidRPr="00B65E74">
        <w:rPr>
          <w:iCs/>
          <w:sz w:val="20"/>
          <w:szCs w:val="20"/>
        </w:rPr>
        <w:t xml:space="preserve">Ustawy z dnia 09.06.2011 Prawo geologiczne i górnicze oraz z dnia 30 sierpnia 2002 roku </w:t>
      </w:r>
      <w:r w:rsidRPr="00B65E74">
        <w:rPr>
          <w:iCs/>
          <w:sz w:val="20"/>
          <w:szCs w:val="20"/>
        </w:rPr>
        <w:br/>
        <w:t>ustawy o systemie oceny zgodności.</w:t>
      </w:r>
    </w:p>
    <w:p w14:paraId="6C24942F" w14:textId="77777777" w:rsidR="00C505AC" w:rsidRPr="0016136E" w:rsidRDefault="00C505AC" w:rsidP="00700FFB">
      <w:pPr>
        <w:numPr>
          <w:ilvl w:val="1"/>
          <w:numId w:val="23"/>
        </w:numPr>
        <w:tabs>
          <w:tab w:val="num" w:pos="567"/>
        </w:tabs>
        <w:ind w:left="567" w:hanging="283"/>
        <w:jc w:val="both"/>
        <w:rPr>
          <w:sz w:val="20"/>
          <w:szCs w:val="20"/>
        </w:rPr>
      </w:pPr>
      <w:r w:rsidRPr="00B65E74">
        <w:rPr>
          <w:sz w:val="20"/>
          <w:szCs w:val="20"/>
        </w:rPr>
        <w:t>Rozporządzenie Ministra Energii z dnia 23 listopada 2016r. w sprawie szczegółowych wymagań dotyczących prowadzenia ruchu podziemnych</w:t>
      </w:r>
      <w:r w:rsidRPr="0016136E">
        <w:rPr>
          <w:sz w:val="20"/>
          <w:szCs w:val="20"/>
        </w:rPr>
        <w:t xml:space="preserve"> zakładach górniczych (Dz.U. z 2017r., poz. 1118).</w:t>
      </w:r>
    </w:p>
    <w:p w14:paraId="5255C709"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Rozporządzenia Rady Ministrów z dnia 30 kwietnia 2004r. w sprawie dopuszczania wyrobów do stosowania w zakładach górniczych, wraz z późniejszymi zmianami.</w:t>
      </w:r>
    </w:p>
    <w:p w14:paraId="3FC176C4"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 xml:space="preserve">Ustawy z dnia 13 kwietnia 2016 r. o systemach oceny zgodności i nadzoru rynku </w:t>
      </w:r>
      <w:r w:rsidRPr="0016136E">
        <w:rPr>
          <w:sz w:val="20"/>
          <w:szCs w:val="20"/>
        </w:rPr>
        <w:br/>
        <w:t>(tj. Dz.U. 2017 poz. 1398).</w:t>
      </w:r>
    </w:p>
    <w:p w14:paraId="7BF61684"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Rozporządzenia Ministra Środowiska z dnia 29 stycznia 2015 r.  w sprawie zagrożeń naturalnych w zakładach górniczych (Dz.U. 2015 poz.1702 j.t. z późn. zm.).</w:t>
      </w:r>
    </w:p>
    <w:p w14:paraId="2ACAB393"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Rozporządzenia Ministra Gospodarki z dnia 21 października 2008r. w sprawie zasadniczych wymagań dla maszyn (Dz.U. Nr 199, poz.1228 z późn. zm.), Dyrektywa 2006/42/WE.</w:t>
      </w:r>
    </w:p>
    <w:p w14:paraId="3D57DE5A" w14:textId="1A7B8362" w:rsidR="00C505AC" w:rsidRPr="0016136E" w:rsidRDefault="00C505AC" w:rsidP="00700FFB">
      <w:pPr>
        <w:numPr>
          <w:ilvl w:val="1"/>
          <w:numId w:val="23"/>
        </w:numPr>
        <w:tabs>
          <w:tab w:val="num" w:pos="567"/>
        </w:tabs>
        <w:ind w:left="567" w:hanging="283"/>
        <w:jc w:val="both"/>
        <w:rPr>
          <w:bCs/>
          <w:sz w:val="20"/>
          <w:szCs w:val="20"/>
        </w:rPr>
      </w:pPr>
      <w:r w:rsidRPr="0016136E">
        <w:rPr>
          <w:sz w:val="20"/>
          <w:szCs w:val="20"/>
        </w:rPr>
        <w:t xml:space="preserve">Rozporządzenie Ministra Rozwoju z dnia 6 czerwca 2016 r. w sprawie wymagań dla urządzeń i systemów ochronnych przeznaczonych do użytku </w:t>
      </w:r>
      <w:r w:rsidRPr="0016136E">
        <w:rPr>
          <w:bCs/>
          <w:sz w:val="20"/>
          <w:szCs w:val="20"/>
        </w:rPr>
        <w:t>w atmosferze potencjalnie wybuchowej wraz z późniejszymi zmianami 2014/34/UE (ATEX) (Dz.U. 2016 poz.817 z późn. zm.).</w:t>
      </w:r>
    </w:p>
    <w:p w14:paraId="6EF9F544" w14:textId="6D3F3A6D"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 xml:space="preserve">Ustawy z dnia 13 kwietnia 2007r. o kompatybilności elektromagnetycznej (Dz.U. z 2007r. </w:t>
      </w:r>
      <w:r w:rsidRPr="0016136E">
        <w:rPr>
          <w:sz w:val="20"/>
          <w:szCs w:val="20"/>
        </w:rPr>
        <w:br/>
        <w:t>Nr 82 poz.556</w:t>
      </w:r>
      <w:r w:rsidRPr="0016136E">
        <w:rPr>
          <w:bCs/>
          <w:sz w:val="20"/>
          <w:szCs w:val="20"/>
        </w:rPr>
        <w:t xml:space="preserve"> z późn. zm.)</w:t>
      </w:r>
      <w:r w:rsidRPr="0016136E">
        <w:rPr>
          <w:sz w:val="20"/>
          <w:szCs w:val="20"/>
        </w:rPr>
        <w:t>).</w:t>
      </w:r>
    </w:p>
    <w:p w14:paraId="064311FD" w14:textId="64CDDE15"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Rozporządzenia Ministra Pracy i Polityki Społecznej z dnia 12 czerwca 2018r. w sprawie najwyższych dopuszczalnych stężeń i natężeń czynników szkodliwych dla zdrowia w środowisku pracy (Dz.U. 2018.1286 z późn. zm.).</w:t>
      </w:r>
    </w:p>
    <w:p w14:paraId="5615DA1F" w14:textId="77777777" w:rsidR="00C505AC" w:rsidRPr="0016136E" w:rsidRDefault="00C505AC" w:rsidP="00700FFB">
      <w:pPr>
        <w:numPr>
          <w:ilvl w:val="1"/>
          <w:numId w:val="23"/>
        </w:numPr>
        <w:tabs>
          <w:tab w:val="clear" w:pos="851"/>
        </w:tabs>
        <w:ind w:left="567" w:hanging="283"/>
        <w:jc w:val="both"/>
        <w:rPr>
          <w:sz w:val="20"/>
          <w:szCs w:val="20"/>
        </w:rPr>
      </w:pPr>
      <w:r w:rsidRPr="0016136E">
        <w:rPr>
          <w:sz w:val="20"/>
          <w:szCs w:val="20"/>
        </w:rPr>
        <w:t>Norm:</w:t>
      </w:r>
    </w:p>
    <w:p w14:paraId="1F5DAE7B" w14:textId="77777777" w:rsidR="00C505AC" w:rsidRPr="0016136E" w:rsidRDefault="00C505AC" w:rsidP="00700FFB">
      <w:pPr>
        <w:numPr>
          <w:ilvl w:val="0"/>
          <w:numId w:val="112"/>
        </w:numPr>
        <w:jc w:val="both"/>
        <w:rPr>
          <w:sz w:val="20"/>
          <w:szCs w:val="20"/>
        </w:rPr>
      </w:pPr>
      <w:r w:rsidRPr="0016136E">
        <w:rPr>
          <w:sz w:val="20"/>
          <w:szCs w:val="20"/>
        </w:rPr>
        <w:t>PN-EN 1552:2005 – Maszyny dla górnictwa podziemnego. Wymagania bezpieczeństwa dla kombajnów ścianowych i zespołów strugowych,</w:t>
      </w:r>
    </w:p>
    <w:p w14:paraId="67FB68A4" w14:textId="52C90626" w:rsidR="00C505AC" w:rsidRPr="0016136E" w:rsidRDefault="00C505AC" w:rsidP="00700FFB">
      <w:pPr>
        <w:numPr>
          <w:ilvl w:val="0"/>
          <w:numId w:val="112"/>
        </w:numPr>
        <w:jc w:val="both"/>
        <w:rPr>
          <w:sz w:val="20"/>
          <w:szCs w:val="20"/>
        </w:rPr>
      </w:pPr>
      <w:r w:rsidRPr="0016136E">
        <w:rPr>
          <w:sz w:val="20"/>
          <w:szCs w:val="20"/>
        </w:rPr>
        <w:t>PN-G-5006:1997 Ochrona pracy w górnictwie. Urządzenia automatyki</w:t>
      </w:r>
      <w:r w:rsidR="00221094">
        <w:rPr>
          <w:sz w:val="20"/>
          <w:szCs w:val="20"/>
        </w:rPr>
        <w:t xml:space="preserve"> </w:t>
      </w:r>
      <w:r w:rsidRPr="0016136E">
        <w:rPr>
          <w:sz w:val="20"/>
          <w:szCs w:val="20"/>
        </w:rPr>
        <w:t>i telekomunikacji górniczej. Wymagania i badania,</w:t>
      </w:r>
    </w:p>
    <w:p w14:paraId="32EA521E" w14:textId="77777777" w:rsidR="00C505AC" w:rsidRPr="0016136E" w:rsidRDefault="00C505AC" w:rsidP="00700FFB">
      <w:pPr>
        <w:numPr>
          <w:ilvl w:val="0"/>
          <w:numId w:val="112"/>
        </w:numPr>
        <w:jc w:val="both"/>
        <w:rPr>
          <w:sz w:val="20"/>
          <w:szCs w:val="20"/>
        </w:rPr>
      </w:pPr>
      <w:r w:rsidRPr="0016136E">
        <w:rPr>
          <w:sz w:val="20"/>
          <w:szCs w:val="20"/>
        </w:rPr>
        <w:t>PN-EN 60068-2-6:2008 - Badania środowiskowe.</w:t>
      </w:r>
    </w:p>
    <w:p w14:paraId="625D0A02" w14:textId="77777777" w:rsidR="00C505AC" w:rsidRPr="0016136E" w:rsidRDefault="00C505AC" w:rsidP="002A106C">
      <w:pPr>
        <w:ind w:left="284"/>
        <w:jc w:val="both"/>
        <w:rPr>
          <w:bCs/>
          <w:i/>
          <w:iCs/>
          <w:sz w:val="20"/>
          <w:szCs w:val="20"/>
        </w:rPr>
      </w:pPr>
      <w:r w:rsidRPr="0016136E">
        <w:rPr>
          <w:bCs/>
          <w:i/>
          <w:iCs/>
          <w:sz w:val="20"/>
          <w:szCs w:val="20"/>
        </w:rPr>
        <w:t>W przypadku zmian aktów prawnych, związanych z realizacją niniejszego postępowania, przedmiot zamówienia musi spełniać uwarunkowania prawne, obowiązujące w całym okresie realizacji umowy.</w:t>
      </w:r>
    </w:p>
    <w:p w14:paraId="2655E903" w14:textId="77777777" w:rsidR="00C505AC" w:rsidRPr="0016136E" w:rsidRDefault="00C505AC" w:rsidP="00700FFB">
      <w:pPr>
        <w:pStyle w:val="Tekstpodstawowy2"/>
        <w:widowControl w:val="0"/>
        <w:numPr>
          <w:ilvl w:val="3"/>
          <w:numId w:val="19"/>
        </w:numPr>
        <w:spacing w:before="80" w:after="0" w:line="240" w:lineRule="auto"/>
        <w:ind w:left="425" w:hanging="426"/>
        <w:jc w:val="both"/>
        <w:rPr>
          <w:bCs/>
          <w:strike/>
        </w:rPr>
      </w:pPr>
      <w:r w:rsidRPr="0016136E">
        <w:t>Wymagania w zakresie wykonania testu wydajności urabiania i ładowania kombajnu ścianowego.</w:t>
      </w:r>
    </w:p>
    <w:p w14:paraId="48D8DC59" w14:textId="77777777" w:rsidR="00C505AC" w:rsidRPr="0016136E" w:rsidRDefault="00C505AC" w:rsidP="002A106C">
      <w:pPr>
        <w:pStyle w:val="Tekstpodstawowy2"/>
        <w:spacing w:before="80" w:after="0" w:line="240" w:lineRule="auto"/>
        <w:ind w:left="425"/>
        <w:jc w:val="both"/>
        <w:rPr>
          <w:b/>
        </w:rPr>
      </w:pPr>
      <w:r w:rsidRPr="0016136E">
        <w:t xml:space="preserve">W przypadku zastrzeżeń Dzierżawcy co do spełnienia przez dostarczony kombajn wymogów technicznych, w szczególności dotyczących wymaganej minimalnej wydajności urabiania i ładowania urobku Dzierżawca przeprowadzi test wydajności urabiania i ładowania kombajnu. Wymagania opisane zostały w </w:t>
      </w:r>
      <w:r w:rsidRPr="0016136E">
        <w:rPr>
          <w:b/>
          <w:i/>
        </w:rPr>
        <w:t xml:space="preserve">Załączniku nr 8 </w:t>
      </w:r>
      <w:r w:rsidRPr="0016136E">
        <w:t>do umowy.</w:t>
      </w:r>
    </w:p>
    <w:p w14:paraId="428A2E61" w14:textId="77777777" w:rsidR="00C505AC" w:rsidRPr="0016136E" w:rsidRDefault="00C505AC" w:rsidP="00700FFB">
      <w:pPr>
        <w:pStyle w:val="Tekstpodstawowy2"/>
        <w:widowControl w:val="0"/>
        <w:numPr>
          <w:ilvl w:val="3"/>
          <w:numId w:val="19"/>
        </w:numPr>
        <w:spacing w:before="80" w:after="0" w:line="240" w:lineRule="auto"/>
        <w:ind w:left="426" w:hanging="426"/>
        <w:jc w:val="both"/>
        <w:rPr>
          <w:bCs/>
        </w:rPr>
      </w:pPr>
      <w:r w:rsidRPr="0016136E">
        <w:t xml:space="preserve">Wymagania techniczno-użytkowe. </w:t>
      </w:r>
    </w:p>
    <w:p w14:paraId="4A22163B" w14:textId="77777777" w:rsidR="00C505AC" w:rsidRPr="0016136E" w:rsidRDefault="00C505AC" w:rsidP="00700FFB">
      <w:pPr>
        <w:numPr>
          <w:ilvl w:val="6"/>
          <w:numId w:val="20"/>
        </w:numPr>
        <w:ind w:left="709" w:hanging="284"/>
        <w:contextualSpacing w:val="0"/>
        <w:jc w:val="both"/>
        <w:rPr>
          <w:sz w:val="20"/>
          <w:szCs w:val="20"/>
        </w:rPr>
      </w:pPr>
      <w:r w:rsidRPr="0016136E">
        <w:rPr>
          <w:sz w:val="20"/>
          <w:szCs w:val="20"/>
        </w:rPr>
        <w:t>Przedmiot zamówienia powinien być w pełni sprawny technicznie i musi spełniać wymagania opisane w niniejszym Załączniku.</w:t>
      </w:r>
    </w:p>
    <w:p w14:paraId="18BBAADB" w14:textId="77777777" w:rsidR="00C505AC" w:rsidRPr="0005488A" w:rsidRDefault="00C505AC" w:rsidP="00700FFB">
      <w:pPr>
        <w:numPr>
          <w:ilvl w:val="6"/>
          <w:numId w:val="20"/>
        </w:numPr>
        <w:ind w:left="709" w:hanging="284"/>
        <w:contextualSpacing w:val="0"/>
        <w:jc w:val="both"/>
        <w:rPr>
          <w:strike/>
          <w:sz w:val="20"/>
          <w:szCs w:val="20"/>
        </w:rPr>
      </w:pPr>
      <w:r w:rsidRPr="0005488A">
        <w:rPr>
          <w:sz w:val="20"/>
          <w:szCs w:val="20"/>
        </w:rPr>
        <w:t xml:space="preserve">Wraz z przedmiotem zamówienia Wydzierżawiający dostarczy wyprawkę bezzwrotną zgodnie z </w:t>
      </w:r>
      <w:r w:rsidRPr="0005488A">
        <w:rPr>
          <w:b/>
          <w:i/>
          <w:sz w:val="20"/>
          <w:szCs w:val="20"/>
        </w:rPr>
        <w:t>Załącznikiem nr 2</w:t>
      </w:r>
      <w:r w:rsidRPr="0005488A">
        <w:rPr>
          <w:sz w:val="20"/>
          <w:szCs w:val="20"/>
        </w:rPr>
        <w:t xml:space="preserve"> do umowy.  </w:t>
      </w:r>
    </w:p>
    <w:p w14:paraId="729649BB" w14:textId="77777777" w:rsidR="00C505AC" w:rsidRPr="0016136E" w:rsidRDefault="00C505AC" w:rsidP="00700FFB">
      <w:pPr>
        <w:pStyle w:val="Tekstpodstawowy2"/>
        <w:widowControl w:val="0"/>
        <w:numPr>
          <w:ilvl w:val="3"/>
          <w:numId w:val="19"/>
        </w:numPr>
        <w:tabs>
          <w:tab w:val="num" w:pos="709"/>
        </w:tabs>
        <w:spacing w:before="80" w:after="0" w:line="240" w:lineRule="auto"/>
        <w:ind w:left="426" w:hanging="426"/>
        <w:jc w:val="both"/>
        <w:rPr>
          <w:bCs/>
        </w:rPr>
      </w:pPr>
      <w:r w:rsidRPr="0016136E">
        <w:t>Warunki realizacji zamówienia.</w:t>
      </w:r>
    </w:p>
    <w:p w14:paraId="0A97714A"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Wydzierżawiający oddaje Dzierżawcy przedmiot zamówienia do używania i pobierania pożytków przez okres określony w umowie.</w:t>
      </w:r>
    </w:p>
    <w:p w14:paraId="6EE1DC27"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Dzierżawca ma prawo wykonywać swoje prace zgodnie z wymaganiami prawidłowej gospodarki, w tym ma prawo zmiany docelowego miejsca dostawy i eksploatacji kombajnu w ramach jednostek organizacyjnych PGG S.A.</w:t>
      </w:r>
    </w:p>
    <w:p w14:paraId="69C7ADD1"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Wydzierżawiający zobowiązany jest na własny koszt dostarczyć przedmiot zamówienia i  odebrać z siedziby Oddziału/Ruchu po zakończeniu dzierżawy.</w:t>
      </w:r>
    </w:p>
    <w:p w14:paraId="2C640943"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 xml:space="preserve">Praca kombajnu w wyrobiskach, w których występują trudno-urabialne skały tj. łupek, krzem, nie może skutkować ograniczeniem prawa wynikającego z gwarancji. </w:t>
      </w:r>
    </w:p>
    <w:p w14:paraId="14C41D1E" w14:textId="07DBEB18" w:rsidR="00C505AC" w:rsidRPr="00176E3B" w:rsidRDefault="00C505AC" w:rsidP="00700FFB">
      <w:pPr>
        <w:numPr>
          <w:ilvl w:val="0"/>
          <w:numId w:val="21"/>
        </w:numPr>
        <w:tabs>
          <w:tab w:val="clear" w:pos="502"/>
        </w:tabs>
        <w:ind w:left="709" w:hanging="284"/>
        <w:contextualSpacing w:val="0"/>
        <w:jc w:val="both"/>
        <w:rPr>
          <w:sz w:val="20"/>
          <w:szCs w:val="20"/>
        </w:rPr>
      </w:pPr>
      <w:r w:rsidRPr="0011233E">
        <w:rPr>
          <w:sz w:val="20"/>
          <w:szCs w:val="20"/>
        </w:rPr>
        <w:t>Podstawowe parametry ściany</w:t>
      </w:r>
      <w:r w:rsidR="00B84F48">
        <w:rPr>
          <w:sz w:val="20"/>
          <w:szCs w:val="20"/>
        </w:rPr>
        <w:t>,</w:t>
      </w:r>
      <w:r w:rsidRPr="0011233E">
        <w:rPr>
          <w:sz w:val="20"/>
          <w:szCs w:val="20"/>
        </w:rPr>
        <w:t xml:space="preserve"> dla której jest przeznaczony kombajn:</w:t>
      </w:r>
    </w:p>
    <w:tbl>
      <w:tblPr>
        <w:tblW w:w="86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43"/>
        <w:gridCol w:w="2268"/>
        <w:gridCol w:w="2853"/>
      </w:tblGrid>
      <w:tr w:rsidR="0005488A" w:rsidRPr="0005488A" w14:paraId="4827C8A7" w14:textId="77777777" w:rsidTr="00AD2D55">
        <w:trPr>
          <w:trHeight w:val="524"/>
        </w:trPr>
        <w:tc>
          <w:tcPr>
            <w:tcW w:w="3543" w:type="dxa"/>
            <w:vAlign w:val="center"/>
          </w:tcPr>
          <w:p w14:paraId="429DD034" w14:textId="77777777" w:rsidR="00C505AC" w:rsidRPr="003A15E3" w:rsidRDefault="00C505AC" w:rsidP="00571D26">
            <w:pPr>
              <w:pBdr>
                <w:left w:val="single" w:sz="4" w:space="4" w:color="auto"/>
              </w:pBdr>
              <w:ind w:left="0"/>
              <w:contextualSpacing w:val="0"/>
              <w:jc w:val="center"/>
              <w:rPr>
                <w:sz w:val="20"/>
                <w:szCs w:val="20"/>
              </w:rPr>
            </w:pPr>
            <w:r w:rsidRPr="003A15E3">
              <w:rPr>
                <w:sz w:val="20"/>
                <w:szCs w:val="20"/>
              </w:rPr>
              <w:t xml:space="preserve">Nr ścian / pokład </w:t>
            </w:r>
            <w:r w:rsidRPr="003A15E3">
              <w:rPr>
                <w:sz w:val="20"/>
                <w:szCs w:val="20"/>
              </w:rPr>
              <w:br/>
              <w:t>(podać następne planowane ściany)</w:t>
            </w:r>
          </w:p>
        </w:tc>
        <w:tc>
          <w:tcPr>
            <w:tcW w:w="2268" w:type="dxa"/>
            <w:vAlign w:val="center"/>
          </w:tcPr>
          <w:p w14:paraId="3B493F98" w14:textId="080ED925" w:rsidR="00C505AC" w:rsidRPr="003A15E3" w:rsidRDefault="00C505AC" w:rsidP="00571D26">
            <w:pPr>
              <w:pBdr>
                <w:left w:val="single" w:sz="4" w:space="4" w:color="auto"/>
              </w:pBdr>
              <w:ind w:left="0"/>
              <w:contextualSpacing w:val="0"/>
              <w:jc w:val="center"/>
              <w:rPr>
                <w:sz w:val="20"/>
                <w:szCs w:val="20"/>
              </w:rPr>
            </w:pPr>
            <w:r w:rsidRPr="003A15E3">
              <w:rPr>
                <w:sz w:val="20"/>
                <w:szCs w:val="20"/>
              </w:rPr>
              <w:t>Wysokość ściany (średnia)</w:t>
            </w:r>
          </w:p>
          <w:p w14:paraId="041988DB" w14:textId="77777777" w:rsidR="00C505AC" w:rsidRPr="003A15E3" w:rsidRDefault="00C505AC" w:rsidP="00571D26">
            <w:pPr>
              <w:pBdr>
                <w:left w:val="single" w:sz="4" w:space="4" w:color="auto"/>
              </w:pBdr>
              <w:ind w:left="0"/>
              <w:contextualSpacing w:val="0"/>
              <w:jc w:val="center"/>
              <w:rPr>
                <w:sz w:val="20"/>
                <w:szCs w:val="20"/>
              </w:rPr>
            </w:pPr>
            <w:r w:rsidRPr="003A15E3">
              <w:rPr>
                <w:sz w:val="20"/>
                <w:szCs w:val="20"/>
              </w:rPr>
              <w:t>[m]</w:t>
            </w:r>
          </w:p>
        </w:tc>
        <w:tc>
          <w:tcPr>
            <w:tcW w:w="2853" w:type="dxa"/>
            <w:vAlign w:val="center"/>
          </w:tcPr>
          <w:p w14:paraId="62A3FCD8" w14:textId="60319300" w:rsidR="00C505AC" w:rsidRPr="003A15E3" w:rsidRDefault="002B16F7" w:rsidP="00571D26">
            <w:pPr>
              <w:pBdr>
                <w:left w:val="single" w:sz="4" w:space="4" w:color="auto"/>
              </w:pBdr>
              <w:ind w:left="0"/>
              <w:contextualSpacing w:val="0"/>
              <w:jc w:val="center"/>
              <w:rPr>
                <w:sz w:val="20"/>
                <w:szCs w:val="20"/>
              </w:rPr>
            </w:pPr>
            <w:r w:rsidRPr="003A15E3">
              <w:rPr>
                <w:sz w:val="20"/>
                <w:szCs w:val="20"/>
              </w:rPr>
              <w:t xml:space="preserve"> </w:t>
            </w:r>
            <w:r w:rsidR="00C505AC" w:rsidRPr="003A15E3">
              <w:rPr>
                <w:sz w:val="20"/>
                <w:szCs w:val="20"/>
              </w:rPr>
              <w:t xml:space="preserve"> Furta eksploatacyjna * </w:t>
            </w:r>
            <w:r w:rsidR="00C505AC" w:rsidRPr="003A15E3">
              <w:rPr>
                <w:sz w:val="20"/>
                <w:szCs w:val="20"/>
              </w:rPr>
              <w:br/>
              <w:t>do[m]</w:t>
            </w:r>
          </w:p>
        </w:tc>
      </w:tr>
      <w:tr w:rsidR="0005488A" w:rsidRPr="0005488A" w14:paraId="22982799" w14:textId="77777777" w:rsidTr="00AD2D55">
        <w:trPr>
          <w:trHeight w:val="268"/>
        </w:trPr>
        <w:tc>
          <w:tcPr>
            <w:tcW w:w="3543" w:type="dxa"/>
            <w:noWrap/>
            <w:vAlign w:val="center"/>
          </w:tcPr>
          <w:p w14:paraId="32C3B0B2" w14:textId="77777777" w:rsidR="00AD2D55" w:rsidRPr="003A15E3" w:rsidRDefault="00AD2D55" w:rsidP="007B1052">
            <w:pPr>
              <w:pBdr>
                <w:left w:val="single" w:sz="4" w:space="4" w:color="auto"/>
              </w:pBdr>
              <w:spacing w:line="276" w:lineRule="auto"/>
              <w:ind w:left="0"/>
              <w:contextualSpacing w:val="0"/>
              <w:jc w:val="both"/>
              <w:rPr>
                <w:sz w:val="20"/>
                <w:szCs w:val="20"/>
                <w:lang w:eastAsia="en-US"/>
              </w:rPr>
            </w:pPr>
            <w:r w:rsidRPr="003A15E3">
              <w:rPr>
                <w:sz w:val="20"/>
                <w:szCs w:val="20"/>
                <w:lang w:eastAsia="en-US"/>
              </w:rPr>
              <w:t>Ściana 599, pokład 325/1, parcela S-2</w:t>
            </w:r>
          </w:p>
          <w:p w14:paraId="394994DF" w14:textId="2B7F2B42" w:rsidR="00C505AC" w:rsidRPr="003A15E3" w:rsidRDefault="00AD2D55" w:rsidP="007B1052">
            <w:pPr>
              <w:pBdr>
                <w:left w:val="single" w:sz="4" w:space="4" w:color="auto"/>
              </w:pBdr>
              <w:spacing w:line="276" w:lineRule="auto"/>
              <w:ind w:left="0"/>
              <w:contextualSpacing w:val="0"/>
              <w:jc w:val="both"/>
              <w:rPr>
                <w:sz w:val="20"/>
                <w:szCs w:val="20"/>
                <w:highlight w:val="yellow"/>
                <w:lang w:eastAsia="en-US"/>
              </w:rPr>
            </w:pPr>
            <w:r w:rsidRPr="003A15E3">
              <w:rPr>
                <w:sz w:val="20"/>
                <w:szCs w:val="20"/>
                <w:lang w:eastAsia="en-US"/>
              </w:rPr>
              <w:t>Ściana 574, pokład 325, parcela S-3</w:t>
            </w:r>
          </w:p>
        </w:tc>
        <w:tc>
          <w:tcPr>
            <w:tcW w:w="2268" w:type="dxa"/>
            <w:vAlign w:val="center"/>
          </w:tcPr>
          <w:p w14:paraId="6719968D" w14:textId="77777777" w:rsidR="00C505AC" w:rsidRPr="003A15E3" w:rsidRDefault="00A02C03" w:rsidP="007B1052">
            <w:pPr>
              <w:pBdr>
                <w:left w:val="single" w:sz="4" w:space="4" w:color="auto"/>
              </w:pBdr>
              <w:spacing w:line="276" w:lineRule="auto"/>
              <w:ind w:left="0"/>
              <w:contextualSpacing w:val="0"/>
              <w:jc w:val="both"/>
              <w:rPr>
                <w:sz w:val="18"/>
                <w:szCs w:val="18"/>
                <w:lang w:eastAsia="en-US"/>
              </w:rPr>
            </w:pPr>
            <w:r w:rsidRPr="003A15E3">
              <w:rPr>
                <w:sz w:val="18"/>
                <w:szCs w:val="18"/>
                <w:lang w:eastAsia="en-US"/>
              </w:rPr>
              <w:t>1,60</w:t>
            </w:r>
          </w:p>
          <w:p w14:paraId="56E0FF8F" w14:textId="5514C0A5" w:rsidR="00A02C03" w:rsidRPr="003A15E3" w:rsidRDefault="00A02C03" w:rsidP="007B1052">
            <w:pPr>
              <w:pBdr>
                <w:left w:val="single" w:sz="4" w:space="4" w:color="auto"/>
              </w:pBdr>
              <w:spacing w:line="276" w:lineRule="auto"/>
              <w:ind w:left="0"/>
              <w:contextualSpacing w:val="0"/>
              <w:jc w:val="both"/>
              <w:rPr>
                <w:sz w:val="18"/>
                <w:szCs w:val="18"/>
                <w:lang w:eastAsia="en-US"/>
              </w:rPr>
            </w:pPr>
            <w:r w:rsidRPr="003A15E3">
              <w:rPr>
                <w:sz w:val="18"/>
                <w:szCs w:val="18"/>
                <w:lang w:eastAsia="en-US"/>
              </w:rPr>
              <w:t>1,60</w:t>
            </w:r>
          </w:p>
        </w:tc>
        <w:tc>
          <w:tcPr>
            <w:tcW w:w="2853" w:type="dxa"/>
            <w:noWrap/>
            <w:vAlign w:val="center"/>
          </w:tcPr>
          <w:p w14:paraId="2905196D" w14:textId="0A694B2D" w:rsidR="00C505AC" w:rsidRPr="003A15E3" w:rsidRDefault="00A02C03" w:rsidP="007B1052">
            <w:pPr>
              <w:pBdr>
                <w:left w:val="single" w:sz="4" w:space="4" w:color="auto"/>
              </w:pBdr>
              <w:spacing w:line="276" w:lineRule="auto"/>
              <w:ind w:left="0"/>
              <w:contextualSpacing w:val="0"/>
              <w:jc w:val="both"/>
              <w:rPr>
                <w:sz w:val="20"/>
                <w:szCs w:val="20"/>
                <w:lang w:eastAsia="en-US"/>
              </w:rPr>
            </w:pPr>
            <w:r w:rsidRPr="003A15E3">
              <w:rPr>
                <w:sz w:val="20"/>
                <w:szCs w:val="20"/>
                <w:lang w:eastAsia="en-US"/>
              </w:rPr>
              <w:t>2,80</w:t>
            </w:r>
          </w:p>
          <w:p w14:paraId="10B8F4E8" w14:textId="3CF3FB14" w:rsidR="00A02C03" w:rsidRPr="003A15E3" w:rsidRDefault="00A02C03" w:rsidP="007B1052">
            <w:pPr>
              <w:pBdr>
                <w:left w:val="single" w:sz="4" w:space="4" w:color="auto"/>
              </w:pBdr>
              <w:spacing w:line="276" w:lineRule="auto"/>
              <w:ind w:left="0"/>
              <w:contextualSpacing w:val="0"/>
              <w:jc w:val="both"/>
              <w:rPr>
                <w:sz w:val="20"/>
                <w:szCs w:val="20"/>
                <w:lang w:eastAsia="en-US"/>
              </w:rPr>
            </w:pPr>
            <w:r w:rsidRPr="003A15E3">
              <w:rPr>
                <w:sz w:val="20"/>
                <w:szCs w:val="20"/>
                <w:lang w:eastAsia="en-US"/>
              </w:rPr>
              <w:t>2,40</w:t>
            </w:r>
          </w:p>
        </w:tc>
      </w:tr>
    </w:tbl>
    <w:p w14:paraId="4233DEB7" w14:textId="77777777" w:rsidR="00C505AC" w:rsidRDefault="00C505AC" w:rsidP="002A106C">
      <w:pPr>
        <w:pStyle w:val="Tekstpodstawowy2"/>
        <w:widowControl w:val="0"/>
        <w:spacing w:after="0" w:line="240" w:lineRule="auto"/>
        <w:jc w:val="both"/>
      </w:pPr>
    </w:p>
    <w:p w14:paraId="5AF3ECEB" w14:textId="77777777" w:rsidR="00C505AC" w:rsidRPr="00571D26" w:rsidRDefault="00C505AC" w:rsidP="002A106C">
      <w:pPr>
        <w:pStyle w:val="Tekstpodstawowy2"/>
        <w:widowControl w:val="0"/>
        <w:spacing w:after="0" w:line="240" w:lineRule="auto"/>
        <w:ind w:left="567" w:hanging="207"/>
        <w:jc w:val="both"/>
      </w:pPr>
      <w:r w:rsidRPr="00571D26">
        <w:t xml:space="preserve">* Furta eksploatacyjna to maksymalna powstała w wyniku wycięcia kombajnem odległość </w:t>
      </w:r>
      <w:r w:rsidRPr="00571D26">
        <w:br/>
        <w:t>w ścianie pomiędzy stropem a spągiem (maksymalna wysokość urabiania ściany).</w:t>
      </w:r>
    </w:p>
    <w:p w14:paraId="5AD4D66D" w14:textId="77777777" w:rsidR="00C505AC" w:rsidRPr="0016136E" w:rsidRDefault="00C505AC" w:rsidP="002A106C">
      <w:pPr>
        <w:pStyle w:val="Tekstpodstawowy2"/>
        <w:widowControl w:val="0"/>
        <w:spacing w:after="0" w:line="240" w:lineRule="auto"/>
        <w:ind w:left="360"/>
        <w:jc w:val="both"/>
      </w:pPr>
    </w:p>
    <w:p w14:paraId="3232F262" w14:textId="77777777" w:rsidR="00C505AC" w:rsidRPr="0016136E" w:rsidRDefault="00C505AC" w:rsidP="00700FFB">
      <w:pPr>
        <w:pStyle w:val="Tekstpodstawowy2"/>
        <w:widowControl w:val="0"/>
        <w:numPr>
          <w:ilvl w:val="3"/>
          <w:numId w:val="19"/>
        </w:numPr>
        <w:tabs>
          <w:tab w:val="num" w:pos="709"/>
        </w:tabs>
        <w:spacing w:after="0" w:line="240" w:lineRule="auto"/>
        <w:ind w:left="425" w:hanging="425"/>
        <w:jc w:val="both"/>
      </w:pPr>
      <w:r w:rsidRPr="0016136E">
        <w:t>Planowany</w:t>
      </w:r>
      <w:r w:rsidRPr="0016136E">
        <w:rPr>
          <w:color w:val="0000CC"/>
        </w:rPr>
        <w:t xml:space="preserve"> </w:t>
      </w:r>
      <w:r w:rsidRPr="0016136E">
        <w:t>termin dostawy kombajnu oraz okres dzierżawy został określony w Załączniku nr 5 - IPU.</w:t>
      </w:r>
    </w:p>
    <w:p w14:paraId="67896AD2" w14:textId="77777777" w:rsidR="00C505AC" w:rsidRDefault="00C505AC" w:rsidP="007B1052">
      <w:pPr>
        <w:spacing w:line="276" w:lineRule="auto"/>
        <w:ind w:left="3540" w:firstLine="708"/>
        <w:contextualSpacing w:val="0"/>
        <w:jc w:val="both"/>
        <w:rPr>
          <w:b/>
          <w:spacing w:val="20"/>
          <w:sz w:val="22"/>
          <w:szCs w:val="22"/>
        </w:rPr>
      </w:pPr>
    </w:p>
    <w:p w14:paraId="102F5E46" w14:textId="77777777" w:rsidR="00375874" w:rsidRDefault="00375874" w:rsidP="007B1052">
      <w:pPr>
        <w:spacing w:line="276" w:lineRule="auto"/>
        <w:ind w:left="3540" w:firstLine="708"/>
        <w:contextualSpacing w:val="0"/>
        <w:jc w:val="both"/>
        <w:rPr>
          <w:b/>
          <w:spacing w:val="20"/>
          <w:sz w:val="22"/>
          <w:szCs w:val="22"/>
        </w:rPr>
      </w:pPr>
    </w:p>
    <w:p w14:paraId="4E51A4C9" w14:textId="77777777" w:rsidR="00375874" w:rsidRDefault="00375874" w:rsidP="007B1052">
      <w:pPr>
        <w:spacing w:line="276" w:lineRule="auto"/>
        <w:ind w:left="3540" w:firstLine="708"/>
        <w:contextualSpacing w:val="0"/>
        <w:jc w:val="both"/>
        <w:rPr>
          <w:b/>
          <w:spacing w:val="20"/>
          <w:sz w:val="22"/>
          <w:szCs w:val="22"/>
        </w:rPr>
      </w:pPr>
    </w:p>
    <w:p w14:paraId="4D6838EA" w14:textId="77777777" w:rsidR="00375874" w:rsidRDefault="00375874" w:rsidP="007B1052">
      <w:pPr>
        <w:spacing w:line="276" w:lineRule="auto"/>
        <w:ind w:left="3540" w:firstLine="708"/>
        <w:contextualSpacing w:val="0"/>
        <w:jc w:val="both"/>
        <w:rPr>
          <w:b/>
          <w:spacing w:val="20"/>
          <w:sz w:val="22"/>
          <w:szCs w:val="22"/>
        </w:rPr>
      </w:pPr>
    </w:p>
    <w:p w14:paraId="08A27958" w14:textId="77777777" w:rsidR="00375874" w:rsidRDefault="00375874" w:rsidP="007B1052">
      <w:pPr>
        <w:spacing w:line="276" w:lineRule="auto"/>
        <w:ind w:left="3540" w:firstLine="708"/>
        <w:contextualSpacing w:val="0"/>
        <w:jc w:val="both"/>
        <w:rPr>
          <w:b/>
          <w:spacing w:val="20"/>
          <w:sz w:val="22"/>
          <w:szCs w:val="22"/>
        </w:rPr>
      </w:pPr>
    </w:p>
    <w:p w14:paraId="0C26CD0B" w14:textId="77777777" w:rsidR="00375874" w:rsidRDefault="00375874" w:rsidP="007B1052">
      <w:pPr>
        <w:spacing w:line="276" w:lineRule="auto"/>
        <w:ind w:left="3540" w:firstLine="708"/>
        <w:contextualSpacing w:val="0"/>
        <w:jc w:val="both"/>
        <w:rPr>
          <w:b/>
          <w:spacing w:val="20"/>
          <w:sz w:val="22"/>
          <w:szCs w:val="22"/>
        </w:rPr>
      </w:pPr>
    </w:p>
    <w:p w14:paraId="57E7CFB8" w14:textId="77777777" w:rsidR="00375874" w:rsidRDefault="00375874" w:rsidP="007B1052">
      <w:pPr>
        <w:spacing w:line="276" w:lineRule="auto"/>
        <w:ind w:left="3540" w:firstLine="708"/>
        <w:contextualSpacing w:val="0"/>
        <w:jc w:val="both"/>
        <w:rPr>
          <w:b/>
          <w:spacing w:val="20"/>
          <w:sz w:val="22"/>
          <w:szCs w:val="22"/>
        </w:rPr>
      </w:pPr>
    </w:p>
    <w:p w14:paraId="43D9A76A" w14:textId="77777777" w:rsidR="00375874" w:rsidRDefault="00375874" w:rsidP="007B1052">
      <w:pPr>
        <w:spacing w:line="276" w:lineRule="auto"/>
        <w:ind w:left="3540" w:firstLine="708"/>
        <w:contextualSpacing w:val="0"/>
        <w:jc w:val="both"/>
        <w:rPr>
          <w:b/>
          <w:spacing w:val="20"/>
          <w:sz w:val="22"/>
          <w:szCs w:val="22"/>
        </w:rPr>
      </w:pPr>
    </w:p>
    <w:p w14:paraId="4A40C260" w14:textId="77777777" w:rsidR="00C505AC" w:rsidRPr="00ED7D8F" w:rsidRDefault="00C505AC" w:rsidP="007B1052">
      <w:pPr>
        <w:spacing w:line="276" w:lineRule="auto"/>
        <w:ind w:left="3540" w:firstLine="708"/>
        <w:contextualSpacing w:val="0"/>
        <w:jc w:val="both"/>
        <w:rPr>
          <w:b/>
          <w:sz w:val="22"/>
          <w:szCs w:val="22"/>
        </w:rPr>
      </w:pPr>
      <w:r w:rsidRPr="00ED7D8F">
        <w:rPr>
          <w:b/>
          <w:spacing w:val="20"/>
          <w:sz w:val="22"/>
          <w:szCs w:val="22"/>
        </w:rPr>
        <w:t xml:space="preserve">CZĘŚĆ </w:t>
      </w:r>
      <w:r>
        <w:rPr>
          <w:b/>
          <w:spacing w:val="20"/>
          <w:sz w:val="22"/>
          <w:szCs w:val="22"/>
        </w:rPr>
        <w:t>2</w:t>
      </w:r>
    </w:p>
    <w:p w14:paraId="316DCC85" w14:textId="77777777" w:rsidR="00C505AC" w:rsidRPr="00CA36A7" w:rsidRDefault="00C505AC" w:rsidP="007B1052">
      <w:pPr>
        <w:tabs>
          <w:tab w:val="left" w:pos="851"/>
        </w:tabs>
        <w:ind w:left="0"/>
        <w:contextualSpacing w:val="0"/>
        <w:jc w:val="both"/>
        <w:rPr>
          <w:b/>
          <w:sz w:val="22"/>
          <w:szCs w:val="22"/>
        </w:rPr>
      </w:pPr>
      <w:r w:rsidRPr="00CA36A7">
        <w:rPr>
          <w:b/>
          <w:sz w:val="22"/>
          <w:szCs w:val="22"/>
        </w:rPr>
        <w:t xml:space="preserve">WYKAZ ISTOTNYCH DLA ZAMAWIAJĄCEGO WYMAGAŃ I PARAMETRÓW TECHNICZNYCH </w:t>
      </w:r>
    </w:p>
    <w:p w14:paraId="5C4BD684" w14:textId="77777777" w:rsidR="00C505AC" w:rsidRDefault="00C505AC" w:rsidP="002A106C">
      <w:pPr>
        <w:widowControl w:val="0"/>
        <w:tabs>
          <w:tab w:val="left" w:pos="709"/>
        </w:tabs>
        <w:adjustRightInd w:val="0"/>
        <w:ind w:left="0"/>
        <w:jc w:val="both"/>
        <w:textAlignment w:val="baseline"/>
        <w:rPr>
          <w:b/>
          <w:sz w:val="22"/>
          <w:szCs w:val="22"/>
        </w:rPr>
      </w:pPr>
      <w:r w:rsidRPr="00CA36A7">
        <w:rPr>
          <w:b/>
          <w:sz w:val="22"/>
          <w:szCs w:val="22"/>
        </w:rPr>
        <w:t xml:space="preserve">Parametry ściany / ścian (do której przeznaczony jest kombajn)  </w:t>
      </w:r>
    </w:p>
    <w:p w14:paraId="64717BBD" w14:textId="77777777" w:rsidR="00C505AC" w:rsidRPr="00B63B05" w:rsidRDefault="00C505AC" w:rsidP="002A106C">
      <w:pPr>
        <w:widowControl w:val="0"/>
        <w:tabs>
          <w:tab w:val="left" w:pos="709"/>
        </w:tabs>
        <w:adjustRightInd w:val="0"/>
        <w:ind w:left="0"/>
        <w:jc w:val="both"/>
        <w:textAlignment w:val="baseline"/>
        <w:rPr>
          <w:b/>
          <w:color w:val="EE0000"/>
          <w:sz w:val="22"/>
          <w:szCs w:val="22"/>
        </w:rPr>
      </w:pPr>
    </w:p>
    <w:tbl>
      <w:tblPr>
        <w:tblW w:w="10065" w:type="dxa"/>
        <w:tblLayout w:type="fixed"/>
        <w:tblCellMar>
          <w:left w:w="70" w:type="dxa"/>
          <w:right w:w="70" w:type="dxa"/>
        </w:tblCellMar>
        <w:tblLook w:val="00A0" w:firstRow="1" w:lastRow="0" w:firstColumn="1" w:lastColumn="0" w:noHBand="0" w:noVBand="0"/>
      </w:tblPr>
      <w:tblGrid>
        <w:gridCol w:w="567"/>
        <w:gridCol w:w="5812"/>
        <w:gridCol w:w="1985"/>
        <w:gridCol w:w="1701"/>
      </w:tblGrid>
      <w:tr w:rsidR="00E86D1C" w:rsidRPr="00A01EBC" w14:paraId="55AE4A3C" w14:textId="77777777" w:rsidTr="0040493E">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4EFD82D4" w14:textId="77777777" w:rsidR="00E86D1C" w:rsidRPr="00AB22AC" w:rsidRDefault="00E86D1C" w:rsidP="0040493E">
            <w:pPr>
              <w:spacing w:line="276" w:lineRule="auto"/>
              <w:ind w:left="0"/>
              <w:contextualSpacing w:val="0"/>
              <w:jc w:val="both"/>
              <w:rPr>
                <w:b/>
                <w:sz w:val="20"/>
                <w:szCs w:val="20"/>
                <w:lang w:eastAsia="en-US"/>
              </w:rPr>
            </w:pPr>
            <w:r w:rsidRPr="00AB22AC">
              <w:rPr>
                <w:b/>
                <w:sz w:val="20"/>
                <w:szCs w:val="20"/>
                <w:lang w:eastAsia="en-US"/>
              </w:rPr>
              <w:t>L.p.</w:t>
            </w:r>
          </w:p>
        </w:tc>
        <w:tc>
          <w:tcPr>
            <w:tcW w:w="5812" w:type="dxa"/>
            <w:tcBorders>
              <w:top w:val="single" w:sz="4" w:space="0" w:color="auto"/>
              <w:left w:val="nil"/>
              <w:bottom w:val="single" w:sz="4" w:space="0" w:color="auto"/>
              <w:right w:val="single" w:sz="4" w:space="0" w:color="auto"/>
            </w:tcBorders>
            <w:vAlign w:val="center"/>
          </w:tcPr>
          <w:p w14:paraId="6E90E298" w14:textId="77777777" w:rsidR="00E86D1C" w:rsidRPr="00AB22AC" w:rsidRDefault="00E86D1C" w:rsidP="0040493E">
            <w:pPr>
              <w:spacing w:line="276" w:lineRule="auto"/>
              <w:ind w:left="0"/>
              <w:contextualSpacing w:val="0"/>
              <w:jc w:val="center"/>
              <w:rPr>
                <w:b/>
                <w:sz w:val="20"/>
                <w:szCs w:val="20"/>
                <w:lang w:eastAsia="en-US"/>
              </w:rPr>
            </w:pPr>
            <w:r w:rsidRPr="00AB22AC">
              <w:rPr>
                <w:b/>
                <w:sz w:val="20"/>
                <w:szCs w:val="20"/>
                <w:lang w:eastAsia="en-US"/>
              </w:rPr>
              <w:t>Wyszczególnienie</w:t>
            </w:r>
          </w:p>
        </w:tc>
        <w:tc>
          <w:tcPr>
            <w:tcW w:w="1985" w:type="dxa"/>
            <w:tcBorders>
              <w:top w:val="single" w:sz="4" w:space="0" w:color="auto"/>
              <w:left w:val="nil"/>
              <w:bottom w:val="single" w:sz="4" w:space="0" w:color="auto"/>
              <w:right w:val="single" w:sz="4" w:space="0" w:color="auto"/>
            </w:tcBorders>
            <w:vAlign w:val="center"/>
          </w:tcPr>
          <w:p w14:paraId="4751CA6B" w14:textId="77777777" w:rsidR="00E86D1C" w:rsidRPr="00A01EBC" w:rsidRDefault="00E86D1C" w:rsidP="0040493E">
            <w:pPr>
              <w:spacing w:line="276" w:lineRule="auto"/>
              <w:ind w:left="0"/>
              <w:contextualSpacing w:val="0"/>
              <w:jc w:val="center"/>
              <w:rPr>
                <w:b/>
                <w:sz w:val="20"/>
                <w:szCs w:val="20"/>
                <w:lang w:eastAsia="en-US"/>
              </w:rPr>
            </w:pPr>
            <w:r w:rsidRPr="00A01EBC">
              <w:rPr>
                <w:b/>
                <w:sz w:val="20"/>
                <w:szCs w:val="20"/>
                <w:lang w:eastAsia="en-US"/>
              </w:rPr>
              <w:t>lokalizacja</w:t>
            </w:r>
          </w:p>
        </w:tc>
        <w:tc>
          <w:tcPr>
            <w:tcW w:w="1701" w:type="dxa"/>
            <w:tcBorders>
              <w:top w:val="single" w:sz="4" w:space="0" w:color="auto"/>
              <w:left w:val="nil"/>
              <w:bottom w:val="single" w:sz="4" w:space="0" w:color="auto"/>
              <w:right w:val="single" w:sz="4" w:space="0" w:color="auto"/>
            </w:tcBorders>
            <w:vAlign w:val="center"/>
          </w:tcPr>
          <w:p w14:paraId="27CF459C" w14:textId="77777777" w:rsidR="00E86D1C" w:rsidRPr="00A01EBC" w:rsidRDefault="00E86D1C" w:rsidP="0040493E">
            <w:pPr>
              <w:spacing w:line="276" w:lineRule="auto"/>
              <w:ind w:left="0"/>
              <w:contextualSpacing w:val="0"/>
              <w:jc w:val="center"/>
              <w:rPr>
                <w:b/>
                <w:sz w:val="20"/>
                <w:szCs w:val="20"/>
                <w:lang w:eastAsia="en-US"/>
              </w:rPr>
            </w:pPr>
            <w:r w:rsidRPr="00A01EBC">
              <w:rPr>
                <w:b/>
                <w:sz w:val="20"/>
                <w:szCs w:val="20"/>
                <w:lang w:eastAsia="en-US"/>
              </w:rPr>
              <w:t>lokalizacja</w:t>
            </w:r>
          </w:p>
        </w:tc>
      </w:tr>
      <w:tr w:rsidR="00E86D1C" w:rsidRPr="00A01EBC" w14:paraId="766B9FDF" w14:textId="77777777" w:rsidTr="0040493E">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1A62D476" w14:textId="77777777" w:rsidR="00E86D1C" w:rsidRPr="00AB22AC" w:rsidRDefault="00E86D1C" w:rsidP="0040493E">
            <w:pPr>
              <w:ind w:left="91"/>
              <w:jc w:val="both"/>
              <w:rPr>
                <w:sz w:val="20"/>
                <w:szCs w:val="20"/>
                <w:lang w:eastAsia="en-US"/>
              </w:rPr>
            </w:pPr>
            <w:r w:rsidRPr="00AB22AC">
              <w:rPr>
                <w:sz w:val="20"/>
                <w:szCs w:val="20"/>
                <w:lang w:eastAsia="en-US"/>
              </w:rPr>
              <w:t>1.</w:t>
            </w:r>
          </w:p>
        </w:tc>
        <w:tc>
          <w:tcPr>
            <w:tcW w:w="5812" w:type="dxa"/>
            <w:tcBorders>
              <w:top w:val="single" w:sz="4" w:space="0" w:color="auto"/>
              <w:left w:val="nil"/>
              <w:bottom w:val="single" w:sz="4" w:space="0" w:color="auto"/>
              <w:right w:val="single" w:sz="4" w:space="0" w:color="auto"/>
            </w:tcBorders>
            <w:vAlign w:val="center"/>
          </w:tcPr>
          <w:p w14:paraId="5C7D8596" w14:textId="77777777" w:rsidR="00E86D1C" w:rsidRPr="00AB22AC" w:rsidRDefault="00E86D1C" w:rsidP="0040493E">
            <w:pPr>
              <w:ind w:left="0"/>
              <w:contextualSpacing w:val="0"/>
              <w:jc w:val="both"/>
              <w:rPr>
                <w:sz w:val="20"/>
                <w:szCs w:val="20"/>
                <w:lang w:eastAsia="en-US"/>
              </w:rPr>
            </w:pPr>
            <w:r w:rsidRPr="00AB22AC">
              <w:rPr>
                <w:sz w:val="20"/>
                <w:szCs w:val="20"/>
                <w:lang w:eastAsia="en-US"/>
              </w:rPr>
              <w:t>Nr ściany</w:t>
            </w:r>
          </w:p>
        </w:tc>
        <w:tc>
          <w:tcPr>
            <w:tcW w:w="1985" w:type="dxa"/>
            <w:tcBorders>
              <w:top w:val="single" w:sz="4" w:space="0" w:color="auto"/>
              <w:left w:val="nil"/>
              <w:bottom w:val="single" w:sz="4" w:space="0" w:color="auto"/>
              <w:right w:val="single" w:sz="4" w:space="0" w:color="auto"/>
            </w:tcBorders>
            <w:vAlign w:val="center"/>
          </w:tcPr>
          <w:p w14:paraId="567AB9B6" w14:textId="77777777" w:rsidR="00E86D1C" w:rsidRPr="00A01EBC" w:rsidRDefault="00E86D1C" w:rsidP="0040493E">
            <w:pPr>
              <w:spacing w:line="276" w:lineRule="auto"/>
              <w:ind w:left="0"/>
              <w:contextualSpacing w:val="0"/>
              <w:jc w:val="both"/>
              <w:rPr>
                <w:b/>
                <w:bCs/>
                <w:sz w:val="20"/>
                <w:szCs w:val="20"/>
                <w:lang w:eastAsia="en-US"/>
              </w:rPr>
            </w:pPr>
            <w:r w:rsidRPr="00A01EBC">
              <w:rPr>
                <w:b/>
                <w:bCs/>
                <w:sz w:val="20"/>
                <w:szCs w:val="20"/>
              </w:rPr>
              <w:t>599</w:t>
            </w:r>
          </w:p>
        </w:tc>
        <w:tc>
          <w:tcPr>
            <w:tcW w:w="1701" w:type="dxa"/>
            <w:tcBorders>
              <w:top w:val="single" w:sz="4" w:space="0" w:color="auto"/>
              <w:left w:val="nil"/>
              <w:bottom w:val="single" w:sz="4" w:space="0" w:color="auto"/>
              <w:right w:val="single" w:sz="4" w:space="0" w:color="auto"/>
            </w:tcBorders>
            <w:vAlign w:val="center"/>
          </w:tcPr>
          <w:p w14:paraId="3D335C60" w14:textId="77777777" w:rsidR="00E86D1C" w:rsidRPr="00A01EBC" w:rsidRDefault="00E86D1C" w:rsidP="0040493E">
            <w:pPr>
              <w:spacing w:line="276" w:lineRule="auto"/>
              <w:ind w:left="0"/>
              <w:contextualSpacing w:val="0"/>
              <w:jc w:val="both"/>
              <w:rPr>
                <w:b/>
                <w:bCs/>
                <w:sz w:val="20"/>
                <w:szCs w:val="20"/>
                <w:lang w:eastAsia="en-US"/>
              </w:rPr>
            </w:pPr>
            <w:r w:rsidRPr="00A01EBC">
              <w:rPr>
                <w:b/>
                <w:bCs/>
                <w:sz w:val="20"/>
                <w:szCs w:val="20"/>
              </w:rPr>
              <w:t>574</w:t>
            </w:r>
          </w:p>
        </w:tc>
      </w:tr>
      <w:tr w:rsidR="00E86D1C" w:rsidRPr="00A01EBC" w14:paraId="53327334" w14:textId="77777777" w:rsidTr="0040493E">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19E1156A" w14:textId="77777777" w:rsidR="00E86D1C" w:rsidRPr="00AB22AC" w:rsidRDefault="00E86D1C" w:rsidP="0040493E">
            <w:pPr>
              <w:ind w:left="91"/>
              <w:jc w:val="both"/>
              <w:rPr>
                <w:sz w:val="20"/>
                <w:szCs w:val="20"/>
                <w:lang w:eastAsia="en-US"/>
              </w:rPr>
            </w:pPr>
            <w:r w:rsidRPr="00AB22AC">
              <w:rPr>
                <w:sz w:val="20"/>
                <w:szCs w:val="20"/>
                <w:lang w:eastAsia="en-US"/>
              </w:rPr>
              <w:t>2.</w:t>
            </w:r>
          </w:p>
        </w:tc>
        <w:tc>
          <w:tcPr>
            <w:tcW w:w="5812" w:type="dxa"/>
            <w:tcBorders>
              <w:top w:val="single" w:sz="4" w:space="0" w:color="auto"/>
              <w:left w:val="nil"/>
              <w:bottom w:val="single" w:sz="4" w:space="0" w:color="auto"/>
              <w:right w:val="single" w:sz="4" w:space="0" w:color="auto"/>
            </w:tcBorders>
            <w:vAlign w:val="center"/>
          </w:tcPr>
          <w:p w14:paraId="6AFF5075" w14:textId="77777777" w:rsidR="00E86D1C" w:rsidRPr="00AB22AC" w:rsidRDefault="00E86D1C" w:rsidP="0040493E">
            <w:pPr>
              <w:ind w:left="0"/>
              <w:contextualSpacing w:val="0"/>
              <w:jc w:val="both"/>
              <w:rPr>
                <w:sz w:val="20"/>
                <w:szCs w:val="20"/>
                <w:lang w:eastAsia="en-US"/>
              </w:rPr>
            </w:pPr>
            <w:r w:rsidRPr="00AB22AC">
              <w:rPr>
                <w:sz w:val="20"/>
                <w:szCs w:val="20"/>
                <w:lang w:eastAsia="en-US"/>
              </w:rPr>
              <w:t>Pokład</w:t>
            </w:r>
          </w:p>
        </w:tc>
        <w:tc>
          <w:tcPr>
            <w:tcW w:w="1985" w:type="dxa"/>
            <w:tcBorders>
              <w:top w:val="single" w:sz="4" w:space="0" w:color="auto"/>
              <w:left w:val="nil"/>
              <w:bottom w:val="single" w:sz="4" w:space="0" w:color="auto"/>
              <w:right w:val="single" w:sz="4" w:space="0" w:color="auto"/>
            </w:tcBorders>
            <w:vAlign w:val="center"/>
          </w:tcPr>
          <w:p w14:paraId="5FBE873F" w14:textId="77777777" w:rsidR="00E86D1C" w:rsidRPr="00A01EBC" w:rsidRDefault="00E86D1C" w:rsidP="0040493E">
            <w:pPr>
              <w:spacing w:line="276" w:lineRule="auto"/>
              <w:ind w:left="0"/>
              <w:contextualSpacing w:val="0"/>
              <w:jc w:val="both"/>
              <w:rPr>
                <w:b/>
                <w:sz w:val="20"/>
                <w:szCs w:val="20"/>
                <w:lang w:eastAsia="en-US"/>
              </w:rPr>
            </w:pPr>
            <w:r w:rsidRPr="00A01EBC">
              <w:rPr>
                <w:b/>
                <w:bCs/>
                <w:sz w:val="20"/>
                <w:szCs w:val="20"/>
              </w:rPr>
              <w:t>325/1 (S-2)</w:t>
            </w:r>
          </w:p>
        </w:tc>
        <w:tc>
          <w:tcPr>
            <w:tcW w:w="1701" w:type="dxa"/>
            <w:tcBorders>
              <w:top w:val="single" w:sz="4" w:space="0" w:color="auto"/>
              <w:left w:val="nil"/>
              <w:bottom w:val="single" w:sz="4" w:space="0" w:color="auto"/>
              <w:right w:val="single" w:sz="4" w:space="0" w:color="auto"/>
            </w:tcBorders>
            <w:vAlign w:val="center"/>
          </w:tcPr>
          <w:p w14:paraId="2B5767B6" w14:textId="77777777" w:rsidR="00E86D1C" w:rsidRPr="00A01EBC" w:rsidRDefault="00E86D1C" w:rsidP="0040493E">
            <w:pPr>
              <w:spacing w:line="276" w:lineRule="auto"/>
              <w:ind w:left="0"/>
              <w:contextualSpacing w:val="0"/>
              <w:jc w:val="both"/>
              <w:rPr>
                <w:b/>
                <w:sz w:val="20"/>
                <w:szCs w:val="20"/>
                <w:lang w:eastAsia="en-US"/>
              </w:rPr>
            </w:pPr>
            <w:r w:rsidRPr="00A01EBC">
              <w:rPr>
                <w:b/>
                <w:bCs/>
                <w:sz w:val="20"/>
                <w:szCs w:val="20"/>
              </w:rPr>
              <w:t>325 (S-3)</w:t>
            </w:r>
          </w:p>
        </w:tc>
      </w:tr>
      <w:tr w:rsidR="00E86D1C" w:rsidRPr="00A01EBC" w14:paraId="0217AC7C" w14:textId="77777777" w:rsidTr="0040493E">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517A73AC" w14:textId="77777777" w:rsidR="00E86D1C" w:rsidRPr="00AB22AC" w:rsidRDefault="00E86D1C" w:rsidP="0040493E">
            <w:pPr>
              <w:ind w:left="91"/>
              <w:jc w:val="both"/>
              <w:rPr>
                <w:sz w:val="20"/>
                <w:szCs w:val="20"/>
                <w:lang w:eastAsia="en-US"/>
              </w:rPr>
            </w:pPr>
            <w:r w:rsidRPr="00AB22AC">
              <w:rPr>
                <w:sz w:val="20"/>
                <w:szCs w:val="20"/>
                <w:lang w:eastAsia="en-US"/>
              </w:rPr>
              <w:t>3.</w:t>
            </w:r>
          </w:p>
        </w:tc>
        <w:tc>
          <w:tcPr>
            <w:tcW w:w="5812" w:type="dxa"/>
            <w:tcBorders>
              <w:top w:val="single" w:sz="4" w:space="0" w:color="auto"/>
              <w:left w:val="nil"/>
              <w:bottom w:val="single" w:sz="4" w:space="0" w:color="auto"/>
              <w:right w:val="single" w:sz="4" w:space="0" w:color="auto"/>
            </w:tcBorders>
            <w:vAlign w:val="center"/>
          </w:tcPr>
          <w:p w14:paraId="61B468E5" w14:textId="77777777" w:rsidR="00E86D1C" w:rsidRPr="00AB22AC" w:rsidRDefault="00E86D1C" w:rsidP="0040493E">
            <w:pPr>
              <w:ind w:left="0"/>
              <w:contextualSpacing w:val="0"/>
              <w:jc w:val="both"/>
              <w:rPr>
                <w:sz w:val="20"/>
                <w:szCs w:val="20"/>
                <w:lang w:eastAsia="en-US"/>
              </w:rPr>
            </w:pPr>
            <w:r w:rsidRPr="00AB22AC">
              <w:rPr>
                <w:sz w:val="20"/>
                <w:szCs w:val="20"/>
                <w:lang w:eastAsia="en-US"/>
              </w:rPr>
              <w:t>Średnia dobowa wydajność (wydobycie) brutto przy zagwarantowanej przez Zamawiającego średnio dobowej dyspozycyjność kompleksu wynoszącej 12 godzin/dobę nie mniej niż [ton/dobę] brutto</w:t>
            </w:r>
          </w:p>
        </w:tc>
        <w:tc>
          <w:tcPr>
            <w:tcW w:w="1985" w:type="dxa"/>
            <w:tcBorders>
              <w:top w:val="single" w:sz="4" w:space="0" w:color="auto"/>
              <w:left w:val="nil"/>
              <w:bottom w:val="single" w:sz="4" w:space="0" w:color="auto"/>
              <w:right w:val="single" w:sz="4" w:space="0" w:color="auto"/>
            </w:tcBorders>
            <w:vAlign w:val="center"/>
          </w:tcPr>
          <w:p w14:paraId="61290A1B" w14:textId="77777777" w:rsidR="00E86D1C" w:rsidRPr="00A01EBC" w:rsidRDefault="00E86D1C" w:rsidP="0040493E">
            <w:pPr>
              <w:ind w:left="0"/>
              <w:contextualSpacing w:val="0"/>
              <w:jc w:val="center"/>
              <w:rPr>
                <w:sz w:val="20"/>
                <w:szCs w:val="20"/>
              </w:rPr>
            </w:pPr>
            <w:r w:rsidRPr="00A01EBC">
              <w:rPr>
                <w:sz w:val="20"/>
                <w:szCs w:val="20"/>
              </w:rPr>
              <w:t>3000</w:t>
            </w:r>
          </w:p>
        </w:tc>
        <w:tc>
          <w:tcPr>
            <w:tcW w:w="1701" w:type="dxa"/>
            <w:tcBorders>
              <w:top w:val="single" w:sz="4" w:space="0" w:color="auto"/>
              <w:left w:val="nil"/>
              <w:bottom w:val="single" w:sz="4" w:space="0" w:color="auto"/>
              <w:right w:val="single" w:sz="4" w:space="0" w:color="auto"/>
            </w:tcBorders>
            <w:vAlign w:val="center"/>
          </w:tcPr>
          <w:p w14:paraId="7E75A3BE" w14:textId="77777777" w:rsidR="00E86D1C" w:rsidRPr="00A01EBC" w:rsidRDefault="00E86D1C" w:rsidP="0040493E">
            <w:pPr>
              <w:ind w:left="0"/>
              <w:contextualSpacing w:val="0"/>
              <w:jc w:val="center"/>
              <w:rPr>
                <w:sz w:val="20"/>
                <w:szCs w:val="20"/>
              </w:rPr>
            </w:pPr>
            <w:r w:rsidRPr="00A01EBC">
              <w:rPr>
                <w:sz w:val="20"/>
                <w:szCs w:val="20"/>
              </w:rPr>
              <w:t>3000</w:t>
            </w:r>
          </w:p>
        </w:tc>
      </w:tr>
      <w:tr w:rsidR="00E86D1C" w:rsidRPr="00A01EBC" w14:paraId="5539752E" w14:textId="77777777" w:rsidTr="0040493E">
        <w:trPr>
          <w:trHeight w:val="170"/>
        </w:trPr>
        <w:tc>
          <w:tcPr>
            <w:tcW w:w="567" w:type="dxa"/>
            <w:vMerge w:val="restart"/>
            <w:tcBorders>
              <w:top w:val="single" w:sz="4" w:space="0" w:color="auto"/>
              <w:left w:val="single" w:sz="4" w:space="0" w:color="auto"/>
              <w:right w:val="single" w:sz="4" w:space="0" w:color="auto"/>
            </w:tcBorders>
            <w:vAlign w:val="center"/>
          </w:tcPr>
          <w:p w14:paraId="6140B948" w14:textId="77777777" w:rsidR="00E86D1C" w:rsidRPr="00AB22AC" w:rsidRDefault="00E86D1C" w:rsidP="0040493E">
            <w:pPr>
              <w:ind w:left="91"/>
              <w:jc w:val="both"/>
              <w:rPr>
                <w:sz w:val="20"/>
                <w:szCs w:val="20"/>
                <w:lang w:eastAsia="en-US"/>
              </w:rPr>
            </w:pPr>
            <w:r w:rsidRPr="00AB22AC">
              <w:rPr>
                <w:sz w:val="20"/>
                <w:szCs w:val="20"/>
                <w:lang w:eastAsia="en-US"/>
              </w:rPr>
              <w:t>4.</w:t>
            </w:r>
          </w:p>
        </w:tc>
        <w:tc>
          <w:tcPr>
            <w:tcW w:w="5812" w:type="dxa"/>
            <w:tcBorders>
              <w:top w:val="single" w:sz="4" w:space="0" w:color="auto"/>
              <w:left w:val="nil"/>
              <w:bottom w:val="single" w:sz="4" w:space="0" w:color="auto"/>
              <w:right w:val="single" w:sz="4" w:space="0" w:color="auto"/>
            </w:tcBorders>
            <w:vAlign w:val="center"/>
          </w:tcPr>
          <w:p w14:paraId="0B10EDC2" w14:textId="77777777" w:rsidR="00E86D1C" w:rsidRPr="00AB22AC" w:rsidRDefault="00E86D1C" w:rsidP="0040493E">
            <w:pPr>
              <w:ind w:left="0"/>
              <w:contextualSpacing w:val="0"/>
              <w:jc w:val="both"/>
              <w:rPr>
                <w:sz w:val="20"/>
                <w:szCs w:val="20"/>
                <w:lang w:eastAsia="en-US"/>
              </w:rPr>
            </w:pPr>
            <w:r w:rsidRPr="00AB22AC">
              <w:rPr>
                <w:sz w:val="20"/>
                <w:szCs w:val="20"/>
                <w:lang w:eastAsia="en-US"/>
              </w:rPr>
              <w:t>Współpraca kombajnu z następującymi urządzeniami:</w:t>
            </w:r>
          </w:p>
        </w:tc>
        <w:tc>
          <w:tcPr>
            <w:tcW w:w="1985" w:type="dxa"/>
            <w:tcBorders>
              <w:top w:val="single" w:sz="4" w:space="0" w:color="auto"/>
              <w:left w:val="nil"/>
              <w:bottom w:val="single" w:sz="4" w:space="0" w:color="auto"/>
              <w:right w:val="single" w:sz="4" w:space="0" w:color="auto"/>
            </w:tcBorders>
            <w:vAlign w:val="center"/>
          </w:tcPr>
          <w:p w14:paraId="237DD37E" w14:textId="77777777" w:rsidR="00E86D1C" w:rsidRPr="00A01EBC" w:rsidRDefault="00E86D1C" w:rsidP="0040493E">
            <w:pPr>
              <w:spacing w:line="276" w:lineRule="auto"/>
              <w:ind w:left="0"/>
              <w:contextualSpacing w:val="0"/>
              <w:jc w:val="both"/>
              <w:rPr>
                <w:b/>
                <w:sz w:val="20"/>
                <w:szCs w:val="20"/>
                <w:lang w:eastAsia="en-US"/>
              </w:rPr>
            </w:pPr>
          </w:p>
        </w:tc>
        <w:tc>
          <w:tcPr>
            <w:tcW w:w="1701" w:type="dxa"/>
            <w:tcBorders>
              <w:top w:val="single" w:sz="4" w:space="0" w:color="auto"/>
              <w:left w:val="nil"/>
              <w:bottom w:val="single" w:sz="4" w:space="0" w:color="auto"/>
              <w:right w:val="single" w:sz="4" w:space="0" w:color="auto"/>
            </w:tcBorders>
            <w:vAlign w:val="center"/>
          </w:tcPr>
          <w:p w14:paraId="2D273C1A" w14:textId="77777777" w:rsidR="00E86D1C" w:rsidRPr="00A01EBC" w:rsidRDefault="00E86D1C" w:rsidP="0040493E">
            <w:pPr>
              <w:spacing w:line="276" w:lineRule="auto"/>
              <w:ind w:left="0"/>
              <w:contextualSpacing w:val="0"/>
              <w:jc w:val="both"/>
              <w:rPr>
                <w:b/>
                <w:sz w:val="20"/>
                <w:szCs w:val="20"/>
                <w:lang w:eastAsia="en-US"/>
              </w:rPr>
            </w:pPr>
          </w:p>
        </w:tc>
      </w:tr>
      <w:tr w:rsidR="00E86D1C" w:rsidRPr="00A01EBC" w14:paraId="58292659" w14:textId="77777777" w:rsidTr="0040493E">
        <w:trPr>
          <w:trHeight w:val="170"/>
        </w:trPr>
        <w:tc>
          <w:tcPr>
            <w:tcW w:w="567" w:type="dxa"/>
            <w:vMerge/>
            <w:tcBorders>
              <w:left w:val="single" w:sz="4" w:space="0" w:color="auto"/>
              <w:right w:val="single" w:sz="4" w:space="0" w:color="auto"/>
            </w:tcBorders>
            <w:vAlign w:val="center"/>
          </w:tcPr>
          <w:p w14:paraId="18514758"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012AC873"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 xml:space="preserve">obudowa zmechanizowana </w:t>
            </w:r>
          </w:p>
        </w:tc>
        <w:tc>
          <w:tcPr>
            <w:tcW w:w="1985" w:type="dxa"/>
            <w:tcBorders>
              <w:top w:val="single" w:sz="4" w:space="0" w:color="auto"/>
              <w:left w:val="nil"/>
              <w:bottom w:val="single" w:sz="4" w:space="0" w:color="auto"/>
              <w:right w:val="single" w:sz="4" w:space="0" w:color="auto"/>
            </w:tcBorders>
            <w:vAlign w:val="center"/>
          </w:tcPr>
          <w:p w14:paraId="61589035" w14:textId="77777777" w:rsidR="00E86D1C" w:rsidRPr="00A01EBC" w:rsidRDefault="00E86D1C" w:rsidP="0040493E">
            <w:pPr>
              <w:pStyle w:val="bullet"/>
              <w:spacing w:line="120" w:lineRule="atLeast"/>
              <w:ind w:right="75"/>
              <w:jc w:val="center"/>
              <w:rPr>
                <w:b/>
                <w:bCs/>
                <w:sz w:val="20"/>
                <w:szCs w:val="20"/>
              </w:rPr>
            </w:pPr>
            <w:r w:rsidRPr="00A01EBC">
              <w:rPr>
                <w:b/>
                <w:bCs/>
                <w:sz w:val="20"/>
                <w:szCs w:val="20"/>
              </w:rPr>
              <w:t>ZRP-12/24-POz -114s.</w:t>
            </w:r>
          </w:p>
          <w:p w14:paraId="1DA13672" w14:textId="77777777" w:rsidR="00E86D1C" w:rsidRPr="00A01EBC" w:rsidRDefault="00E86D1C" w:rsidP="0040493E">
            <w:pPr>
              <w:ind w:left="0" w:right="75"/>
              <w:contextualSpacing w:val="0"/>
              <w:jc w:val="center"/>
              <w:rPr>
                <w:sz w:val="20"/>
                <w:szCs w:val="20"/>
                <w:lang w:eastAsia="en-US"/>
              </w:rPr>
            </w:pPr>
            <w:r w:rsidRPr="00A01EBC">
              <w:rPr>
                <w:b/>
                <w:bCs/>
                <w:sz w:val="20"/>
                <w:szCs w:val="20"/>
              </w:rPr>
              <w:t>ZRP-12/24-POz – BSN -6s.</w:t>
            </w:r>
          </w:p>
        </w:tc>
        <w:tc>
          <w:tcPr>
            <w:tcW w:w="1701" w:type="dxa"/>
            <w:tcBorders>
              <w:top w:val="single" w:sz="4" w:space="0" w:color="auto"/>
              <w:left w:val="nil"/>
              <w:bottom w:val="single" w:sz="4" w:space="0" w:color="auto"/>
              <w:right w:val="single" w:sz="4" w:space="0" w:color="auto"/>
            </w:tcBorders>
            <w:vAlign w:val="center"/>
          </w:tcPr>
          <w:p w14:paraId="4CB275A6" w14:textId="77777777" w:rsidR="00E86D1C" w:rsidRPr="00A01EBC" w:rsidRDefault="00E86D1C" w:rsidP="0040493E">
            <w:pPr>
              <w:pStyle w:val="bullet"/>
              <w:spacing w:line="120" w:lineRule="atLeast"/>
              <w:ind w:right="75"/>
              <w:jc w:val="center"/>
              <w:rPr>
                <w:b/>
                <w:bCs/>
                <w:sz w:val="20"/>
                <w:szCs w:val="20"/>
              </w:rPr>
            </w:pPr>
            <w:r w:rsidRPr="00A01EBC">
              <w:rPr>
                <w:b/>
                <w:bCs/>
                <w:sz w:val="20"/>
                <w:szCs w:val="20"/>
              </w:rPr>
              <w:t>ZRP-12/24-POz -128 s.</w:t>
            </w:r>
          </w:p>
          <w:p w14:paraId="75585105" w14:textId="77777777" w:rsidR="00E86D1C" w:rsidRPr="00A01EBC" w:rsidRDefault="00E86D1C" w:rsidP="0040493E">
            <w:pPr>
              <w:ind w:left="0" w:right="75"/>
              <w:contextualSpacing w:val="0"/>
              <w:jc w:val="center"/>
              <w:rPr>
                <w:sz w:val="20"/>
                <w:szCs w:val="20"/>
                <w:lang w:eastAsia="en-US"/>
              </w:rPr>
            </w:pPr>
            <w:r w:rsidRPr="00A01EBC">
              <w:rPr>
                <w:b/>
                <w:bCs/>
                <w:sz w:val="20"/>
                <w:szCs w:val="20"/>
              </w:rPr>
              <w:t>ZRP-12/24-POz – BSN -5 s</w:t>
            </w:r>
          </w:p>
        </w:tc>
      </w:tr>
      <w:tr w:rsidR="00E86D1C" w:rsidRPr="00A01EBC" w14:paraId="78A4BAB2" w14:textId="77777777" w:rsidTr="0040493E">
        <w:trPr>
          <w:trHeight w:val="170"/>
        </w:trPr>
        <w:tc>
          <w:tcPr>
            <w:tcW w:w="567" w:type="dxa"/>
            <w:vMerge/>
            <w:tcBorders>
              <w:left w:val="single" w:sz="4" w:space="0" w:color="auto"/>
              <w:right w:val="single" w:sz="4" w:space="0" w:color="auto"/>
            </w:tcBorders>
            <w:vAlign w:val="center"/>
          </w:tcPr>
          <w:p w14:paraId="3DB11626"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4DAB8645"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przenośnik zgrzebłowy ścianowy  typu</w:t>
            </w:r>
          </w:p>
        </w:tc>
        <w:tc>
          <w:tcPr>
            <w:tcW w:w="1985" w:type="dxa"/>
            <w:tcBorders>
              <w:top w:val="single" w:sz="4" w:space="0" w:color="auto"/>
              <w:left w:val="nil"/>
              <w:bottom w:val="single" w:sz="4" w:space="0" w:color="auto"/>
              <w:right w:val="single" w:sz="4" w:space="0" w:color="auto"/>
            </w:tcBorders>
            <w:vAlign w:val="center"/>
          </w:tcPr>
          <w:p w14:paraId="484AF66F" w14:textId="77777777" w:rsidR="00E86D1C" w:rsidRPr="00A01EBC" w:rsidRDefault="00E86D1C" w:rsidP="0040493E">
            <w:pPr>
              <w:spacing w:line="276" w:lineRule="auto"/>
              <w:ind w:left="0"/>
              <w:contextualSpacing w:val="0"/>
              <w:jc w:val="center"/>
              <w:rPr>
                <w:sz w:val="20"/>
                <w:szCs w:val="20"/>
                <w:lang w:eastAsia="en-US"/>
              </w:rPr>
            </w:pPr>
            <w:proofErr w:type="spellStart"/>
            <w:r w:rsidRPr="00A01EBC">
              <w:rPr>
                <w:b/>
                <w:bCs/>
                <w:sz w:val="20"/>
                <w:szCs w:val="20"/>
                <w:lang w:val="en-US"/>
              </w:rPr>
              <w:t>Nowomag</w:t>
            </w:r>
            <w:proofErr w:type="spellEnd"/>
            <w:r w:rsidRPr="00A01EBC">
              <w:rPr>
                <w:b/>
                <w:bCs/>
                <w:sz w:val="20"/>
                <w:szCs w:val="20"/>
                <w:lang w:val="en-US"/>
              </w:rPr>
              <w:t xml:space="preserve"> PSZ -850</w:t>
            </w:r>
          </w:p>
        </w:tc>
        <w:tc>
          <w:tcPr>
            <w:tcW w:w="1701" w:type="dxa"/>
            <w:tcBorders>
              <w:top w:val="single" w:sz="4" w:space="0" w:color="auto"/>
              <w:left w:val="nil"/>
              <w:bottom w:val="single" w:sz="4" w:space="0" w:color="auto"/>
              <w:right w:val="single" w:sz="4" w:space="0" w:color="auto"/>
            </w:tcBorders>
            <w:vAlign w:val="center"/>
          </w:tcPr>
          <w:p w14:paraId="7EDCD357" w14:textId="77777777" w:rsidR="00E86D1C" w:rsidRPr="00A01EBC" w:rsidRDefault="00E86D1C" w:rsidP="0040493E">
            <w:pPr>
              <w:spacing w:line="276" w:lineRule="auto"/>
              <w:ind w:left="0"/>
              <w:contextualSpacing w:val="0"/>
              <w:jc w:val="center"/>
              <w:rPr>
                <w:sz w:val="20"/>
                <w:szCs w:val="20"/>
                <w:lang w:eastAsia="en-US"/>
              </w:rPr>
            </w:pPr>
            <w:proofErr w:type="spellStart"/>
            <w:r w:rsidRPr="00A01EBC">
              <w:rPr>
                <w:b/>
                <w:bCs/>
                <w:sz w:val="20"/>
                <w:szCs w:val="20"/>
                <w:lang w:val="en-US"/>
              </w:rPr>
              <w:t>Nowomag</w:t>
            </w:r>
            <w:proofErr w:type="spellEnd"/>
            <w:r w:rsidRPr="00A01EBC">
              <w:rPr>
                <w:b/>
                <w:bCs/>
                <w:sz w:val="20"/>
                <w:szCs w:val="20"/>
                <w:lang w:val="en-US"/>
              </w:rPr>
              <w:t xml:space="preserve"> PSZ -850</w:t>
            </w:r>
          </w:p>
        </w:tc>
      </w:tr>
      <w:tr w:rsidR="00E86D1C" w:rsidRPr="00A01EBC" w14:paraId="1A0B0FAF" w14:textId="77777777" w:rsidTr="0040493E">
        <w:trPr>
          <w:trHeight w:val="170"/>
        </w:trPr>
        <w:tc>
          <w:tcPr>
            <w:tcW w:w="567" w:type="dxa"/>
            <w:vMerge/>
            <w:tcBorders>
              <w:left w:val="single" w:sz="4" w:space="0" w:color="auto"/>
              <w:right w:val="single" w:sz="4" w:space="0" w:color="auto"/>
            </w:tcBorders>
            <w:vAlign w:val="center"/>
          </w:tcPr>
          <w:p w14:paraId="629B35E0"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776EABE9"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„drabinka” typu</w:t>
            </w:r>
          </w:p>
        </w:tc>
        <w:tc>
          <w:tcPr>
            <w:tcW w:w="1985" w:type="dxa"/>
            <w:tcBorders>
              <w:top w:val="single" w:sz="4" w:space="0" w:color="auto"/>
              <w:left w:val="nil"/>
              <w:bottom w:val="single" w:sz="4" w:space="0" w:color="auto"/>
              <w:right w:val="single" w:sz="4" w:space="0" w:color="auto"/>
            </w:tcBorders>
            <w:vAlign w:val="center"/>
          </w:tcPr>
          <w:p w14:paraId="6BC60C2B" w14:textId="77777777" w:rsidR="00E86D1C" w:rsidRPr="00A01EBC" w:rsidRDefault="00E86D1C" w:rsidP="0040493E">
            <w:pPr>
              <w:spacing w:line="276" w:lineRule="auto"/>
              <w:ind w:left="0"/>
              <w:contextualSpacing w:val="0"/>
              <w:jc w:val="center"/>
              <w:rPr>
                <w:sz w:val="20"/>
                <w:szCs w:val="20"/>
                <w:lang w:eastAsia="en-US"/>
              </w:rPr>
            </w:pPr>
            <w:proofErr w:type="spellStart"/>
            <w:r w:rsidRPr="00A01EBC">
              <w:rPr>
                <w:b/>
                <w:bCs/>
                <w:sz w:val="20"/>
                <w:szCs w:val="20"/>
              </w:rPr>
              <w:t>Eicotrack</w:t>
            </w:r>
            <w:proofErr w:type="spellEnd"/>
            <w:r w:rsidRPr="00A01EBC">
              <w:rPr>
                <w:b/>
                <w:bCs/>
                <w:sz w:val="20"/>
                <w:szCs w:val="20"/>
              </w:rPr>
              <w:t xml:space="preserve"> 125 mm</w:t>
            </w:r>
          </w:p>
        </w:tc>
        <w:tc>
          <w:tcPr>
            <w:tcW w:w="1701" w:type="dxa"/>
            <w:tcBorders>
              <w:top w:val="single" w:sz="4" w:space="0" w:color="auto"/>
              <w:left w:val="nil"/>
              <w:bottom w:val="single" w:sz="4" w:space="0" w:color="auto"/>
              <w:right w:val="single" w:sz="4" w:space="0" w:color="auto"/>
            </w:tcBorders>
            <w:vAlign w:val="center"/>
          </w:tcPr>
          <w:p w14:paraId="27CDB7A5" w14:textId="77777777" w:rsidR="00E86D1C" w:rsidRPr="00A01EBC" w:rsidRDefault="00E86D1C" w:rsidP="0040493E">
            <w:pPr>
              <w:spacing w:line="276" w:lineRule="auto"/>
              <w:ind w:left="0"/>
              <w:contextualSpacing w:val="0"/>
              <w:jc w:val="center"/>
              <w:rPr>
                <w:sz w:val="20"/>
                <w:szCs w:val="20"/>
                <w:lang w:eastAsia="en-US"/>
              </w:rPr>
            </w:pPr>
            <w:proofErr w:type="spellStart"/>
            <w:r w:rsidRPr="00A01EBC">
              <w:rPr>
                <w:b/>
                <w:bCs/>
                <w:sz w:val="20"/>
                <w:szCs w:val="20"/>
              </w:rPr>
              <w:t>Eicotrack</w:t>
            </w:r>
            <w:proofErr w:type="spellEnd"/>
            <w:r w:rsidRPr="00A01EBC">
              <w:rPr>
                <w:b/>
                <w:bCs/>
                <w:sz w:val="20"/>
                <w:szCs w:val="20"/>
              </w:rPr>
              <w:t xml:space="preserve"> 125 mm</w:t>
            </w:r>
          </w:p>
        </w:tc>
      </w:tr>
      <w:tr w:rsidR="00E86D1C" w:rsidRPr="00A01EBC" w14:paraId="512EA70A" w14:textId="77777777" w:rsidTr="0040493E">
        <w:trPr>
          <w:trHeight w:val="170"/>
        </w:trPr>
        <w:tc>
          <w:tcPr>
            <w:tcW w:w="567" w:type="dxa"/>
            <w:vMerge/>
            <w:tcBorders>
              <w:left w:val="single" w:sz="4" w:space="0" w:color="auto"/>
              <w:right w:val="single" w:sz="4" w:space="0" w:color="auto"/>
            </w:tcBorders>
            <w:vAlign w:val="center"/>
          </w:tcPr>
          <w:p w14:paraId="35655EC7"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0CF1C699"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podziałka [mm]</w:t>
            </w:r>
          </w:p>
        </w:tc>
        <w:tc>
          <w:tcPr>
            <w:tcW w:w="1985" w:type="dxa"/>
            <w:tcBorders>
              <w:top w:val="single" w:sz="4" w:space="0" w:color="auto"/>
              <w:left w:val="nil"/>
              <w:bottom w:val="single" w:sz="4" w:space="0" w:color="auto"/>
              <w:right w:val="single" w:sz="4" w:space="0" w:color="auto"/>
            </w:tcBorders>
            <w:vAlign w:val="center"/>
          </w:tcPr>
          <w:p w14:paraId="325C87F1" w14:textId="77777777" w:rsidR="00E86D1C" w:rsidRPr="00A01EBC" w:rsidRDefault="00E86D1C" w:rsidP="0040493E">
            <w:pPr>
              <w:spacing w:line="276" w:lineRule="auto"/>
              <w:ind w:left="0"/>
              <w:contextualSpacing w:val="0"/>
              <w:jc w:val="center"/>
              <w:rPr>
                <w:sz w:val="20"/>
                <w:szCs w:val="20"/>
                <w:lang w:eastAsia="en-US"/>
              </w:rPr>
            </w:pPr>
            <w:r w:rsidRPr="00A01EBC">
              <w:rPr>
                <w:b/>
                <w:bCs/>
                <w:sz w:val="20"/>
                <w:szCs w:val="20"/>
              </w:rPr>
              <w:t>125 mm</w:t>
            </w:r>
          </w:p>
        </w:tc>
        <w:tc>
          <w:tcPr>
            <w:tcW w:w="1701" w:type="dxa"/>
            <w:tcBorders>
              <w:top w:val="single" w:sz="4" w:space="0" w:color="auto"/>
              <w:left w:val="nil"/>
              <w:bottom w:val="single" w:sz="4" w:space="0" w:color="auto"/>
              <w:right w:val="single" w:sz="4" w:space="0" w:color="auto"/>
            </w:tcBorders>
            <w:vAlign w:val="center"/>
          </w:tcPr>
          <w:p w14:paraId="22D7F069" w14:textId="77777777" w:rsidR="00E86D1C" w:rsidRPr="00A01EBC" w:rsidRDefault="00E86D1C" w:rsidP="0040493E">
            <w:pPr>
              <w:spacing w:line="276" w:lineRule="auto"/>
              <w:ind w:left="0"/>
              <w:contextualSpacing w:val="0"/>
              <w:jc w:val="center"/>
              <w:rPr>
                <w:sz w:val="20"/>
                <w:szCs w:val="20"/>
                <w:lang w:eastAsia="en-US"/>
              </w:rPr>
            </w:pPr>
            <w:r w:rsidRPr="00A01EBC">
              <w:rPr>
                <w:b/>
                <w:bCs/>
                <w:sz w:val="20"/>
                <w:szCs w:val="20"/>
              </w:rPr>
              <w:t>125 mm</w:t>
            </w:r>
          </w:p>
        </w:tc>
      </w:tr>
      <w:tr w:rsidR="00E86D1C" w:rsidRPr="00A01EBC" w14:paraId="35B31E11" w14:textId="77777777" w:rsidTr="0040493E">
        <w:trPr>
          <w:trHeight w:val="170"/>
        </w:trPr>
        <w:tc>
          <w:tcPr>
            <w:tcW w:w="567" w:type="dxa"/>
            <w:vMerge/>
            <w:tcBorders>
              <w:left w:val="single" w:sz="4" w:space="0" w:color="auto"/>
              <w:right w:val="single" w:sz="4" w:space="0" w:color="auto"/>
            </w:tcBorders>
            <w:vAlign w:val="center"/>
          </w:tcPr>
          <w:p w14:paraId="05CAFBA2"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572436E3"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typ i długość kabla zasilającego</w:t>
            </w:r>
          </w:p>
        </w:tc>
        <w:tc>
          <w:tcPr>
            <w:tcW w:w="1985" w:type="dxa"/>
            <w:tcBorders>
              <w:top w:val="single" w:sz="4" w:space="0" w:color="auto"/>
              <w:left w:val="nil"/>
              <w:bottom w:val="single" w:sz="4" w:space="0" w:color="auto"/>
              <w:right w:val="single" w:sz="4" w:space="0" w:color="auto"/>
            </w:tcBorders>
            <w:vAlign w:val="center"/>
          </w:tcPr>
          <w:p w14:paraId="235A95C8"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lang w:eastAsia="en-US"/>
              </w:rPr>
              <w:t>O2nGcekż-G2 6*95, długość 330m</w:t>
            </w:r>
          </w:p>
        </w:tc>
        <w:tc>
          <w:tcPr>
            <w:tcW w:w="1701" w:type="dxa"/>
            <w:tcBorders>
              <w:top w:val="single" w:sz="4" w:space="0" w:color="auto"/>
              <w:left w:val="nil"/>
              <w:bottom w:val="single" w:sz="4" w:space="0" w:color="auto"/>
              <w:right w:val="single" w:sz="4" w:space="0" w:color="auto"/>
            </w:tcBorders>
            <w:vAlign w:val="center"/>
          </w:tcPr>
          <w:p w14:paraId="6530E209" w14:textId="77777777" w:rsidR="00E86D1C" w:rsidRDefault="00E86D1C" w:rsidP="0040493E">
            <w:pPr>
              <w:spacing w:line="276" w:lineRule="auto"/>
              <w:ind w:left="0"/>
              <w:contextualSpacing w:val="0"/>
              <w:jc w:val="center"/>
              <w:rPr>
                <w:sz w:val="20"/>
                <w:szCs w:val="20"/>
                <w:lang w:eastAsia="en-US"/>
              </w:rPr>
            </w:pPr>
            <w:r w:rsidRPr="00A01EBC">
              <w:rPr>
                <w:sz w:val="20"/>
                <w:szCs w:val="20"/>
                <w:lang w:eastAsia="en-US"/>
              </w:rPr>
              <w:t>O2nGcekż-G2 6*95,</w:t>
            </w:r>
          </w:p>
          <w:p w14:paraId="1F5C5EF2"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lang w:eastAsia="en-US"/>
              </w:rPr>
              <w:t>długość 330m</w:t>
            </w:r>
          </w:p>
        </w:tc>
      </w:tr>
      <w:tr w:rsidR="00E86D1C" w:rsidRPr="00A01EBC" w14:paraId="648CEE1D" w14:textId="77777777" w:rsidTr="0040493E">
        <w:trPr>
          <w:trHeight w:val="170"/>
        </w:trPr>
        <w:tc>
          <w:tcPr>
            <w:tcW w:w="567" w:type="dxa"/>
            <w:vMerge/>
            <w:tcBorders>
              <w:left w:val="single" w:sz="4" w:space="0" w:color="auto"/>
              <w:right w:val="single" w:sz="4" w:space="0" w:color="auto"/>
            </w:tcBorders>
            <w:vAlign w:val="center"/>
          </w:tcPr>
          <w:p w14:paraId="339535D6"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7E3F2D67"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typ oraz nr seryjny wyłącznika zasilającego kombajn</w:t>
            </w:r>
          </w:p>
        </w:tc>
        <w:tc>
          <w:tcPr>
            <w:tcW w:w="1985" w:type="dxa"/>
            <w:tcBorders>
              <w:top w:val="single" w:sz="4" w:space="0" w:color="auto"/>
              <w:left w:val="nil"/>
              <w:bottom w:val="single" w:sz="4" w:space="0" w:color="auto"/>
              <w:right w:val="single" w:sz="4" w:space="0" w:color="auto"/>
            </w:tcBorders>
            <w:vAlign w:val="center"/>
          </w:tcPr>
          <w:p w14:paraId="58BDC061" w14:textId="77777777" w:rsidR="00E86D1C" w:rsidRPr="00A01EBC" w:rsidRDefault="00E86D1C" w:rsidP="0040493E">
            <w:pPr>
              <w:spacing w:line="276" w:lineRule="auto"/>
              <w:ind w:left="0"/>
              <w:contextualSpacing w:val="0"/>
              <w:jc w:val="center"/>
              <w:rPr>
                <w:bCs/>
                <w:sz w:val="20"/>
                <w:szCs w:val="20"/>
                <w:lang w:eastAsia="en-US"/>
              </w:rPr>
            </w:pPr>
            <w:r w:rsidRPr="00A01EBC">
              <w:rPr>
                <w:bCs/>
                <w:sz w:val="20"/>
                <w:szCs w:val="20"/>
                <w:lang w:eastAsia="en-US"/>
              </w:rPr>
              <w:t>EH-d02-W/1,0/II/002.22</w:t>
            </w:r>
          </w:p>
          <w:p w14:paraId="028A1BBD" w14:textId="77777777" w:rsidR="00E86D1C" w:rsidRPr="00A01EBC" w:rsidRDefault="00E86D1C" w:rsidP="0040493E">
            <w:pPr>
              <w:spacing w:line="276" w:lineRule="auto"/>
              <w:ind w:left="0"/>
              <w:contextualSpacing w:val="0"/>
              <w:jc w:val="center"/>
              <w:rPr>
                <w:bCs/>
                <w:sz w:val="20"/>
                <w:szCs w:val="20"/>
                <w:lang w:eastAsia="en-US"/>
              </w:rPr>
            </w:pPr>
            <w:r w:rsidRPr="00A01EBC">
              <w:rPr>
                <w:bCs/>
                <w:sz w:val="20"/>
                <w:szCs w:val="20"/>
                <w:lang w:eastAsia="en-US"/>
              </w:rPr>
              <w:t xml:space="preserve">Nr </w:t>
            </w:r>
            <w:proofErr w:type="spellStart"/>
            <w:r w:rsidRPr="00A01EBC">
              <w:rPr>
                <w:bCs/>
                <w:sz w:val="20"/>
                <w:szCs w:val="20"/>
                <w:lang w:eastAsia="en-US"/>
              </w:rPr>
              <w:t>fabr</w:t>
            </w:r>
            <w:proofErr w:type="spellEnd"/>
            <w:r w:rsidRPr="00A01EBC">
              <w:rPr>
                <w:bCs/>
                <w:sz w:val="20"/>
                <w:szCs w:val="20"/>
                <w:lang w:eastAsia="en-US"/>
              </w:rPr>
              <w:t>. 1703</w:t>
            </w:r>
          </w:p>
        </w:tc>
        <w:tc>
          <w:tcPr>
            <w:tcW w:w="1701" w:type="dxa"/>
            <w:tcBorders>
              <w:top w:val="single" w:sz="4" w:space="0" w:color="auto"/>
              <w:left w:val="nil"/>
              <w:bottom w:val="single" w:sz="4" w:space="0" w:color="auto"/>
              <w:right w:val="single" w:sz="4" w:space="0" w:color="auto"/>
            </w:tcBorders>
            <w:vAlign w:val="center"/>
          </w:tcPr>
          <w:p w14:paraId="0756D49D" w14:textId="77777777" w:rsidR="00E86D1C" w:rsidRPr="00A01EBC" w:rsidRDefault="00E86D1C" w:rsidP="0040493E">
            <w:pPr>
              <w:spacing w:line="276" w:lineRule="auto"/>
              <w:ind w:left="0"/>
              <w:contextualSpacing w:val="0"/>
              <w:jc w:val="center"/>
              <w:rPr>
                <w:bCs/>
                <w:sz w:val="20"/>
                <w:szCs w:val="20"/>
                <w:lang w:val="en-US" w:eastAsia="en-US"/>
              </w:rPr>
            </w:pPr>
            <w:r w:rsidRPr="00A01EBC">
              <w:rPr>
                <w:bCs/>
                <w:sz w:val="20"/>
                <w:szCs w:val="20"/>
                <w:lang w:val="en-US" w:eastAsia="en-US"/>
              </w:rPr>
              <w:t>MSL-1203.11(6)/BP</w:t>
            </w:r>
          </w:p>
          <w:p w14:paraId="2927524C" w14:textId="77777777" w:rsidR="00E86D1C" w:rsidRPr="00A01EBC" w:rsidRDefault="00E86D1C" w:rsidP="0040493E">
            <w:pPr>
              <w:spacing w:line="276" w:lineRule="auto"/>
              <w:ind w:left="0"/>
              <w:contextualSpacing w:val="0"/>
              <w:jc w:val="center"/>
              <w:rPr>
                <w:bCs/>
                <w:sz w:val="20"/>
                <w:szCs w:val="20"/>
                <w:lang w:val="en-US" w:eastAsia="en-US"/>
              </w:rPr>
            </w:pPr>
            <w:proofErr w:type="spellStart"/>
            <w:r w:rsidRPr="00A01EBC">
              <w:rPr>
                <w:bCs/>
                <w:sz w:val="20"/>
                <w:szCs w:val="20"/>
                <w:lang w:val="en-US" w:eastAsia="en-US"/>
              </w:rPr>
              <w:t>Nr</w:t>
            </w:r>
            <w:proofErr w:type="spellEnd"/>
            <w:r w:rsidRPr="00A01EBC">
              <w:rPr>
                <w:bCs/>
                <w:sz w:val="20"/>
                <w:szCs w:val="20"/>
                <w:lang w:val="en-US" w:eastAsia="en-US"/>
              </w:rPr>
              <w:t xml:space="preserve"> </w:t>
            </w:r>
            <w:proofErr w:type="spellStart"/>
            <w:r w:rsidRPr="00A01EBC">
              <w:rPr>
                <w:bCs/>
                <w:sz w:val="20"/>
                <w:szCs w:val="20"/>
                <w:lang w:val="en-US" w:eastAsia="en-US"/>
              </w:rPr>
              <w:t>fabr</w:t>
            </w:r>
            <w:proofErr w:type="spellEnd"/>
            <w:r w:rsidRPr="00A01EBC">
              <w:rPr>
                <w:bCs/>
                <w:sz w:val="20"/>
                <w:szCs w:val="20"/>
                <w:lang w:val="en-US" w:eastAsia="en-US"/>
              </w:rPr>
              <w:t>. 0002/BP/24</w:t>
            </w:r>
          </w:p>
        </w:tc>
      </w:tr>
      <w:tr w:rsidR="00E86D1C" w:rsidRPr="00AB22AC" w14:paraId="2AF772C1" w14:textId="77777777" w:rsidTr="0040493E">
        <w:trPr>
          <w:trHeight w:val="170"/>
        </w:trPr>
        <w:tc>
          <w:tcPr>
            <w:tcW w:w="567" w:type="dxa"/>
            <w:vMerge/>
            <w:tcBorders>
              <w:left w:val="single" w:sz="4" w:space="0" w:color="auto"/>
              <w:right w:val="single" w:sz="4" w:space="0" w:color="auto"/>
            </w:tcBorders>
            <w:vAlign w:val="center"/>
          </w:tcPr>
          <w:p w14:paraId="0D97A831" w14:textId="77777777" w:rsidR="00E86D1C" w:rsidRPr="00AB22AC" w:rsidRDefault="00E86D1C" w:rsidP="0040493E">
            <w:pPr>
              <w:ind w:left="91"/>
              <w:contextualSpacing w:val="0"/>
              <w:jc w:val="both"/>
              <w:rPr>
                <w:sz w:val="20"/>
                <w:szCs w:val="20"/>
                <w:lang w:val="en-US" w:eastAsia="en-US"/>
              </w:rPr>
            </w:pPr>
          </w:p>
        </w:tc>
        <w:tc>
          <w:tcPr>
            <w:tcW w:w="5812" w:type="dxa"/>
            <w:tcBorders>
              <w:top w:val="single" w:sz="4" w:space="0" w:color="auto"/>
              <w:left w:val="nil"/>
              <w:bottom w:val="single" w:sz="4" w:space="0" w:color="auto"/>
              <w:right w:val="single" w:sz="4" w:space="0" w:color="auto"/>
            </w:tcBorders>
            <w:vAlign w:val="center"/>
          </w:tcPr>
          <w:p w14:paraId="0E1C0CE9" w14:textId="77777777" w:rsidR="00E86D1C" w:rsidRPr="00AB22AC" w:rsidRDefault="00E86D1C" w:rsidP="005B1249">
            <w:pPr>
              <w:numPr>
                <w:ilvl w:val="0"/>
                <w:numId w:val="156"/>
              </w:numPr>
              <w:spacing w:line="276" w:lineRule="auto"/>
              <w:ind w:left="497" w:right="431"/>
              <w:jc w:val="both"/>
              <w:rPr>
                <w:bCs/>
                <w:strike/>
                <w:sz w:val="20"/>
                <w:szCs w:val="20"/>
                <w:lang w:eastAsia="en-US"/>
              </w:rPr>
            </w:pPr>
            <w:r w:rsidRPr="00AB22AC">
              <w:rPr>
                <w:bCs/>
                <w:sz w:val="20"/>
                <w:szCs w:val="20"/>
                <w:lang w:val="en-US" w:eastAsia="en-US"/>
              </w:rPr>
              <w:t xml:space="preserve">  </w:t>
            </w:r>
            <w:r w:rsidRPr="00AB22AC">
              <w:rPr>
                <w:bCs/>
                <w:sz w:val="20"/>
                <w:szCs w:val="20"/>
                <w:lang w:eastAsia="en-US"/>
              </w:rPr>
              <w:t>r</w:t>
            </w:r>
            <w:r w:rsidRPr="00AB22AC">
              <w:rPr>
                <w:sz w:val="20"/>
                <w:szCs w:val="20"/>
              </w:rPr>
              <w:t xml:space="preserve">ealizacja transmisji danych na powierzchnię siecią telekomunikacyjna miedzianą </w:t>
            </w:r>
          </w:p>
        </w:tc>
        <w:tc>
          <w:tcPr>
            <w:tcW w:w="1985" w:type="dxa"/>
            <w:tcBorders>
              <w:top w:val="single" w:sz="4" w:space="0" w:color="auto"/>
              <w:left w:val="nil"/>
              <w:bottom w:val="single" w:sz="4" w:space="0" w:color="auto"/>
              <w:right w:val="single" w:sz="4" w:space="0" w:color="auto"/>
            </w:tcBorders>
            <w:vAlign w:val="center"/>
          </w:tcPr>
          <w:p w14:paraId="65280775" w14:textId="77777777" w:rsidR="00E86D1C" w:rsidRPr="00AB22AC" w:rsidRDefault="00E86D1C" w:rsidP="0040493E">
            <w:pPr>
              <w:spacing w:line="276" w:lineRule="auto"/>
              <w:ind w:left="0"/>
              <w:contextualSpacing w:val="0"/>
              <w:jc w:val="center"/>
              <w:rPr>
                <w:sz w:val="20"/>
                <w:szCs w:val="20"/>
                <w:lang w:eastAsia="en-US"/>
              </w:rPr>
            </w:pPr>
            <w:r w:rsidRPr="00AB22AC">
              <w:rPr>
                <w:sz w:val="20"/>
                <w:szCs w:val="20"/>
                <w:lang w:eastAsia="en-US"/>
              </w:rPr>
              <w:t>NIE (sieć telekomunikacyjna światłowodowa)</w:t>
            </w:r>
          </w:p>
        </w:tc>
        <w:tc>
          <w:tcPr>
            <w:tcW w:w="1701" w:type="dxa"/>
            <w:tcBorders>
              <w:top w:val="single" w:sz="4" w:space="0" w:color="auto"/>
              <w:left w:val="nil"/>
              <w:bottom w:val="single" w:sz="4" w:space="0" w:color="auto"/>
              <w:right w:val="single" w:sz="4" w:space="0" w:color="auto"/>
            </w:tcBorders>
            <w:vAlign w:val="center"/>
          </w:tcPr>
          <w:p w14:paraId="4BB2F1EA" w14:textId="77777777" w:rsidR="00E86D1C" w:rsidRPr="00AB22AC" w:rsidRDefault="00E86D1C" w:rsidP="0040493E">
            <w:pPr>
              <w:spacing w:line="276" w:lineRule="auto"/>
              <w:ind w:left="0"/>
              <w:contextualSpacing w:val="0"/>
              <w:jc w:val="center"/>
              <w:rPr>
                <w:sz w:val="20"/>
                <w:szCs w:val="20"/>
                <w:lang w:eastAsia="en-US"/>
              </w:rPr>
            </w:pPr>
            <w:r w:rsidRPr="00AB22AC">
              <w:rPr>
                <w:sz w:val="20"/>
                <w:szCs w:val="20"/>
                <w:lang w:eastAsia="en-US"/>
              </w:rPr>
              <w:t>NIE (sieć telekomunikacyjna światłowodowa)</w:t>
            </w:r>
          </w:p>
        </w:tc>
      </w:tr>
      <w:tr w:rsidR="00E86D1C" w:rsidRPr="00AB22AC" w14:paraId="2213E927" w14:textId="77777777" w:rsidTr="0040493E">
        <w:trPr>
          <w:trHeight w:val="170"/>
        </w:trPr>
        <w:tc>
          <w:tcPr>
            <w:tcW w:w="567" w:type="dxa"/>
            <w:vMerge/>
            <w:tcBorders>
              <w:left w:val="single" w:sz="4" w:space="0" w:color="auto"/>
              <w:bottom w:val="single" w:sz="4" w:space="0" w:color="auto"/>
              <w:right w:val="single" w:sz="4" w:space="0" w:color="auto"/>
            </w:tcBorders>
            <w:vAlign w:val="center"/>
          </w:tcPr>
          <w:p w14:paraId="71FA1A4C"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22CFBAB1"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informacja o możliwości wykorzystania istniejącego serwera na składowanie danych pomiarowych i diagnostycznych</w:t>
            </w:r>
          </w:p>
        </w:tc>
        <w:tc>
          <w:tcPr>
            <w:tcW w:w="1985" w:type="dxa"/>
            <w:tcBorders>
              <w:top w:val="single" w:sz="4" w:space="0" w:color="auto"/>
              <w:left w:val="nil"/>
              <w:bottom w:val="single" w:sz="4" w:space="0" w:color="auto"/>
              <w:right w:val="single" w:sz="4" w:space="0" w:color="auto"/>
            </w:tcBorders>
            <w:vAlign w:val="center"/>
          </w:tcPr>
          <w:p w14:paraId="1639CD21" w14:textId="77777777" w:rsidR="00E86D1C" w:rsidRPr="00AB22AC" w:rsidRDefault="00E86D1C" w:rsidP="0040493E">
            <w:pPr>
              <w:spacing w:line="276" w:lineRule="auto"/>
              <w:ind w:left="0"/>
              <w:contextualSpacing w:val="0"/>
              <w:jc w:val="center"/>
              <w:rPr>
                <w:sz w:val="20"/>
                <w:szCs w:val="20"/>
                <w:lang w:eastAsia="en-US"/>
              </w:rPr>
            </w:pPr>
            <w:r w:rsidRPr="00AB22AC">
              <w:rPr>
                <w:sz w:val="20"/>
                <w:szCs w:val="20"/>
                <w:lang w:eastAsia="en-US"/>
              </w:rPr>
              <w:t>NIE (serwer dostarczy oferent)</w:t>
            </w:r>
          </w:p>
        </w:tc>
        <w:tc>
          <w:tcPr>
            <w:tcW w:w="1701" w:type="dxa"/>
            <w:tcBorders>
              <w:top w:val="single" w:sz="4" w:space="0" w:color="auto"/>
              <w:left w:val="nil"/>
              <w:bottom w:val="single" w:sz="4" w:space="0" w:color="auto"/>
              <w:right w:val="single" w:sz="4" w:space="0" w:color="auto"/>
            </w:tcBorders>
            <w:vAlign w:val="center"/>
          </w:tcPr>
          <w:p w14:paraId="427F20A3" w14:textId="77777777" w:rsidR="00E86D1C" w:rsidRPr="00AB22AC" w:rsidRDefault="00E86D1C" w:rsidP="0040493E">
            <w:pPr>
              <w:spacing w:line="276" w:lineRule="auto"/>
              <w:ind w:left="0"/>
              <w:contextualSpacing w:val="0"/>
              <w:jc w:val="center"/>
              <w:rPr>
                <w:sz w:val="20"/>
                <w:szCs w:val="20"/>
                <w:lang w:eastAsia="en-US"/>
              </w:rPr>
            </w:pPr>
            <w:r w:rsidRPr="00AB22AC">
              <w:rPr>
                <w:sz w:val="20"/>
                <w:szCs w:val="20"/>
                <w:lang w:eastAsia="en-US"/>
              </w:rPr>
              <w:t>NIE (serwer dostarczy oferent)</w:t>
            </w:r>
          </w:p>
        </w:tc>
      </w:tr>
      <w:tr w:rsidR="00E86D1C" w:rsidRPr="00A01EBC" w14:paraId="7A70F73B"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70E45222" w14:textId="77777777" w:rsidR="00E86D1C" w:rsidRPr="00AB22AC" w:rsidRDefault="00E86D1C" w:rsidP="0040493E">
            <w:pPr>
              <w:ind w:left="91"/>
              <w:jc w:val="both"/>
              <w:rPr>
                <w:sz w:val="20"/>
                <w:szCs w:val="20"/>
                <w:lang w:eastAsia="en-US"/>
              </w:rPr>
            </w:pPr>
            <w:r w:rsidRPr="00AB22AC">
              <w:rPr>
                <w:sz w:val="20"/>
                <w:szCs w:val="20"/>
                <w:lang w:eastAsia="en-US"/>
              </w:rPr>
              <w:t>5.</w:t>
            </w:r>
          </w:p>
        </w:tc>
        <w:tc>
          <w:tcPr>
            <w:tcW w:w="5812" w:type="dxa"/>
            <w:tcBorders>
              <w:top w:val="nil"/>
              <w:left w:val="nil"/>
              <w:bottom w:val="single" w:sz="4" w:space="0" w:color="auto"/>
              <w:right w:val="single" w:sz="4" w:space="0" w:color="auto"/>
            </w:tcBorders>
            <w:vAlign w:val="center"/>
          </w:tcPr>
          <w:p w14:paraId="022FE1CF"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Zagrożenie metanowe</w:t>
            </w:r>
          </w:p>
        </w:tc>
        <w:tc>
          <w:tcPr>
            <w:tcW w:w="1985" w:type="dxa"/>
            <w:tcBorders>
              <w:top w:val="nil"/>
              <w:left w:val="nil"/>
              <w:bottom w:val="single" w:sz="4" w:space="0" w:color="auto"/>
              <w:right w:val="single" w:sz="4" w:space="0" w:color="auto"/>
            </w:tcBorders>
            <w:vAlign w:val="center"/>
          </w:tcPr>
          <w:p w14:paraId="01F674A1" w14:textId="77777777" w:rsidR="00E86D1C" w:rsidRPr="00A01EBC" w:rsidRDefault="00E86D1C" w:rsidP="0040493E">
            <w:pPr>
              <w:spacing w:line="276" w:lineRule="auto"/>
              <w:ind w:left="0"/>
              <w:contextualSpacing w:val="0"/>
              <w:jc w:val="center"/>
              <w:rPr>
                <w:sz w:val="20"/>
                <w:szCs w:val="20"/>
                <w:lang w:eastAsia="en-US"/>
              </w:rPr>
            </w:pPr>
            <w:r w:rsidRPr="00A01EBC">
              <w:rPr>
                <w:b/>
                <w:sz w:val="20"/>
                <w:szCs w:val="20"/>
              </w:rPr>
              <w:t>kat. I</w:t>
            </w:r>
          </w:p>
        </w:tc>
        <w:tc>
          <w:tcPr>
            <w:tcW w:w="1701" w:type="dxa"/>
            <w:tcBorders>
              <w:top w:val="nil"/>
              <w:left w:val="nil"/>
              <w:bottom w:val="single" w:sz="4" w:space="0" w:color="auto"/>
              <w:right w:val="single" w:sz="4" w:space="0" w:color="auto"/>
            </w:tcBorders>
            <w:vAlign w:val="center"/>
          </w:tcPr>
          <w:p w14:paraId="66E50155" w14:textId="77777777" w:rsidR="00E86D1C" w:rsidRPr="00A01EBC" w:rsidRDefault="00E86D1C" w:rsidP="0040493E">
            <w:pPr>
              <w:spacing w:line="276" w:lineRule="auto"/>
              <w:ind w:left="0"/>
              <w:contextualSpacing w:val="0"/>
              <w:jc w:val="center"/>
              <w:rPr>
                <w:sz w:val="20"/>
                <w:szCs w:val="20"/>
                <w:lang w:eastAsia="en-US"/>
              </w:rPr>
            </w:pPr>
            <w:r w:rsidRPr="00A01EBC">
              <w:rPr>
                <w:b/>
                <w:sz w:val="20"/>
                <w:szCs w:val="20"/>
              </w:rPr>
              <w:t>kat. I</w:t>
            </w:r>
          </w:p>
        </w:tc>
      </w:tr>
      <w:tr w:rsidR="00E86D1C" w:rsidRPr="00A01EBC" w14:paraId="7246D997"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5AC9976E" w14:textId="77777777" w:rsidR="00E86D1C" w:rsidRPr="00AB22AC" w:rsidRDefault="00E86D1C" w:rsidP="0040493E">
            <w:pPr>
              <w:ind w:left="91"/>
              <w:jc w:val="both"/>
              <w:rPr>
                <w:sz w:val="20"/>
                <w:szCs w:val="20"/>
                <w:lang w:eastAsia="en-US"/>
              </w:rPr>
            </w:pPr>
            <w:r w:rsidRPr="00AB22AC">
              <w:rPr>
                <w:sz w:val="20"/>
                <w:szCs w:val="20"/>
                <w:lang w:eastAsia="en-US"/>
              </w:rPr>
              <w:t>6.</w:t>
            </w:r>
          </w:p>
        </w:tc>
        <w:tc>
          <w:tcPr>
            <w:tcW w:w="5812" w:type="dxa"/>
            <w:tcBorders>
              <w:top w:val="nil"/>
              <w:left w:val="nil"/>
              <w:bottom w:val="single" w:sz="4" w:space="0" w:color="auto"/>
              <w:right w:val="single" w:sz="4" w:space="0" w:color="auto"/>
            </w:tcBorders>
            <w:vAlign w:val="center"/>
          </w:tcPr>
          <w:p w14:paraId="02C340B0"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Zagrożenie pożarowe</w:t>
            </w:r>
          </w:p>
        </w:tc>
        <w:tc>
          <w:tcPr>
            <w:tcW w:w="1985" w:type="dxa"/>
            <w:tcBorders>
              <w:top w:val="nil"/>
              <w:left w:val="nil"/>
              <w:bottom w:val="single" w:sz="4" w:space="0" w:color="auto"/>
              <w:right w:val="single" w:sz="4" w:space="0" w:color="auto"/>
            </w:tcBorders>
            <w:vAlign w:val="center"/>
          </w:tcPr>
          <w:p w14:paraId="17955EBB"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lang w:eastAsia="en-US"/>
              </w:rPr>
              <w:t>II grupa samozapalności</w:t>
            </w:r>
          </w:p>
        </w:tc>
        <w:tc>
          <w:tcPr>
            <w:tcW w:w="1701" w:type="dxa"/>
            <w:tcBorders>
              <w:top w:val="nil"/>
              <w:left w:val="nil"/>
              <w:bottom w:val="single" w:sz="4" w:space="0" w:color="auto"/>
              <w:right w:val="single" w:sz="4" w:space="0" w:color="auto"/>
            </w:tcBorders>
            <w:vAlign w:val="center"/>
          </w:tcPr>
          <w:p w14:paraId="585FE7A7"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lang w:eastAsia="en-US"/>
              </w:rPr>
              <w:t>II grupa samozapalności</w:t>
            </w:r>
          </w:p>
        </w:tc>
      </w:tr>
      <w:tr w:rsidR="00E86D1C" w:rsidRPr="00A01EBC" w14:paraId="2C67972D"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23167396" w14:textId="77777777" w:rsidR="00E86D1C" w:rsidRPr="00AB22AC" w:rsidRDefault="00E86D1C" w:rsidP="0040493E">
            <w:pPr>
              <w:ind w:left="91"/>
              <w:jc w:val="both"/>
              <w:rPr>
                <w:sz w:val="20"/>
                <w:szCs w:val="20"/>
                <w:lang w:eastAsia="en-US"/>
              </w:rPr>
            </w:pPr>
            <w:r w:rsidRPr="00AB22AC">
              <w:rPr>
                <w:sz w:val="20"/>
                <w:szCs w:val="20"/>
                <w:lang w:eastAsia="en-US"/>
              </w:rPr>
              <w:t>7.</w:t>
            </w:r>
          </w:p>
        </w:tc>
        <w:tc>
          <w:tcPr>
            <w:tcW w:w="5812" w:type="dxa"/>
            <w:tcBorders>
              <w:top w:val="nil"/>
              <w:left w:val="nil"/>
              <w:bottom w:val="single" w:sz="4" w:space="0" w:color="auto"/>
              <w:right w:val="single" w:sz="4" w:space="0" w:color="auto"/>
            </w:tcBorders>
            <w:vAlign w:val="center"/>
          </w:tcPr>
          <w:p w14:paraId="2F5D138A"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Zagrożenie tąpaniami</w:t>
            </w:r>
          </w:p>
        </w:tc>
        <w:tc>
          <w:tcPr>
            <w:tcW w:w="1985" w:type="dxa"/>
            <w:tcBorders>
              <w:top w:val="nil"/>
              <w:left w:val="nil"/>
              <w:bottom w:val="single" w:sz="4" w:space="0" w:color="auto"/>
              <w:right w:val="single" w:sz="4" w:space="0" w:color="auto"/>
            </w:tcBorders>
            <w:vAlign w:val="center"/>
          </w:tcPr>
          <w:p w14:paraId="20C36B01"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lang w:eastAsia="en-US"/>
              </w:rPr>
              <w:t>brak</w:t>
            </w:r>
          </w:p>
        </w:tc>
        <w:tc>
          <w:tcPr>
            <w:tcW w:w="1701" w:type="dxa"/>
            <w:tcBorders>
              <w:top w:val="nil"/>
              <w:left w:val="nil"/>
              <w:bottom w:val="single" w:sz="4" w:space="0" w:color="auto"/>
              <w:right w:val="single" w:sz="4" w:space="0" w:color="auto"/>
            </w:tcBorders>
            <w:vAlign w:val="center"/>
          </w:tcPr>
          <w:p w14:paraId="03ECBEFD"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lang w:eastAsia="en-US"/>
              </w:rPr>
              <w:t>brak</w:t>
            </w:r>
          </w:p>
        </w:tc>
      </w:tr>
      <w:tr w:rsidR="00E86D1C" w:rsidRPr="00A01EBC" w14:paraId="2C7851E9"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1D1F53B8" w14:textId="77777777" w:rsidR="00E86D1C" w:rsidRPr="00AB22AC" w:rsidRDefault="00E86D1C" w:rsidP="0040493E">
            <w:pPr>
              <w:ind w:left="91"/>
              <w:jc w:val="both"/>
              <w:rPr>
                <w:sz w:val="20"/>
                <w:szCs w:val="20"/>
                <w:lang w:eastAsia="en-US"/>
              </w:rPr>
            </w:pPr>
            <w:r w:rsidRPr="00AB22AC">
              <w:rPr>
                <w:sz w:val="20"/>
                <w:szCs w:val="20"/>
                <w:lang w:eastAsia="en-US"/>
              </w:rPr>
              <w:t>8</w:t>
            </w:r>
          </w:p>
        </w:tc>
        <w:tc>
          <w:tcPr>
            <w:tcW w:w="5812" w:type="dxa"/>
            <w:tcBorders>
              <w:top w:val="nil"/>
              <w:left w:val="nil"/>
              <w:bottom w:val="single" w:sz="4" w:space="0" w:color="auto"/>
              <w:right w:val="single" w:sz="4" w:space="0" w:color="auto"/>
            </w:tcBorders>
            <w:vAlign w:val="center"/>
          </w:tcPr>
          <w:p w14:paraId="55DB806D"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Zagrożenie wodne</w:t>
            </w:r>
          </w:p>
        </w:tc>
        <w:tc>
          <w:tcPr>
            <w:tcW w:w="1985" w:type="dxa"/>
            <w:tcBorders>
              <w:top w:val="nil"/>
              <w:left w:val="nil"/>
              <w:bottom w:val="single" w:sz="4" w:space="0" w:color="auto"/>
              <w:right w:val="single" w:sz="4" w:space="0" w:color="auto"/>
            </w:tcBorders>
            <w:vAlign w:val="center"/>
          </w:tcPr>
          <w:p w14:paraId="60DAB37B"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rPr>
              <w:t>I stopień</w:t>
            </w:r>
          </w:p>
        </w:tc>
        <w:tc>
          <w:tcPr>
            <w:tcW w:w="1701" w:type="dxa"/>
            <w:tcBorders>
              <w:top w:val="nil"/>
              <w:left w:val="nil"/>
              <w:bottom w:val="single" w:sz="4" w:space="0" w:color="auto"/>
              <w:right w:val="single" w:sz="4" w:space="0" w:color="auto"/>
            </w:tcBorders>
            <w:vAlign w:val="center"/>
          </w:tcPr>
          <w:p w14:paraId="41246660"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rPr>
              <w:t xml:space="preserve">I </w:t>
            </w:r>
            <w:proofErr w:type="spellStart"/>
            <w:r w:rsidRPr="00A01EBC">
              <w:rPr>
                <w:sz w:val="20"/>
                <w:szCs w:val="20"/>
              </w:rPr>
              <w:t>i</w:t>
            </w:r>
            <w:proofErr w:type="spellEnd"/>
            <w:r w:rsidRPr="00A01EBC">
              <w:rPr>
                <w:sz w:val="20"/>
                <w:szCs w:val="20"/>
              </w:rPr>
              <w:t xml:space="preserve"> II stopień</w:t>
            </w:r>
          </w:p>
        </w:tc>
      </w:tr>
      <w:tr w:rsidR="00E86D1C" w:rsidRPr="00A01EBC" w14:paraId="45529B71"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1EEB13BD" w14:textId="77777777" w:rsidR="00E86D1C" w:rsidRPr="00AB22AC" w:rsidRDefault="00E86D1C" w:rsidP="0040493E">
            <w:pPr>
              <w:ind w:left="91"/>
              <w:jc w:val="both"/>
              <w:rPr>
                <w:sz w:val="20"/>
                <w:szCs w:val="20"/>
                <w:lang w:eastAsia="en-US"/>
              </w:rPr>
            </w:pPr>
            <w:r w:rsidRPr="00AB22AC">
              <w:rPr>
                <w:sz w:val="20"/>
                <w:szCs w:val="20"/>
                <w:lang w:eastAsia="en-US"/>
              </w:rPr>
              <w:t>9.</w:t>
            </w:r>
          </w:p>
        </w:tc>
        <w:tc>
          <w:tcPr>
            <w:tcW w:w="5812" w:type="dxa"/>
            <w:tcBorders>
              <w:top w:val="nil"/>
              <w:left w:val="nil"/>
              <w:bottom w:val="single" w:sz="4" w:space="0" w:color="auto"/>
              <w:right w:val="single" w:sz="4" w:space="0" w:color="auto"/>
            </w:tcBorders>
            <w:vAlign w:val="center"/>
          </w:tcPr>
          <w:p w14:paraId="3B610710"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Zagrożenie wybuchem pyłu węglowego</w:t>
            </w:r>
          </w:p>
        </w:tc>
        <w:tc>
          <w:tcPr>
            <w:tcW w:w="1985" w:type="dxa"/>
            <w:tcBorders>
              <w:top w:val="nil"/>
              <w:left w:val="nil"/>
              <w:bottom w:val="single" w:sz="4" w:space="0" w:color="auto"/>
              <w:right w:val="single" w:sz="4" w:space="0" w:color="auto"/>
            </w:tcBorders>
            <w:vAlign w:val="center"/>
          </w:tcPr>
          <w:p w14:paraId="1458BCA5" w14:textId="77777777" w:rsidR="00E86D1C" w:rsidRPr="00A01EBC" w:rsidRDefault="00E86D1C" w:rsidP="0040493E">
            <w:pPr>
              <w:spacing w:line="276" w:lineRule="auto"/>
              <w:ind w:left="0"/>
              <w:contextualSpacing w:val="0"/>
              <w:jc w:val="center"/>
              <w:rPr>
                <w:sz w:val="20"/>
                <w:szCs w:val="20"/>
                <w:lang w:eastAsia="en-US"/>
              </w:rPr>
            </w:pPr>
            <w:r w:rsidRPr="00A01EBC">
              <w:rPr>
                <w:b/>
                <w:bCs/>
                <w:sz w:val="20"/>
                <w:szCs w:val="20"/>
              </w:rPr>
              <w:t xml:space="preserve">Tak </w:t>
            </w:r>
            <w:r w:rsidRPr="00A01EBC">
              <w:rPr>
                <w:b/>
                <w:bCs/>
                <w:sz w:val="20"/>
                <w:szCs w:val="20"/>
              </w:rPr>
              <w:br/>
            </w:r>
            <w:r w:rsidRPr="00A01EBC">
              <w:rPr>
                <w:sz w:val="20"/>
                <w:szCs w:val="20"/>
              </w:rPr>
              <w:t>(klasa „A”)</w:t>
            </w:r>
          </w:p>
        </w:tc>
        <w:tc>
          <w:tcPr>
            <w:tcW w:w="1701" w:type="dxa"/>
            <w:tcBorders>
              <w:top w:val="nil"/>
              <w:left w:val="nil"/>
              <w:bottom w:val="single" w:sz="4" w:space="0" w:color="auto"/>
              <w:right w:val="single" w:sz="4" w:space="0" w:color="auto"/>
            </w:tcBorders>
            <w:vAlign w:val="center"/>
          </w:tcPr>
          <w:p w14:paraId="2B49B286" w14:textId="77777777" w:rsidR="00E86D1C" w:rsidRPr="00A01EBC" w:rsidRDefault="00E86D1C" w:rsidP="0040493E">
            <w:pPr>
              <w:spacing w:line="276" w:lineRule="auto"/>
              <w:ind w:left="0"/>
              <w:contextualSpacing w:val="0"/>
              <w:jc w:val="center"/>
              <w:rPr>
                <w:sz w:val="20"/>
                <w:szCs w:val="20"/>
                <w:lang w:eastAsia="en-US"/>
              </w:rPr>
            </w:pPr>
            <w:r w:rsidRPr="00A01EBC">
              <w:rPr>
                <w:b/>
                <w:bCs/>
                <w:sz w:val="20"/>
                <w:szCs w:val="20"/>
              </w:rPr>
              <w:t xml:space="preserve">Tak </w:t>
            </w:r>
            <w:r w:rsidRPr="00A01EBC">
              <w:rPr>
                <w:b/>
                <w:bCs/>
                <w:sz w:val="20"/>
                <w:szCs w:val="20"/>
              </w:rPr>
              <w:br/>
            </w:r>
            <w:r w:rsidRPr="00A01EBC">
              <w:rPr>
                <w:sz w:val="20"/>
                <w:szCs w:val="20"/>
              </w:rPr>
              <w:t>(klasa „A”)</w:t>
            </w:r>
          </w:p>
        </w:tc>
      </w:tr>
      <w:tr w:rsidR="00E86D1C" w:rsidRPr="00A01EBC" w14:paraId="29D1E55B"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0D2212F3" w14:textId="77777777" w:rsidR="00E86D1C" w:rsidRPr="00AB22AC" w:rsidRDefault="00E86D1C" w:rsidP="0040493E">
            <w:pPr>
              <w:ind w:left="91"/>
              <w:jc w:val="both"/>
              <w:rPr>
                <w:sz w:val="20"/>
                <w:szCs w:val="20"/>
                <w:lang w:eastAsia="en-US"/>
              </w:rPr>
            </w:pPr>
            <w:r w:rsidRPr="00AB22AC">
              <w:rPr>
                <w:sz w:val="20"/>
                <w:szCs w:val="20"/>
                <w:lang w:eastAsia="en-US"/>
              </w:rPr>
              <w:t>10.</w:t>
            </w:r>
          </w:p>
        </w:tc>
        <w:tc>
          <w:tcPr>
            <w:tcW w:w="5812" w:type="dxa"/>
            <w:tcBorders>
              <w:top w:val="nil"/>
              <w:left w:val="nil"/>
              <w:bottom w:val="single" w:sz="4" w:space="0" w:color="auto"/>
              <w:right w:val="single" w:sz="4" w:space="0" w:color="auto"/>
            </w:tcBorders>
            <w:vAlign w:val="center"/>
          </w:tcPr>
          <w:p w14:paraId="6F3DA008"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Furta eksploatacyjna [m]</w:t>
            </w:r>
          </w:p>
        </w:tc>
        <w:tc>
          <w:tcPr>
            <w:tcW w:w="1985" w:type="dxa"/>
            <w:tcBorders>
              <w:top w:val="single" w:sz="4" w:space="0" w:color="auto"/>
              <w:left w:val="nil"/>
              <w:bottom w:val="single" w:sz="4" w:space="0" w:color="auto"/>
              <w:right w:val="single" w:sz="4" w:space="0" w:color="auto"/>
            </w:tcBorders>
            <w:vAlign w:val="center"/>
          </w:tcPr>
          <w:p w14:paraId="2A31561B"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lang w:eastAsia="en-US"/>
              </w:rPr>
              <w:t>2,8</w:t>
            </w:r>
          </w:p>
        </w:tc>
        <w:tc>
          <w:tcPr>
            <w:tcW w:w="1701" w:type="dxa"/>
            <w:tcBorders>
              <w:top w:val="single" w:sz="4" w:space="0" w:color="auto"/>
              <w:left w:val="nil"/>
              <w:bottom w:val="single" w:sz="4" w:space="0" w:color="auto"/>
              <w:right w:val="single" w:sz="4" w:space="0" w:color="auto"/>
            </w:tcBorders>
            <w:vAlign w:val="center"/>
          </w:tcPr>
          <w:p w14:paraId="41C125BF"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lang w:eastAsia="en-US"/>
              </w:rPr>
              <w:t>2,4</w:t>
            </w:r>
          </w:p>
        </w:tc>
      </w:tr>
      <w:tr w:rsidR="00E86D1C" w:rsidRPr="00A01EBC" w14:paraId="482967C8"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7458AD25" w14:textId="77777777" w:rsidR="00E86D1C" w:rsidRPr="00AB22AC" w:rsidRDefault="00E86D1C" w:rsidP="0040493E">
            <w:pPr>
              <w:ind w:left="91"/>
              <w:jc w:val="both"/>
              <w:rPr>
                <w:sz w:val="20"/>
                <w:szCs w:val="20"/>
                <w:lang w:eastAsia="en-US"/>
              </w:rPr>
            </w:pPr>
            <w:r w:rsidRPr="00AB22AC">
              <w:rPr>
                <w:sz w:val="20"/>
                <w:szCs w:val="20"/>
                <w:lang w:eastAsia="en-US"/>
              </w:rPr>
              <w:t>11.</w:t>
            </w:r>
          </w:p>
        </w:tc>
        <w:tc>
          <w:tcPr>
            <w:tcW w:w="5812" w:type="dxa"/>
            <w:tcBorders>
              <w:top w:val="nil"/>
              <w:left w:val="nil"/>
              <w:bottom w:val="single" w:sz="4" w:space="0" w:color="auto"/>
              <w:right w:val="single" w:sz="4" w:space="0" w:color="auto"/>
            </w:tcBorders>
            <w:vAlign w:val="center"/>
          </w:tcPr>
          <w:p w14:paraId="08F76386"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Miąższość netto [m]</w:t>
            </w:r>
          </w:p>
        </w:tc>
        <w:tc>
          <w:tcPr>
            <w:tcW w:w="1985" w:type="dxa"/>
            <w:tcBorders>
              <w:top w:val="single" w:sz="4" w:space="0" w:color="auto"/>
              <w:left w:val="nil"/>
              <w:bottom w:val="single" w:sz="4" w:space="0" w:color="auto"/>
              <w:right w:val="single" w:sz="4" w:space="0" w:color="auto"/>
            </w:tcBorders>
            <w:vAlign w:val="center"/>
          </w:tcPr>
          <w:p w14:paraId="15B1C18E" w14:textId="77777777" w:rsidR="00E86D1C" w:rsidRPr="00A01EBC" w:rsidRDefault="00E86D1C" w:rsidP="0040493E">
            <w:pPr>
              <w:spacing w:line="276" w:lineRule="auto"/>
              <w:ind w:left="57" w:right="57"/>
              <w:contextualSpacing w:val="0"/>
              <w:jc w:val="center"/>
              <w:rPr>
                <w:bCs/>
                <w:sz w:val="20"/>
                <w:szCs w:val="20"/>
                <w:lang w:eastAsia="en-US"/>
              </w:rPr>
            </w:pPr>
            <w:r w:rsidRPr="00A01EBC">
              <w:rPr>
                <w:bCs/>
                <w:sz w:val="20"/>
                <w:szCs w:val="20"/>
                <w:lang w:eastAsia="en-US"/>
              </w:rPr>
              <w:t>1,6</w:t>
            </w:r>
          </w:p>
        </w:tc>
        <w:tc>
          <w:tcPr>
            <w:tcW w:w="1701" w:type="dxa"/>
            <w:tcBorders>
              <w:top w:val="single" w:sz="4" w:space="0" w:color="auto"/>
              <w:left w:val="nil"/>
              <w:bottom w:val="single" w:sz="4" w:space="0" w:color="auto"/>
              <w:right w:val="single" w:sz="4" w:space="0" w:color="auto"/>
            </w:tcBorders>
            <w:vAlign w:val="center"/>
          </w:tcPr>
          <w:p w14:paraId="5F5B2F10" w14:textId="77777777" w:rsidR="00E86D1C" w:rsidRPr="00A01EBC" w:rsidRDefault="00E86D1C" w:rsidP="0040493E">
            <w:pPr>
              <w:spacing w:line="276" w:lineRule="auto"/>
              <w:ind w:left="57" w:right="57"/>
              <w:contextualSpacing w:val="0"/>
              <w:jc w:val="center"/>
              <w:rPr>
                <w:bCs/>
                <w:sz w:val="20"/>
                <w:szCs w:val="20"/>
                <w:lang w:eastAsia="en-US"/>
              </w:rPr>
            </w:pPr>
            <w:r w:rsidRPr="00A01EBC">
              <w:rPr>
                <w:bCs/>
                <w:sz w:val="20"/>
                <w:szCs w:val="20"/>
                <w:lang w:eastAsia="en-US"/>
              </w:rPr>
              <w:t>1,6</w:t>
            </w:r>
          </w:p>
        </w:tc>
      </w:tr>
      <w:tr w:rsidR="00E86D1C" w:rsidRPr="00A01EBC" w14:paraId="47BE3B1E"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777F3DDE" w14:textId="77777777" w:rsidR="00E86D1C" w:rsidRPr="00AB22AC" w:rsidRDefault="00E86D1C" w:rsidP="0040493E">
            <w:pPr>
              <w:ind w:left="91"/>
              <w:jc w:val="both"/>
              <w:rPr>
                <w:sz w:val="20"/>
                <w:szCs w:val="20"/>
                <w:lang w:eastAsia="en-US"/>
              </w:rPr>
            </w:pPr>
            <w:r w:rsidRPr="00AB22AC">
              <w:rPr>
                <w:sz w:val="20"/>
                <w:szCs w:val="20"/>
                <w:lang w:eastAsia="en-US"/>
              </w:rPr>
              <w:t>12.</w:t>
            </w:r>
          </w:p>
        </w:tc>
        <w:tc>
          <w:tcPr>
            <w:tcW w:w="5812" w:type="dxa"/>
            <w:tcBorders>
              <w:top w:val="nil"/>
              <w:left w:val="nil"/>
              <w:bottom w:val="single" w:sz="4" w:space="0" w:color="auto"/>
              <w:right w:val="single" w:sz="4" w:space="0" w:color="auto"/>
            </w:tcBorders>
            <w:vAlign w:val="center"/>
          </w:tcPr>
          <w:p w14:paraId="67756229"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 xml:space="preserve">Nachylenie podłużne ściany [ </w:t>
            </w:r>
            <w:r w:rsidRPr="00AB22AC">
              <w:rPr>
                <w:sz w:val="20"/>
                <w:szCs w:val="20"/>
                <w:vertAlign w:val="superscript"/>
                <w:lang w:eastAsia="en-US"/>
              </w:rPr>
              <w:t>0</w:t>
            </w:r>
            <w:r w:rsidRPr="00AB22AC">
              <w:rPr>
                <w:sz w:val="20"/>
                <w:szCs w:val="20"/>
                <w:lang w:eastAsia="en-US"/>
              </w:rPr>
              <w:t>]</w:t>
            </w:r>
          </w:p>
        </w:tc>
        <w:tc>
          <w:tcPr>
            <w:tcW w:w="1985" w:type="dxa"/>
            <w:tcBorders>
              <w:top w:val="nil"/>
              <w:left w:val="nil"/>
              <w:bottom w:val="single" w:sz="4" w:space="0" w:color="auto"/>
              <w:right w:val="single" w:sz="4" w:space="0" w:color="auto"/>
            </w:tcBorders>
            <w:vAlign w:val="center"/>
          </w:tcPr>
          <w:p w14:paraId="1D43AA1F" w14:textId="77777777" w:rsidR="00E86D1C" w:rsidRPr="00A01EBC" w:rsidRDefault="00E86D1C" w:rsidP="0040493E">
            <w:pPr>
              <w:spacing w:line="276" w:lineRule="auto"/>
              <w:ind w:left="57" w:right="57"/>
              <w:contextualSpacing w:val="0"/>
              <w:jc w:val="center"/>
              <w:rPr>
                <w:bCs/>
                <w:sz w:val="20"/>
                <w:szCs w:val="20"/>
                <w:lang w:eastAsia="en-US"/>
              </w:rPr>
            </w:pPr>
            <w:r w:rsidRPr="00A01EBC">
              <w:rPr>
                <w:sz w:val="20"/>
                <w:szCs w:val="20"/>
              </w:rPr>
              <w:t>ok. [ do 8</w:t>
            </w:r>
            <w:r w:rsidRPr="00A01EBC">
              <w:rPr>
                <w:sz w:val="20"/>
                <w:szCs w:val="20"/>
                <w:vertAlign w:val="superscript"/>
              </w:rPr>
              <w:t>o</w:t>
            </w:r>
            <w:r w:rsidRPr="00A01EBC">
              <w:rPr>
                <w:sz w:val="20"/>
                <w:szCs w:val="20"/>
              </w:rPr>
              <w:t>]</w:t>
            </w:r>
          </w:p>
        </w:tc>
        <w:tc>
          <w:tcPr>
            <w:tcW w:w="1701" w:type="dxa"/>
            <w:tcBorders>
              <w:top w:val="nil"/>
              <w:left w:val="nil"/>
              <w:bottom w:val="single" w:sz="4" w:space="0" w:color="auto"/>
              <w:right w:val="single" w:sz="4" w:space="0" w:color="auto"/>
            </w:tcBorders>
            <w:vAlign w:val="center"/>
          </w:tcPr>
          <w:p w14:paraId="47E217F7" w14:textId="77777777" w:rsidR="00E86D1C" w:rsidRPr="00A01EBC" w:rsidRDefault="00E86D1C" w:rsidP="0040493E">
            <w:pPr>
              <w:spacing w:line="276" w:lineRule="auto"/>
              <w:ind w:left="57" w:right="57"/>
              <w:contextualSpacing w:val="0"/>
              <w:jc w:val="center"/>
              <w:rPr>
                <w:bCs/>
                <w:sz w:val="20"/>
                <w:szCs w:val="20"/>
                <w:lang w:eastAsia="en-US"/>
              </w:rPr>
            </w:pPr>
            <w:r w:rsidRPr="00A01EBC">
              <w:rPr>
                <w:sz w:val="20"/>
                <w:szCs w:val="20"/>
              </w:rPr>
              <w:t>ok. [ do 12</w:t>
            </w:r>
            <w:r w:rsidRPr="00A01EBC">
              <w:rPr>
                <w:sz w:val="20"/>
                <w:szCs w:val="20"/>
                <w:vertAlign w:val="superscript"/>
              </w:rPr>
              <w:t>o</w:t>
            </w:r>
            <w:r w:rsidRPr="00A01EBC">
              <w:rPr>
                <w:sz w:val="20"/>
                <w:szCs w:val="20"/>
              </w:rPr>
              <w:t>]</w:t>
            </w:r>
          </w:p>
        </w:tc>
      </w:tr>
      <w:tr w:rsidR="00E86D1C" w:rsidRPr="00A01EBC" w14:paraId="1CD26EFD"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67EEC650" w14:textId="77777777" w:rsidR="00E86D1C" w:rsidRPr="00AB22AC" w:rsidRDefault="00E86D1C" w:rsidP="0040493E">
            <w:pPr>
              <w:ind w:left="91"/>
              <w:jc w:val="both"/>
              <w:rPr>
                <w:sz w:val="20"/>
                <w:szCs w:val="20"/>
                <w:lang w:eastAsia="en-US"/>
              </w:rPr>
            </w:pPr>
            <w:r w:rsidRPr="00AB22AC">
              <w:rPr>
                <w:sz w:val="20"/>
                <w:szCs w:val="20"/>
                <w:lang w:eastAsia="en-US"/>
              </w:rPr>
              <w:t>13.</w:t>
            </w:r>
          </w:p>
        </w:tc>
        <w:tc>
          <w:tcPr>
            <w:tcW w:w="5812" w:type="dxa"/>
            <w:tcBorders>
              <w:top w:val="nil"/>
              <w:left w:val="nil"/>
              <w:bottom w:val="single" w:sz="4" w:space="0" w:color="auto"/>
              <w:right w:val="single" w:sz="4" w:space="0" w:color="auto"/>
            </w:tcBorders>
            <w:vAlign w:val="center"/>
          </w:tcPr>
          <w:p w14:paraId="4E3AD1CA"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 xml:space="preserve">Nachylenie poprzeczne ściany [ </w:t>
            </w:r>
            <w:r w:rsidRPr="00AB22AC">
              <w:rPr>
                <w:sz w:val="20"/>
                <w:szCs w:val="20"/>
                <w:vertAlign w:val="superscript"/>
                <w:lang w:eastAsia="en-US"/>
              </w:rPr>
              <w:t>0</w:t>
            </w:r>
            <w:r w:rsidRPr="00AB22AC">
              <w:rPr>
                <w:sz w:val="20"/>
                <w:szCs w:val="20"/>
                <w:lang w:eastAsia="en-US"/>
              </w:rPr>
              <w:t>]</w:t>
            </w:r>
          </w:p>
        </w:tc>
        <w:tc>
          <w:tcPr>
            <w:tcW w:w="1985" w:type="dxa"/>
            <w:tcBorders>
              <w:top w:val="nil"/>
              <w:left w:val="nil"/>
              <w:bottom w:val="single" w:sz="4" w:space="0" w:color="auto"/>
              <w:right w:val="single" w:sz="4" w:space="0" w:color="auto"/>
            </w:tcBorders>
            <w:vAlign w:val="center"/>
          </w:tcPr>
          <w:p w14:paraId="418F0D59" w14:textId="77777777" w:rsidR="00E86D1C" w:rsidRPr="00A01EBC" w:rsidRDefault="00E86D1C" w:rsidP="0040493E">
            <w:pPr>
              <w:spacing w:line="276" w:lineRule="auto"/>
              <w:ind w:left="57" w:right="57"/>
              <w:contextualSpacing w:val="0"/>
              <w:jc w:val="center"/>
              <w:rPr>
                <w:bCs/>
                <w:sz w:val="20"/>
                <w:szCs w:val="20"/>
                <w:lang w:eastAsia="en-US"/>
              </w:rPr>
            </w:pPr>
            <w:r w:rsidRPr="00A01EBC">
              <w:rPr>
                <w:sz w:val="20"/>
                <w:szCs w:val="20"/>
              </w:rPr>
              <w:t>ok. [ do 6</w:t>
            </w:r>
            <w:r w:rsidRPr="00A01EBC">
              <w:rPr>
                <w:sz w:val="20"/>
                <w:szCs w:val="20"/>
                <w:vertAlign w:val="superscript"/>
              </w:rPr>
              <w:t>o</w:t>
            </w:r>
            <w:r w:rsidRPr="00A01EBC">
              <w:rPr>
                <w:sz w:val="20"/>
                <w:szCs w:val="20"/>
              </w:rPr>
              <w:t>]</w:t>
            </w:r>
          </w:p>
        </w:tc>
        <w:tc>
          <w:tcPr>
            <w:tcW w:w="1701" w:type="dxa"/>
            <w:tcBorders>
              <w:top w:val="nil"/>
              <w:left w:val="nil"/>
              <w:bottom w:val="single" w:sz="4" w:space="0" w:color="auto"/>
              <w:right w:val="single" w:sz="4" w:space="0" w:color="auto"/>
            </w:tcBorders>
            <w:vAlign w:val="center"/>
          </w:tcPr>
          <w:p w14:paraId="27FFD671" w14:textId="77777777" w:rsidR="00E86D1C" w:rsidRPr="00A01EBC" w:rsidRDefault="00E86D1C" w:rsidP="0040493E">
            <w:pPr>
              <w:spacing w:line="276" w:lineRule="auto"/>
              <w:ind w:left="57" w:right="57"/>
              <w:contextualSpacing w:val="0"/>
              <w:jc w:val="center"/>
              <w:rPr>
                <w:bCs/>
                <w:sz w:val="20"/>
                <w:szCs w:val="20"/>
                <w:lang w:eastAsia="en-US"/>
              </w:rPr>
            </w:pPr>
            <w:r w:rsidRPr="00A01EBC">
              <w:rPr>
                <w:sz w:val="20"/>
                <w:szCs w:val="20"/>
              </w:rPr>
              <w:t>ok. [ do 12</w:t>
            </w:r>
            <w:r w:rsidRPr="00A01EBC">
              <w:rPr>
                <w:sz w:val="20"/>
                <w:szCs w:val="20"/>
                <w:vertAlign w:val="superscript"/>
              </w:rPr>
              <w:t>o</w:t>
            </w:r>
            <w:r w:rsidRPr="00A01EBC">
              <w:rPr>
                <w:sz w:val="20"/>
                <w:szCs w:val="20"/>
              </w:rPr>
              <w:t>]</w:t>
            </w:r>
          </w:p>
        </w:tc>
      </w:tr>
      <w:tr w:rsidR="00E86D1C" w:rsidRPr="00A01EBC" w14:paraId="02DCE6EF" w14:textId="77777777" w:rsidTr="0040493E">
        <w:trPr>
          <w:trHeight w:val="170"/>
        </w:trPr>
        <w:tc>
          <w:tcPr>
            <w:tcW w:w="567" w:type="dxa"/>
            <w:tcBorders>
              <w:top w:val="nil"/>
              <w:left w:val="single" w:sz="4" w:space="0" w:color="auto"/>
              <w:bottom w:val="single" w:sz="4" w:space="0" w:color="auto"/>
              <w:right w:val="single" w:sz="4" w:space="0" w:color="auto"/>
            </w:tcBorders>
            <w:vAlign w:val="center"/>
          </w:tcPr>
          <w:p w14:paraId="4FF8B3C1" w14:textId="77777777" w:rsidR="00E86D1C" w:rsidRPr="00AB22AC" w:rsidRDefault="00E86D1C" w:rsidP="0040493E">
            <w:pPr>
              <w:ind w:left="91"/>
              <w:jc w:val="both"/>
              <w:rPr>
                <w:sz w:val="20"/>
                <w:szCs w:val="20"/>
                <w:lang w:eastAsia="en-US"/>
              </w:rPr>
            </w:pPr>
            <w:r w:rsidRPr="00AB22AC">
              <w:rPr>
                <w:sz w:val="20"/>
                <w:szCs w:val="20"/>
                <w:lang w:eastAsia="en-US"/>
              </w:rPr>
              <w:t>14.</w:t>
            </w:r>
          </w:p>
        </w:tc>
        <w:tc>
          <w:tcPr>
            <w:tcW w:w="5812" w:type="dxa"/>
            <w:tcBorders>
              <w:top w:val="nil"/>
              <w:left w:val="nil"/>
              <w:bottom w:val="single" w:sz="4" w:space="0" w:color="auto"/>
              <w:right w:val="single" w:sz="4" w:space="0" w:color="auto"/>
            </w:tcBorders>
            <w:vAlign w:val="center"/>
          </w:tcPr>
          <w:p w14:paraId="1314D6C5"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 xml:space="preserve">Wytrzymałość na ściskanie </w:t>
            </w:r>
            <w:proofErr w:type="spellStart"/>
            <w:r w:rsidRPr="00AB22AC">
              <w:rPr>
                <w:sz w:val="20"/>
                <w:szCs w:val="20"/>
                <w:lang w:eastAsia="en-US"/>
              </w:rPr>
              <w:t>R</w:t>
            </w:r>
            <w:r w:rsidRPr="00AB22AC">
              <w:rPr>
                <w:sz w:val="20"/>
                <w:szCs w:val="20"/>
                <w:vertAlign w:val="subscript"/>
                <w:lang w:eastAsia="en-US"/>
              </w:rPr>
              <w:t>c</w:t>
            </w:r>
            <w:proofErr w:type="spellEnd"/>
            <w:r w:rsidRPr="00AB22AC">
              <w:rPr>
                <w:sz w:val="20"/>
                <w:szCs w:val="20"/>
                <w:lang w:eastAsia="en-US"/>
              </w:rPr>
              <w:t xml:space="preserve"> węgla wg GIG [</w:t>
            </w:r>
            <w:proofErr w:type="spellStart"/>
            <w:r w:rsidRPr="00AB22AC">
              <w:rPr>
                <w:sz w:val="20"/>
                <w:szCs w:val="20"/>
                <w:lang w:eastAsia="en-US"/>
              </w:rPr>
              <w:t>MPa</w:t>
            </w:r>
            <w:proofErr w:type="spellEnd"/>
            <w:r w:rsidRPr="00AB22AC">
              <w:rPr>
                <w:sz w:val="20"/>
                <w:szCs w:val="20"/>
                <w:lang w:eastAsia="en-US"/>
              </w:rPr>
              <w:t>]</w:t>
            </w:r>
          </w:p>
        </w:tc>
        <w:tc>
          <w:tcPr>
            <w:tcW w:w="1985" w:type="dxa"/>
            <w:tcBorders>
              <w:top w:val="single" w:sz="4" w:space="0" w:color="auto"/>
              <w:left w:val="nil"/>
              <w:bottom w:val="single" w:sz="4" w:space="0" w:color="auto"/>
              <w:right w:val="single" w:sz="4" w:space="0" w:color="auto"/>
            </w:tcBorders>
            <w:vAlign w:val="center"/>
          </w:tcPr>
          <w:p w14:paraId="21800D5F" w14:textId="77777777" w:rsidR="00E86D1C" w:rsidRPr="00A01EBC" w:rsidRDefault="00E86D1C" w:rsidP="0040493E">
            <w:pPr>
              <w:pStyle w:val="Tekstpodstawowy3"/>
              <w:jc w:val="center"/>
              <w:rPr>
                <w:sz w:val="20"/>
                <w:szCs w:val="20"/>
              </w:rPr>
            </w:pPr>
            <w:r w:rsidRPr="00A01EBC">
              <w:rPr>
                <w:sz w:val="20"/>
                <w:szCs w:val="20"/>
              </w:rPr>
              <w:t>17 ÷ 23 [</w:t>
            </w:r>
            <w:proofErr w:type="spellStart"/>
            <w:r w:rsidRPr="00A01EBC">
              <w:rPr>
                <w:sz w:val="20"/>
                <w:szCs w:val="20"/>
              </w:rPr>
              <w:t>MPa</w:t>
            </w:r>
            <w:proofErr w:type="spellEnd"/>
            <w:r w:rsidRPr="00A01EBC">
              <w:rPr>
                <w:sz w:val="20"/>
                <w:szCs w:val="20"/>
              </w:rPr>
              <w:t>]</w:t>
            </w:r>
          </w:p>
        </w:tc>
        <w:tc>
          <w:tcPr>
            <w:tcW w:w="1701" w:type="dxa"/>
            <w:tcBorders>
              <w:top w:val="single" w:sz="4" w:space="0" w:color="auto"/>
              <w:left w:val="nil"/>
              <w:bottom w:val="single" w:sz="4" w:space="0" w:color="auto"/>
              <w:right w:val="single" w:sz="4" w:space="0" w:color="auto"/>
            </w:tcBorders>
            <w:vAlign w:val="center"/>
          </w:tcPr>
          <w:p w14:paraId="488DCC21" w14:textId="77777777" w:rsidR="00E86D1C" w:rsidRPr="00A01EBC" w:rsidRDefault="00E86D1C" w:rsidP="0040493E">
            <w:pPr>
              <w:pStyle w:val="Tekstpodstawowy"/>
              <w:jc w:val="center"/>
              <w:rPr>
                <w:b/>
                <w:bCs/>
              </w:rPr>
            </w:pPr>
            <w:r w:rsidRPr="00A01EBC">
              <w:rPr>
                <w:b/>
                <w:bCs/>
              </w:rPr>
              <w:t>16 ÷ 23 [</w:t>
            </w:r>
            <w:proofErr w:type="spellStart"/>
            <w:r w:rsidRPr="00A01EBC">
              <w:rPr>
                <w:b/>
                <w:bCs/>
              </w:rPr>
              <w:t>MPa</w:t>
            </w:r>
            <w:proofErr w:type="spellEnd"/>
            <w:r w:rsidRPr="00A01EBC">
              <w:rPr>
                <w:b/>
                <w:bCs/>
              </w:rPr>
              <w:t>],</w:t>
            </w:r>
          </w:p>
        </w:tc>
      </w:tr>
      <w:tr w:rsidR="00E86D1C" w:rsidRPr="00A01EBC" w14:paraId="7DDC1DD3" w14:textId="77777777" w:rsidTr="0040493E">
        <w:trPr>
          <w:trHeight w:val="170"/>
        </w:trPr>
        <w:tc>
          <w:tcPr>
            <w:tcW w:w="567" w:type="dxa"/>
            <w:vMerge w:val="restart"/>
            <w:tcBorders>
              <w:top w:val="nil"/>
              <w:left w:val="single" w:sz="4" w:space="0" w:color="auto"/>
              <w:bottom w:val="single" w:sz="4" w:space="0" w:color="auto"/>
              <w:right w:val="single" w:sz="4" w:space="0" w:color="auto"/>
            </w:tcBorders>
            <w:vAlign w:val="center"/>
          </w:tcPr>
          <w:p w14:paraId="6F94033D" w14:textId="77777777" w:rsidR="00E86D1C" w:rsidRPr="00AB22AC" w:rsidRDefault="00E86D1C" w:rsidP="0040493E">
            <w:pPr>
              <w:ind w:left="91"/>
              <w:jc w:val="both"/>
              <w:rPr>
                <w:sz w:val="20"/>
                <w:szCs w:val="20"/>
                <w:lang w:eastAsia="en-US"/>
              </w:rPr>
            </w:pPr>
            <w:r w:rsidRPr="00AB22AC">
              <w:rPr>
                <w:sz w:val="20"/>
                <w:szCs w:val="20"/>
                <w:lang w:eastAsia="en-US"/>
              </w:rPr>
              <w:t>15.</w:t>
            </w:r>
          </w:p>
        </w:tc>
        <w:tc>
          <w:tcPr>
            <w:tcW w:w="5812" w:type="dxa"/>
            <w:tcBorders>
              <w:top w:val="single" w:sz="4" w:space="0" w:color="auto"/>
              <w:left w:val="nil"/>
              <w:bottom w:val="single" w:sz="4" w:space="0" w:color="auto"/>
              <w:right w:val="single" w:sz="4" w:space="0" w:color="auto"/>
            </w:tcBorders>
            <w:vAlign w:val="center"/>
          </w:tcPr>
          <w:p w14:paraId="1C4D1FA5"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 xml:space="preserve">Wytrzymałość na ściskanie </w:t>
            </w:r>
            <w:proofErr w:type="spellStart"/>
            <w:r w:rsidRPr="00AB22AC">
              <w:rPr>
                <w:sz w:val="20"/>
                <w:szCs w:val="20"/>
                <w:lang w:eastAsia="en-US"/>
              </w:rPr>
              <w:t>R</w:t>
            </w:r>
            <w:r w:rsidRPr="00AB22AC">
              <w:rPr>
                <w:sz w:val="20"/>
                <w:szCs w:val="20"/>
                <w:vertAlign w:val="subscript"/>
                <w:lang w:eastAsia="en-US"/>
              </w:rPr>
              <w:t>c</w:t>
            </w:r>
            <w:proofErr w:type="spellEnd"/>
            <w:r w:rsidRPr="00AB22AC">
              <w:rPr>
                <w:sz w:val="20"/>
                <w:szCs w:val="20"/>
                <w:lang w:eastAsia="en-US"/>
              </w:rPr>
              <w:t xml:space="preserve"> skał stropowych wg GIG [</w:t>
            </w:r>
            <w:proofErr w:type="spellStart"/>
            <w:r w:rsidRPr="00AB22AC">
              <w:rPr>
                <w:sz w:val="20"/>
                <w:szCs w:val="20"/>
                <w:lang w:eastAsia="en-US"/>
              </w:rPr>
              <w:t>MPa</w:t>
            </w:r>
            <w:proofErr w:type="spellEnd"/>
            <w:r w:rsidRPr="00AB22AC">
              <w:rPr>
                <w:sz w:val="20"/>
                <w:szCs w:val="20"/>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55C3B74F" w14:textId="77777777" w:rsidR="00E86D1C" w:rsidRPr="00A01EBC" w:rsidRDefault="00E86D1C" w:rsidP="0040493E">
            <w:pPr>
              <w:pStyle w:val="Tekstpodstawowy"/>
              <w:spacing w:after="0"/>
              <w:jc w:val="center"/>
            </w:pPr>
            <w:r w:rsidRPr="00A01EBC">
              <w:t xml:space="preserve">iłowce (31 -44 </w:t>
            </w:r>
            <w:proofErr w:type="spellStart"/>
            <w:r w:rsidRPr="00A01EBC">
              <w:t>MPa</w:t>
            </w:r>
            <w:proofErr w:type="spellEnd"/>
            <w:r w:rsidRPr="00A01EBC">
              <w:t xml:space="preserve">), piaskowce </w:t>
            </w:r>
            <w:r w:rsidRPr="00A01EBC">
              <w:br/>
              <w:t xml:space="preserve">(49 ÷ 60 </w:t>
            </w:r>
            <w:proofErr w:type="spellStart"/>
            <w:r w:rsidRPr="00A01EBC">
              <w:t>MPa</w:t>
            </w:r>
            <w:proofErr w:type="spellEnd"/>
            <w:r w:rsidRPr="00A01EBC">
              <w:t>)</w:t>
            </w:r>
          </w:p>
        </w:tc>
        <w:tc>
          <w:tcPr>
            <w:tcW w:w="1701" w:type="dxa"/>
            <w:tcBorders>
              <w:top w:val="single" w:sz="4" w:space="0" w:color="auto"/>
              <w:left w:val="single" w:sz="4" w:space="0" w:color="auto"/>
              <w:bottom w:val="single" w:sz="4" w:space="0" w:color="auto"/>
              <w:right w:val="single" w:sz="4" w:space="0" w:color="auto"/>
            </w:tcBorders>
            <w:vAlign w:val="center"/>
          </w:tcPr>
          <w:p w14:paraId="505C3EA5" w14:textId="77777777" w:rsidR="00E86D1C" w:rsidRPr="00A01EBC" w:rsidRDefault="00E86D1C" w:rsidP="0040493E">
            <w:pPr>
              <w:ind w:left="0"/>
              <w:contextualSpacing w:val="0"/>
              <w:jc w:val="center"/>
              <w:rPr>
                <w:sz w:val="20"/>
                <w:szCs w:val="20"/>
              </w:rPr>
            </w:pPr>
            <w:r w:rsidRPr="00A01EBC">
              <w:rPr>
                <w:sz w:val="20"/>
                <w:szCs w:val="20"/>
              </w:rPr>
              <w:t xml:space="preserve">iłowce (16 ÷ 47 </w:t>
            </w:r>
            <w:proofErr w:type="spellStart"/>
            <w:r w:rsidRPr="00A01EBC">
              <w:rPr>
                <w:sz w:val="20"/>
                <w:szCs w:val="20"/>
              </w:rPr>
              <w:t>MPa</w:t>
            </w:r>
            <w:proofErr w:type="spellEnd"/>
            <w:r w:rsidRPr="00A01EBC">
              <w:rPr>
                <w:sz w:val="20"/>
                <w:szCs w:val="20"/>
              </w:rPr>
              <w:t xml:space="preserve">),  piaskowce (50 ÷  90 </w:t>
            </w:r>
            <w:proofErr w:type="spellStart"/>
            <w:r w:rsidRPr="00A01EBC">
              <w:rPr>
                <w:sz w:val="20"/>
                <w:szCs w:val="20"/>
              </w:rPr>
              <w:t>MPa</w:t>
            </w:r>
            <w:proofErr w:type="spellEnd"/>
            <w:r w:rsidRPr="00A01EBC">
              <w:rPr>
                <w:sz w:val="20"/>
                <w:szCs w:val="20"/>
              </w:rPr>
              <w:t>)</w:t>
            </w:r>
          </w:p>
        </w:tc>
      </w:tr>
      <w:tr w:rsidR="00E86D1C" w:rsidRPr="00A01EBC" w14:paraId="1A4A0C43" w14:textId="77777777" w:rsidTr="0040493E">
        <w:trPr>
          <w:trHeight w:val="170"/>
        </w:trPr>
        <w:tc>
          <w:tcPr>
            <w:tcW w:w="567" w:type="dxa"/>
            <w:vMerge/>
            <w:tcBorders>
              <w:top w:val="nil"/>
              <w:left w:val="single" w:sz="4" w:space="0" w:color="auto"/>
              <w:bottom w:val="single" w:sz="4" w:space="0" w:color="auto"/>
              <w:right w:val="single" w:sz="4" w:space="0" w:color="auto"/>
            </w:tcBorders>
            <w:vAlign w:val="center"/>
          </w:tcPr>
          <w:p w14:paraId="00711859"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0DBFC901" w14:textId="77777777" w:rsidR="00E86D1C" w:rsidRPr="00AB22AC" w:rsidRDefault="00E86D1C" w:rsidP="0040493E">
            <w:pPr>
              <w:ind w:left="0"/>
              <w:contextualSpacing w:val="0"/>
              <w:jc w:val="both"/>
              <w:rPr>
                <w:i/>
                <w:sz w:val="20"/>
                <w:szCs w:val="20"/>
                <w:lang w:eastAsia="en-US"/>
              </w:rPr>
            </w:pPr>
            <w:r w:rsidRPr="00AB22AC">
              <w:rPr>
                <w:i/>
                <w:sz w:val="20"/>
                <w:szCs w:val="20"/>
                <w:lang w:eastAsia="en-US"/>
              </w:rPr>
              <w:t>Podać rodzaj skał np. łupek ilasty zmiennie zapiaszczony; piaskowiec drobnoziarnisty</w:t>
            </w:r>
          </w:p>
        </w:tc>
        <w:tc>
          <w:tcPr>
            <w:tcW w:w="1985" w:type="dxa"/>
            <w:tcBorders>
              <w:top w:val="single" w:sz="4" w:space="0" w:color="auto"/>
              <w:left w:val="nil"/>
              <w:bottom w:val="single" w:sz="4" w:space="0" w:color="auto"/>
              <w:right w:val="single" w:sz="4" w:space="0" w:color="auto"/>
            </w:tcBorders>
            <w:vAlign w:val="center"/>
          </w:tcPr>
          <w:p w14:paraId="118EE776"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rPr>
              <w:t>Iłowce, piaskowce</w:t>
            </w:r>
          </w:p>
        </w:tc>
        <w:tc>
          <w:tcPr>
            <w:tcW w:w="1701" w:type="dxa"/>
            <w:tcBorders>
              <w:top w:val="single" w:sz="4" w:space="0" w:color="auto"/>
              <w:left w:val="nil"/>
              <w:bottom w:val="single" w:sz="4" w:space="0" w:color="auto"/>
              <w:right w:val="single" w:sz="4" w:space="0" w:color="auto"/>
            </w:tcBorders>
            <w:vAlign w:val="center"/>
          </w:tcPr>
          <w:p w14:paraId="32524C68" w14:textId="77777777" w:rsidR="00E86D1C" w:rsidRPr="00A01EBC" w:rsidRDefault="00E86D1C" w:rsidP="0040493E">
            <w:pPr>
              <w:spacing w:line="276" w:lineRule="auto"/>
              <w:ind w:left="0"/>
              <w:contextualSpacing w:val="0"/>
              <w:jc w:val="center"/>
              <w:rPr>
                <w:sz w:val="20"/>
                <w:szCs w:val="20"/>
                <w:lang w:eastAsia="en-US"/>
              </w:rPr>
            </w:pPr>
            <w:r w:rsidRPr="00A01EBC">
              <w:rPr>
                <w:sz w:val="20"/>
                <w:szCs w:val="20"/>
              </w:rPr>
              <w:t>Iłowce, piaskowce</w:t>
            </w:r>
          </w:p>
        </w:tc>
      </w:tr>
      <w:tr w:rsidR="00E86D1C" w:rsidRPr="00A01EBC" w14:paraId="3A4ABC20" w14:textId="77777777" w:rsidTr="0040493E">
        <w:trPr>
          <w:trHeight w:val="170"/>
        </w:trPr>
        <w:tc>
          <w:tcPr>
            <w:tcW w:w="567" w:type="dxa"/>
            <w:vMerge w:val="restart"/>
            <w:tcBorders>
              <w:top w:val="nil"/>
              <w:left w:val="single" w:sz="4" w:space="0" w:color="auto"/>
              <w:bottom w:val="single" w:sz="4" w:space="0" w:color="auto"/>
              <w:right w:val="single" w:sz="4" w:space="0" w:color="auto"/>
            </w:tcBorders>
            <w:vAlign w:val="center"/>
          </w:tcPr>
          <w:p w14:paraId="25C51356" w14:textId="77777777" w:rsidR="00E86D1C" w:rsidRPr="00AB22AC" w:rsidRDefault="00E86D1C" w:rsidP="0040493E">
            <w:pPr>
              <w:ind w:left="91"/>
              <w:jc w:val="both"/>
              <w:rPr>
                <w:sz w:val="20"/>
                <w:szCs w:val="20"/>
                <w:lang w:eastAsia="en-US"/>
              </w:rPr>
            </w:pPr>
            <w:r w:rsidRPr="00AB22AC">
              <w:rPr>
                <w:sz w:val="20"/>
                <w:szCs w:val="20"/>
                <w:lang w:eastAsia="en-US"/>
              </w:rPr>
              <w:t>16.</w:t>
            </w:r>
          </w:p>
        </w:tc>
        <w:tc>
          <w:tcPr>
            <w:tcW w:w="5812" w:type="dxa"/>
            <w:tcBorders>
              <w:top w:val="single" w:sz="4" w:space="0" w:color="auto"/>
              <w:left w:val="nil"/>
              <w:bottom w:val="single" w:sz="4" w:space="0" w:color="auto"/>
              <w:right w:val="single" w:sz="4" w:space="0" w:color="auto"/>
            </w:tcBorders>
            <w:vAlign w:val="center"/>
          </w:tcPr>
          <w:p w14:paraId="148393CA" w14:textId="77777777" w:rsidR="00E86D1C" w:rsidRPr="00AB22AC" w:rsidRDefault="00E86D1C" w:rsidP="0040493E">
            <w:pPr>
              <w:ind w:left="0"/>
              <w:contextualSpacing w:val="0"/>
              <w:jc w:val="both"/>
              <w:rPr>
                <w:sz w:val="20"/>
                <w:szCs w:val="20"/>
                <w:lang w:eastAsia="en-US"/>
              </w:rPr>
            </w:pPr>
            <w:r w:rsidRPr="00AB22AC">
              <w:rPr>
                <w:sz w:val="20"/>
                <w:szCs w:val="20"/>
                <w:lang w:eastAsia="en-US"/>
              </w:rPr>
              <w:t xml:space="preserve">Wytrzymałość na ściskanie </w:t>
            </w:r>
            <w:proofErr w:type="spellStart"/>
            <w:r w:rsidRPr="00AB22AC">
              <w:rPr>
                <w:sz w:val="20"/>
                <w:szCs w:val="20"/>
                <w:lang w:eastAsia="en-US"/>
              </w:rPr>
              <w:t>R</w:t>
            </w:r>
            <w:r w:rsidRPr="00AB22AC">
              <w:rPr>
                <w:sz w:val="20"/>
                <w:szCs w:val="20"/>
                <w:vertAlign w:val="subscript"/>
                <w:lang w:eastAsia="en-US"/>
              </w:rPr>
              <w:t>c</w:t>
            </w:r>
            <w:proofErr w:type="spellEnd"/>
            <w:r w:rsidRPr="00AB22AC">
              <w:rPr>
                <w:sz w:val="20"/>
                <w:szCs w:val="20"/>
                <w:lang w:eastAsia="en-US"/>
              </w:rPr>
              <w:t xml:space="preserve"> skał spągowych wg GIG [</w:t>
            </w:r>
            <w:proofErr w:type="spellStart"/>
            <w:r w:rsidRPr="00AB22AC">
              <w:rPr>
                <w:sz w:val="20"/>
                <w:szCs w:val="20"/>
                <w:lang w:eastAsia="en-US"/>
              </w:rPr>
              <w:t>MPa</w:t>
            </w:r>
            <w:proofErr w:type="spellEnd"/>
            <w:r w:rsidRPr="00AB22AC">
              <w:rPr>
                <w:sz w:val="20"/>
                <w:szCs w:val="20"/>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16C9576F" w14:textId="77777777" w:rsidR="00E86D1C" w:rsidRPr="00A01EBC" w:rsidRDefault="00E86D1C" w:rsidP="0040493E">
            <w:pPr>
              <w:pStyle w:val="Tekstpodstawowy"/>
              <w:spacing w:after="0"/>
              <w:ind w:left="-67"/>
              <w:jc w:val="center"/>
              <w:rPr>
                <w:bCs/>
                <w:lang w:eastAsia="en-US"/>
              </w:rPr>
            </w:pPr>
            <w:r w:rsidRPr="00A01EBC">
              <w:t xml:space="preserve">iłowce (23 ÷ 41 </w:t>
            </w:r>
            <w:proofErr w:type="spellStart"/>
            <w:r w:rsidRPr="00A01EBC">
              <w:t>MPa</w:t>
            </w:r>
            <w:proofErr w:type="spellEnd"/>
            <w:r w:rsidRPr="00A01EBC">
              <w:t>)</w:t>
            </w:r>
          </w:p>
        </w:tc>
        <w:tc>
          <w:tcPr>
            <w:tcW w:w="1701" w:type="dxa"/>
            <w:tcBorders>
              <w:top w:val="single" w:sz="4" w:space="0" w:color="auto"/>
              <w:left w:val="single" w:sz="4" w:space="0" w:color="auto"/>
              <w:bottom w:val="single" w:sz="4" w:space="0" w:color="auto"/>
              <w:right w:val="single" w:sz="4" w:space="0" w:color="auto"/>
            </w:tcBorders>
            <w:vAlign w:val="center"/>
          </w:tcPr>
          <w:p w14:paraId="452BEB25" w14:textId="77777777" w:rsidR="00E86D1C" w:rsidRPr="00A01EBC" w:rsidRDefault="00E86D1C" w:rsidP="0040493E">
            <w:pPr>
              <w:pStyle w:val="Tekstpodstawowy"/>
              <w:spacing w:after="0"/>
              <w:jc w:val="center"/>
            </w:pPr>
            <w:r w:rsidRPr="00A01EBC">
              <w:t xml:space="preserve">iłowce  </w:t>
            </w:r>
            <w:r>
              <w:t>(</w:t>
            </w:r>
            <w:r w:rsidRPr="00A01EBC">
              <w:t xml:space="preserve">17 ÷ 46 </w:t>
            </w:r>
            <w:proofErr w:type="spellStart"/>
            <w:r w:rsidRPr="00A01EBC">
              <w:t>MPa</w:t>
            </w:r>
            <w:proofErr w:type="spellEnd"/>
            <w:r>
              <w:t>)</w:t>
            </w:r>
          </w:p>
          <w:p w14:paraId="40E8B3E9" w14:textId="77777777" w:rsidR="00E86D1C" w:rsidRPr="00A01EBC" w:rsidRDefault="00E86D1C" w:rsidP="0040493E">
            <w:pPr>
              <w:spacing w:line="276" w:lineRule="auto"/>
              <w:ind w:left="0"/>
              <w:contextualSpacing w:val="0"/>
              <w:jc w:val="center"/>
              <w:rPr>
                <w:bCs/>
                <w:sz w:val="20"/>
                <w:szCs w:val="20"/>
                <w:lang w:eastAsia="en-US"/>
              </w:rPr>
            </w:pPr>
          </w:p>
        </w:tc>
      </w:tr>
      <w:tr w:rsidR="00E86D1C" w:rsidRPr="00A01EBC" w14:paraId="126DD2FC" w14:textId="77777777" w:rsidTr="0040493E">
        <w:trPr>
          <w:trHeight w:val="170"/>
        </w:trPr>
        <w:tc>
          <w:tcPr>
            <w:tcW w:w="567" w:type="dxa"/>
            <w:vMerge/>
            <w:tcBorders>
              <w:top w:val="nil"/>
              <w:left w:val="single" w:sz="4" w:space="0" w:color="auto"/>
              <w:bottom w:val="single" w:sz="4" w:space="0" w:color="auto"/>
              <w:right w:val="single" w:sz="4" w:space="0" w:color="auto"/>
            </w:tcBorders>
            <w:vAlign w:val="center"/>
          </w:tcPr>
          <w:p w14:paraId="601FE03B" w14:textId="77777777" w:rsidR="00E86D1C" w:rsidRPr="00AB22AC" w:rsidRDefault="00E86D1C" w:rsidP="0040493E">
            <w:pPr>
              <w:ind w:left="91"/>
              <w:contextualSpacing w:val="0"/>
              <w:jc w:val="both"/>
              <w:rPr>
                <w:sz w:val="20"/>
                <w:szCs w:val="20"/>
                <w:lang w:eastAsia="en-US"/>
              </w:rPr>
            </w:pPr>
          </w:p>
        </w:tc>
        <w:tc>
          <w:tcPr>
            <w:tcW w:w="5812" w:type="dxa"/>
            <w:tcBorders>
              <w:top w:val="nil"/>
              <w:left w:val="nil"/>
              <w:bottom w:val="single" w:sz="4" w:space="0" w:color="auto"/>
              <w:right w:val="single" w:sz="4" w:space="0" w:color="auto"/>
            </w:tcBorders>
            <w:vAlign w:val="center"/>
          </w:tcPr>
          <w:p w14:paraId="41EA11A6" w14:textId="77777777" w:rsidR="00E86D1C" w:rsidRPr="00AB22AC" w:rsidRDefault="00E86D1C" w:rsidP="0040493E">
            <w:pPr>
              <w:ind w:left="0"/>
              <w:contextualSpacing w:val="0"/>
              <w:jc w:val="both"/>
              <w:rPr>
                <w:i/>
                <w:sz w:val="20"/>
                <w:szCs w:val="20"/>
                <w:lang w:eastAsia="en-US"/>
              </w:rPr>
            </w:pPr>
            <w:r w:rsidRPr="00AB22AC">
              <w:rPr>
                <w:i/>
                <w:sz w:val="20"/>
                <w:szCs w:val="20"/>
                <w:lang w:eastAsia="en-US"/>
              </w:rPr>
              <w:t>Podać rodzaj skał np. łupek ilasty, łupek piaszczysty, piaskowiec  drobnoziarnisty</w:t>
            </w:r>
          </w:p>
        </w:tc>
        <w:tc>
          <w:tcPr>
            <w:tcW w:w="1985" w:type="dxa"/>
            <w:tcBorders>
              <w:top w:val="single" w:sz="4" w:space="0" w:color="auto"/>
              <w:left w:val="nil"/>
              <w:bottom w:val="single" w:sz="4" w:space="0" w:color="auto"/>
              <w:right w:val="single" w:sz="4" w:space="0" w:color="auto"/>
            </w:tcBorders>
            <w:vAlign w:val="center"/>
          </w:tcPr>
          <w:p w14:paraId="4BB3DB74" w14:textId="77777777" w:rsidR="00E86D1C" w:rsidRPr="00A01EBC" w:rsidRDefault="00E86D1C" w:rsidP="0040493E">
            <w:pPr>
              <w:spacing w:line="276" w:lineRule="auto"/>
              <w:ind w:left="0"/>
              <w:contextualSpacing w:val="0"/>
              <w:jc w:val="both"/>
              <w:rPr>
                <w:sz w:val="20"/>
                <w:szCs w:val="20"/>
                <w:lang w:eastAsia="en-US"/>
              </w:rPr>
            </w:pPr>
            <w:r w:rsidRPr="00A01EBC">
              <w:rPr>
                <w:sz w:val="20"/>
                <w:szCs w:val="20"/>
              </w:rPr>
              <w:t>iłowce</w:t>
            </w:r>
          </w:p>
        </w:tc>
        <w:tc>
          <w:tcPr>
            <w:tcW w:w="1701" w:type="dxa"/>
            <w:tcBorders>
              <w:top w:val="single" w:sz="4" w:space="0" w:color="auto"/>
              <w:left w:val="nil"/>
              <w:bottom w:val="single" w:sz="4" w:space="0" w:color="auto"/>
              <w:right w:val="single" w:sz="4" w:space="0" w:color="auto"/>
            </w:tcBorders>
            <w:vAlign w:val="center"/>
          </w:tcPr>
          <w:p w14:paraId="4DF6DC4A" w14:textId="77777777" w:rsidR="00E86D1C" w:rsidRPr="00A01EBC" w:rsidRDefault="00E86D1C" w:rsidP="0040493E">
            <w:pPr>
              <w:spacing w:line="276" w:lineRule="auto"/>
              <w:ind w:left="0"/>
              <w:contextualSpacing w:val="0"/>
              <w:jc w:val="both"/>
              <w:rPr>
                <w:sz w:val="20"/>
                <w:szCs w:val="20"/>
                <w:lang w:eastAsia="en-US"/>
              </w:rPr>
            </w:pPr>
            <w:r w:rsidRPr="00A01EBC">
              <w:rPr>
                <w:sz w:val="20"/>
                <w:szCs w:val="20"/>
              </w:rPr>
              <w:t>iłowce</w:t>
            </w:r>
          </w:p>
        </w:tc>
      </w:tr>
      <w:tr w:rsidR="00E86D1C" w:rsidRPr="00A01EBC" w14:paraId="55F92E83" w14:textId="77777777" w:rsidTr="0040493E">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1A43C7B2" w14:textId="77777777" w:rsidR="00E86D1C" w:rsidRPr="00AB22AC" w:rsidRDefault="00E86D1C" w:rsidP="0040493E">
            <w:pPr>
              <w:ind w:left="91"/>
              <w:jc w:val="both"/>
              <w:rPr>
                <w:sz w:val="20"/>
                <w:szCs w:val="20"/>
                <w:lang w:eastAsia="en-US"/>
              </w:rPr>
            </w:pPr>
            <w:r w:rsidRPr="00AB22AC">
              <w:rPr>
                <w:sz w:val="20"/>
                <w:szCs w:val="20"/>
                <w:lang w:eastAsia="en-US"/>
              </w:rPr>
              <w:t>17.</w:t>
            </w:r>
          </w:p>
        </w:tc>
        <w:tc>
          <w:tcPr>
            <w:tcW w:w="5812" w:type="dxa"/>
            <w:tcBorders>
              <w:top w:val="single" w:sz="4" w:space="0" w:color="auto"/>
              <w:left w:val="single" w:sz="4" w:space="0" w:color="auto"/>
              <w:bottom w:val="single" w:sz="4" w:space="0" w:color="auto"/>
              <w:right w:val="single" w:sz="4" w:space="0" w:color="auto"/>
            </w:tcBorders>
            <w:vAlign w:val="center"/>
          </w:tcPr>
          <w:p w14:paraId="3550A958"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Temperatura otoczenia [</w:t>
            </w:r>
            <w:r w:rsidRPr="00AB22AC">
              <w:rPr>
                <w:bCs/>
                <w:sz w:val="20"/>
                <w:szCs w:val="20"/>
                <w:lang w:eastAsia="en-US"/>
              </w:rPr>
              <w:t>°C]</w:t>
            </w:r>
          </w:p>
        </w:tc>
        <w:tc>
          <w:tcPr>
            <w:tcW w:w="1985" w:type="dxa"/>
            <w:tcBorders>
              <w:top w:val="single" w:sz="4" w:space="0" w:color="auto"/>
              <w:left w:val="single" w:sz="4" w:space="0" w:color="auto"/>
              <w:bottom w:val="single" w:sz="4" w:space="0" w:color="auto"/>
              <w:right w:val="single" w:sz="4" w:space="0" w:color="auto"/>
            </w:tcBorders>
            <w:vAlign w:val="center"/>
          </w:tcPr>
          <w:p w14:paraId="727D58DA" w14:textId="77777777" w:rsidR="00E86D1C" w:rsidRPr="00A01EBC" w:rsidRDefault="00E86D1C" w:rsidP="0040493E">
            <w:pPr>
              <w:pStyle w:val="Tekstpodstawowy"/>
              <w:spacing w:after="0"/>
              <w:jc w:val="both"/>
              <w:rPr>
                <w:bCs/>
                <w:lang w:eastAsia="en-US"/>
              </w:rPr>
            </w:pPr>
            <w:r w:rsidRPr="00A01EBC">
              <w:t>+26/+28 °C,</w:t>
            </w:r>
          </w:p>
        </w:tc>
        <w:tc>
          <w:tcPr>
            <w:tcW w:w="1701" w:type="dxa"/>
            <w:tcBorders>
              <w:top w:val="single" w:sz="4" w:space="0" w:color="auto"/>
              <w:left w:val="single" w:sz="4" w:space="0" w:color="auto"/>
              <w:bottom w:val="single" w:sz="4" w:space="0" w:color="auto"/>
              <w:right w:val="single" w:sz="4" w:space="0" w:color="auto"/>
            </w:tcBorders>
            <w:vAlign w:val="center"/>
          </w:tcPr>
          <w:p w14:paraId="4DC692C3" w14:textId="77777777" w:rsidR="00E86D1C" w:rsidRPr="00A01EBC" w:rsidRDefault="00E86D1C" w:rsidP="0040493E">
            <w:pPr>
              <w:pStyle w:val="Tekstpodstawowy"/>
              <w:spacing w:after="0"/>
              <w:jc w:val="both"/>
              <w:rPr>
                <w:bCs/>
                <w:lang w:eastAsia="en-US"/>
              </w:rPr>
            </w:pPr>
            <w:r w:rsidRPr="00A01EBC">
              <w:t>+26/+28 °C,</w:t>
            </w:r>
          </w:p>
        </w:tc>
      </w:tr>
      <w:tr w:rsidR="00E86D1C" w:rsidRPr="00A01EBC" w14:paraId="61617DE6" w14:textId="77777777" w:rsidTr="0040493E">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537A321A" w14:textId="77777777" w:rsidR="00E86D1C" w:rsidRPr="00AB22AC" w:rsidRDefault="00E86D1C" w:rsidP="0040493E">
            <w:pPr>
              <w:ind w:left="91"/>
              <w:jc w:val="both"/>
              <w:rPr>
                <w:sz w:val="20"/>
                <w:szCs w:val="20"/>
                <w:lang w:eastAsia="en-US"/>
              </w:rPr>
            </w:pPr>
            <w:r w:rsidRPr="00AB22AC">
              <w:rPr>
                <w:sz w:val="20"/>
                <w:szCs w:val="20"/>
                <w:lang w:eastAsia="en-US"/>
              </w:rPr>
              <w:t>18.</w:t>
            </w:r>
          </w:p>
        </w:tc>
        <w:tc>
          <w:tcPr>
            <w:tcW w:w="5812" w:type="dxa"/>
            <w:tcBorders>
              <w:top w:val="single" w:sz="4" w:space="0" w:color="auto"/>
              <w:left w:val="single" w:sz="4" w:space="0" w:color="auto"/>
              <w:bottom w:val="single" w:sz="4" w:space="0" w:color="auto"/>
              <w:right w:val="single" w:sz="4" w:space="0" w:color="auto"/>
            </w:tcBorders>
            <w:vAlign w:val="center"/>
          </w:tcPr>
          <w:p w14:paraId="11E0F979" w14:textId="77777777" w:rsidR="00E86D1C" w:rsidRPr="00AB22AC" w:rsidRDefault="00E86D1C" w:rsidP="0040493E">
            <w:pPr>
              <w:spacing w:line="276" w:lineRule="auto"/>
              <w:ind w:left="0"/>
              <w:contextualSpacing w:val="0"/>
              <w:jc w:val="both"/>
              <w:rPr>
                <w:sz w:val="20"/>
                <w:szCs w:val="20"/>
                <w:lang w:eastAsia="en-US"/>
              </w:rPr>
            </w:pPr>
            <w:r w:rsidRPr="00AB22AC">
              <w:rPr>
                <w:sz w:val="20"/>
                <w:szCs w:val="20"/>
                <w:lang w:eastAsia="en-US"/>
              </w:rPr>
              <w:t>Okresowe zanieczyszczenie skałą płonną</w:t>
            </w:r>
          </w:p>
        </w:tc>
        <w:tc>
          <w:tcPr>
            <w:tcW w:w="1985" w:type="dxa"/>
            <w:tcBorders>
              <w:top w:val="single" w:sz="4" w:space="0" w:color="auto"/>
              <w:left w:val="nil"/>
              <w:bottom w:val="single" w:sz="4" w:space="0" w:color="auto"/>
              <w:right w:val="single" w:sz="4" w:space="0" w:color="auto"/>
            </w:tcBorders>
            <w:vAlign w:val="center"/>
          </w:tcPr>
          <w:p w14:paraId="7ECF4B41" w14:textId="77777777" w:rsidR="00E86D1C" w:rsidRPr="00A01EBC" w:rsidRDefault="00E86D1C" w:rsidP="0040493E">
            <w:pPr>
              <w:spacing w:line="256" w:lineRule="auto"/>
              <w:ind w:left="0"/>
              <w:contextualSpacing w:val="0"/>
              <w:jc w:val="both"/>
              <w:rPr>
                <w:sz w:val="20"/>
                <w:szCs w:val="20"/>
                <w:lang w:eastAsia="en-US"/>
              </w:rPr>
            </w:pPr>
            <w:r w:rsidRPr="00A01EBC">
              <w:rPr>
                <w:sz w:val="20"/>
                <w:szCs w:val="20"/>
                <w:lang w:eastAsia="en-US"/>
              </w:rPr>
              <w:t>Cześć A pkt 4</w:t>
            </w:r>
          </w:p>
        </w:tc>
        <w:tc>
          <w:tcPr>
            <w:tcW w:w="1701" w:type="dxa"/>
            <w:tcBorders>
              <w:top w:val="single" w:sz="4" w:space="0" w:color="auto"/>
              <w:left w:val="nil"/>
              <w:bottom w:val="single" w:sz="4" w:space="0" w:color="auto"/>
              <w:right w:val="single" w:sz="4" w:space="0" w:color="auto"/>
            </w:tcBorders>
            <w:vAlign w:val="center"/>
          </w:tcPr>
          <w:p w14:paraId="7186F492" w14:textId="77777777" w:rsidR="00E86D1C" w:rsidRPr="00A01EBC" w:rsidRDefault="00E86D1C" w:rsidP="0040493E">
            <w:pPr>
              <w:spacing w:line="256" w:lineRule="auto"/>
              <w:ind w:left="0"/>
              <w:contextualSpacing w:val="0"/>
              <w:jc w:val="both"/>
              <w:rPr>
                <w:sz w:val="20"/>
                <w:szCs w:val="20"/>
                <w:lang w:eastAsia="en-US"/>
              </w:rPr>
            </w:pPr>
            <w:r w:rsidRPr="00A01EBC">
              <w:rPr>
                <w:sz w:val="20"/>
                <w:szCs w:val="20"/>
                <w:lang w:eastAsia="en-US"/>
              </w:rPr>
              <w:t>Cześć A pkt 4</w:t>
            </w:r>
          </w:p>
        </w:tc>
      </w:tr>
      <w:tr w:rsidR="00E86D1C" w:rsidRPr="00A01EBC" w14:paraId="401D11F1" w14:textId="77777777" w:rsidTr="0040493E">
        <w:trPr>
          <w:trHeight w:val="170"/>
        </w:trPr>
        <w:tc>
          <w:tcPr>
            <w:tcW w:w="567" w:type="dxa"/>
            <w:tcBorders>
              <w:left w:val="single" w:sz="4" w:space="0" w:color="auto"/>
              <w:right w:val="single" w:sz="4" w:space="0" w:color="auto"/>
            </w:tcBorders>
            <w:vAlign w:val="center"/>
          </w:tcPr>
          <w:p w14:paraId="7427B9F1" w14:textId="77777777" w:rsidR="00E86D1C" w:rsidRPr="00AB22AC" w:rsidRDefault="00E86D1C" w:rsidP="0040493E">
            <w:pPr>
              <w:ind w:left="91"/>
              <w:contextualSpacing w:val="0"/>
              <w:jc w:val="both"/>
              <w:rPr>
                <w:sz w:val="20"/>
                <w:szCs w:val="20"/>
                <w:lang w:eastAsia="en-US"/>
              </w:rPr>
            </w:pPr>
            <w:r w:rsidRPr="00AB22AC">
              <w:rPr>
                <w:sz w:val="20"/>
                <w:szCs w:val="20"/>
                <w:lang w:eastAsia="en-US"/>
              </w:rPr>
              <w:t>19.</w:t>
            </w:r>
          </w:p>
        </w:tc>
        <w:tc>
          <w:tcPr>
            <w:tcW w:w="5812" w:type="dxa"/>
            <w:tcBorders>
              <w:top w:val="single" w:sz="4" w:space="0" w:color="auto"/>
              <w:left w:val="nil"/>
              <w:bottom w:val="single" w:sz="4" w:space="0" w:color="auto"/>
              <w:right w:val="single" w:sz="4" w:space="0" w:color="auto"/>
            </w:tcBorders>
            <w:vAlign w:val="center"/>
          </w:tcPr>
          <w:p w14:paraId="33154724" w14:textId="608D72F0" w:rsidR="00E86D1C" w:rsidRPr="00173E13" w:rsidRDefault="00173E13" w:rsidP="005B1249">
            <w:pPr>
              <w:numPr>
                <w:ilvl w:val="0"/>
                <w:numId w:val="157"/>
              </w:numPr>
              <w:spacing w:line="276" w:lineRule="auto"/>
              <w:jc w:val="both"/>
              <w:rPr>
                <w:sz w:val="20"/>
                <w:szCs w:val="20"/>
                <w:lang w:eastAsia="en-US"/>
              </w:rPr>
            </w:pPr>
            <w:r>
              <w:rPr>
                <w:i/>
                <w:iCs/>
                <w:sz w:val="20"/>
                <w:szCs w:val="20"/>
              </w:rPr>
              <w:t>skreślony</w:t>
            </w:r>
          </w:p>
        </w:tc>
        <w:tc>
          <w:tcPr>
            <w:tcW w:w="1985" w:type="dxa"/>
            <w:tcBorders>
              <w:top w:val="single" w:sz="4" w:space="0" w:color="auto"/>
              <w:left w:val="nil"/>
              <w:bottom w:val="single" w:sz="4" w:space="0" w:color="auto"/>
              <w:right w:val="single" w:sz="4" w:space="0" w:color="auto"/>
            </w:tcBorders>
            <w:vAlign w:val="center"/>
          </w:tcPr>
          <w:p w14:paraId="5256FBD4" w14:textId="77777777" w:rsidR="00E86D1C" w:rsidRPr="00A01EBC" w:rsidRDefault="00E86D1C" w:rsidP="0040493E">
            <w:pPr>
              <w:ind w:left="0"/>
              <w:contextualSpacing w:val="0"/>
              <w:jc w:val="both"/>
              <w:rPr>
                <w:sz w:val="20"/>
                <w:szCs w:val="20"/>
              </w:rPr>
            </w:pPr>
          </w:p>
        </w:tc>
        <w:tc>
          <w:tcPr>
            <w:tcW w:w="1701" w:type="dxa"/>
            <w:tcBorders>
              <w:top w:val="single" w:sz="4" w:space="0" w:color="auto"/>
              <w:left w:val="nil"/>
              <w:bottom w:val="single" w:sz="4" w:space="0" w:color="auto"/>
              <w:right w:val="single" w:sz="4" w:space="0" w:color="auto"/>
            </w:tcBorders>
            <w:vAlign w:val="center"/>
          </w:tcPr>
          <w:p w14:paraId="6E07E65B" w14:textId="77777777" w:rsidR="00E86D1C" w:rsidRPr="00A01EBC" w:rsidRDefault="00E86D1C" w:rsidP="0040493E">
            <w:pPr>
              <w:ind w:left="0"/>
              <w:contextualSpacing w:val="0"/>
              <w:jc w:val="both"/>
              <w:rPr>
                <w:sz w:val="20"/>
                <w:szCs w:val="20"/>
              </w:rPr>
            </w:pPr>
          </w:p>
        </w:tc>
      </w:tr>
      <w:tr w:rsidR="00E86D1C" w:rsidRPr="00A01EBC" w14:paraId="76C15C81" w14:textId="77777777" w:rsidTr="0040493E">
        <w:trPr>
          <w:trHeight w:val="170"/>
        </w:trPr>
        <w:tc>
          <w:tcPr>
            <w:tcW w:w="567" w:type="dxa"/>
            <w:tcBorders>
              <w:left w:val="single" w:sz="4" w:space="0" w:color="auto"/>
              <w:right w:val="single" w:sz="4" w:space="0" w:color="auto"/>
            </w:tcBorders>
            <w:vAlign w:val="center"/>
          </w:tcPr>
          <w:p w14:paraId="36461F25"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3B25AB0E" w14:textId="333F94D0" w:rsidR="00E86D1C" w:rsidRPr="00173E13" w:rsidRDefault="00173E13" w:rsidP="005B1249">
            <w:pPr>
              <w:numPr>
                <w:ilvl w:val="0"/>
                <w:numId w:val="157"/>
              </w:numPr>
              <w:spacing w:line="276" w:lineRule="auto"/>
              <w:jc w:val="both"/>
              <w:rPr>
                <w:sz w:val="20"/>
                <w:szCs w:val="20"/>
                <w:lang w:eastAsia="en-US"/>
              </w:rPr>
            </w:pPr>
            <w:r>
              <w:rPr>
                <w:i/>
                <w:iCs/>
                <w:sz w:val="20"/>
                <w:szCs w:val="20"/>
              </w:rPr>
              <w:t>skreślony</w:t>
            </w:r>
          </w:p>
        </w:tc>
        <w:tc>
          <w:tcPr>
            <w:tcW w:w="1985" w:type="dxa"/>
            <w:tcBorders>
              <w:top w:val="single" w:sz="4" w:space="0" w:color="auto"/>
              <w:left w:val="nil"/>
              <w:bottom w:val="single" w:sz="4" w:space="0" w:color="auto"/>
              <w:right w:val="single" w:sz="4" w:space="0" w:color="auto"/>
            </w:tcBorders>
            <w:vAlign w:val="center"/>
          </w:tcPr>
          <w:p w14:paraId="2F1FFF0B" w14:textId="77777777" w:rsidR="00E86D1C" w:rsidRPr="00A01EBC" w:rsidRDefault="00E86D1C" w:rsidP="0040493E">
            <w:pPr>
              <w:ind w:left="0"/>
              <w:contextualSpacing w:val="0"/>
              <w:jc w:val="both"/>
              <w:rPr>
                <w:sz w:val="20"/>
                <w:szCs w:val="20"/>
              </w:rPr>
            </w:pPr>
          </w:p>
        </w:tc>
        <w:tc>
          <w:tcPr>
            <w:tcW w:w="1701" w:type="dxa"/>
            <w:tcBorders>
              <w:top w:val="single" w:sz="4" w:space="0" w:color="auto"/>
              <w:left w:val="nil"/>
              <w:bottom w:val="single" w:sz="4" w:space="0" w:color="auto"/>
              <w:right w:val="single" w:sz="4" w:space="0" w:color="auto"/>
            </w:tcBorders>
            <w:vAlign w:val="center"/>
          </w:tcPr>
          <w:p w14:paraId="7988235B" w14:textId="77777777" w:rsidR="00E86D1C" w:rsidRPr="00A01EBC" w:rsidRDefault="00E86D1C" w:rsidP="0040493E">
            <w:pPr>
              <w:ind w:left="0"/>
              <w:contextualSpacing w:val="0"/>
              <w:jc w:val="both"/>
              <w:rPr>
                <w:sz w:val="20"/>
                <w:szCs w:val="20"/>
              </w:rPr>
            </w:pPr>
          </w:p>
        </w:tc>
      </w:tr>
      <w:tr w:rsidR="00E86D1C" w:rsidRPr="00A01EBC" w14:paraId="1D5F21B1" w14:textId="77777777" w:rsidTr="0040493E">
        <w:trPr>
          <w:trHeight w:val="170"/>
        </w:trPr>
        <w:tc>
          <w:tcPr>
            <w:tcW w:w="567" w:type="dxa"/>
            <w:tcBorders>
              <w:left w:val="single" w:sz="4" w:space="0" w:color="auto"/>
              <w:bottom w:val="single" w:sz="4" w:space="0" w:color="auto"/>
              <w:right w:val="single" w:sz="4" w:space="0" w:color="auto"/>
            </w:tcBorders>
            <w:vAlign w:val="center"/>
          </w:tcPr>
          <w:p w14:paraId="7306CA34" w14:textId="77777777" w:rsidR="00E86D1C" w:rsidRPr="00AB22AC" w:rsidRDefault="00E86D1C" w:rsidP="0040493E">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66882B25" w14:textId="77777777" w:rsidR="00E86D1C" w:rsidRPr="00AB22AC" w:rsidRDefault="00E86D1C" w:rsidP="005B1249">
            <w:pPr>
              <w:numPr>
                <w:ilvl w:val="0"/>
                <w:numId w:val="157"/>
              </w:numPr>
              <w:spacing w:line="276" w:lineRule="auto"/>
              <w:jc w:val="both"/>
              <w:rPr>
                <w:sz w:val="20"/>
                <w:szCs w:val="20"/>
                <w:lang w:eastAsia="en-US"/>
              </w:rPr>
            </w:pPr>
            <w:r w:rsidRPr="00AB22AC">
              <w:rPr>
                <w:sz w:val="20"/>
                <w:szCs w:val="20"/>
              </w:rPr>
              <w:t xml:space="preserve">stężenie jonów wodorowych </w:t>
            </w:r>
            <w:proofErr w:type="spellStart"/>
            <w:r w:rsidRPr="00AB22AC">
              <w:rPr>
                <w:sz w:val="20"/>
                <w:szCs w:val="20"/>
              </w:rPr>
              <w:t>pH</w:t>
            </w:r>
            <w:proofErr w:type="spellEnd"/>
          </w:p>
        </w:tc>
        <w:tc>
          <w:tcPr>
            <w:tcW w:w="1985" w:type="dxa"/>
            <w:tcBorders>
              <w:top w:val="single" w:sz="4" w:space="0" w:color="auto"/>
              <w:left w:val="nil"/>
              <w:bottom w:val="single" w:sz="4" w:space="0" w:color="auto"/>
              <w:right w:val="single" w:sz="4" w:space="0" w:color="auto"/>
            </w:tcBorders>
            <w:vAlign w:val="center"/>
          </w:tcPr>
          <w:p w14:paraId="10EC06D5" w14:textId="77777777" w:rsidR="00E86D1C" w:rsidRPr="00A01EBC" w:rsidRDefault="00E86D1C" w:rsidP="0040493E">
            <w:pPr>
              <w:ind w:left="0"/>
              <w:contextualSpacing w:val="0"/>
              <w:jc w:val="both"/>
              <w:rPr>
                <w:sz w:val="20"/>
                <w:szCs w:val="20"/>
              </w:rPr>
            </w:pPr>
            <w:proofErr w:type="spellStart"/>
            <w:r w:rsidRPr="00A01EBC">
              <w:rPr>
                <w:sz w:val="20"/>
                <w:szCs w:val="20"/>
              </w:rPr>
              <w:t>pH</w:t>
            </w:r>
            <w:proofErr w:type="spellEnd"/>
            <w:r w:rsidRPr="00A01EBC">
              <w:rPr>
                <w:sz w:val="20"/>
                <w:szCs w:val="20"/>
              </w:rPr>
              <w:t xml:space="preserve"> 6,3 do 7,0</w:t>
            </w:r>
          </w:p>
        </w:tc>
        <w:tc>
          <w:tcPr>
            <w:tcW w:w="1701" w:type="dxa"/>
            <w:tcBorders>
              <w:top w:val="single" w:sz="4" w:space="0" w:color="auto"/>
              <w:left w:val="nil"/>
              <w:bottom w:val="single" w:sz="4" w:space="0" w:color="auto"/>
              <w:right w:val="single" w:sz="4" w:space="0" w:color="auto"/>
            </w:tcBorders>
            <w:vAlign w:val="center"/>
          </w:tcPr>
          <w:p w14:paraId="49CECB6E" w14:textId="77777777" w:rsidR="00E86D1C" w:rsidRPr="00A01EBC" w:rsidRDefault="00E86D1C" w:rsidP="0040493E">
            <w:pPr>
              <w:ind w:left="0"/>
              <w:contextualSpacing w:val="0"/>
              <w:jc w:val="both"/>
              <w:rPr>
                <w:sz w:val="20"/>
                <w:szCs w:val="20"/>
              </w:rPr>
            </w:pPr>
            <w:proofErr w:type="spellStart"/>
            <w:r w:rsidRPr="00A01EBC">
              <w:rPr>
                <w:sz w:val="20"/>
                <w:szCs w:val="20"/>
              </w:rPr>
              <w:t>pH</w:t>
            </w:r>
            <w:proofErr w:type="spellEnd"/>
            <w:r w:rsidRPr="00A01EBC">
              <w:rPr>
                <w:sz w:val="20"/>
                <w:szCs w:val="20"/>
              </w:rPr>
              <w:t xml:space="preserve"> 6,3 do 7,0</w:t>
            </w:r>
          </w:p>
        </w:tc>
      </w:tr>
    </w:tbl>
    <w:p w14:paraId="3D7E7B03" w14:textId="77777777" w:rsidR="00C505AC" w:rsidRPr="00B63B05" w:rsidRDefault="00C505AC" w:rsidP="002A106C">
      <w:pPr>
        <w:widowControl w:val="0"/>
        <w:tabs>
          <w:tab w:val="left" w:pos="709"/>
        </w:tabs>
        <w:adjustRightInd w:val="0"/>
        <w:ind w:left="0"/>
        <w:jc w:val="both"/>
        <w:textAlignment w:val="baseline"/>
        <w:rPr>
          <w:b/>
          <w:color w:val="EE0000"/>
          <w:sz w:val="22"/>
          <w:szCs w:val="22"/>
        </w:rPr>
      </w:pPr>
    </w:p>
    <w:p w14:paraId="6CEC8F02" w14:textId="77777777" w:rsidR="00375874" w:rsidRPr="00B63B05" w:rsidRDefault="00375874" w:rsidP="002A106C">
      <w:pPr>
        <w:widowControl w:val="0"/>
        <w:tabs>
          <w:tab w:val="left" w:pos="709"/>
        </w:tabs>
        <w:adjustRightInd w:val="0"/>
        <w:ind w:left="0"/>
        <w:jc w:val="both"/>
        <w:textAlignment w:val="baseline"/>
        <w:rPr>
          <w:b/>
          <w:color w:val="EE0000"/>
          <w:sz w:val="22"/>
          <w:szCs w:val="22"/>
        </w:rPr>
      </w:pPr>
    </w:p>
    <w:p w14:paraId="52E1CF97" w14:textId="77777777" w:rsidR="00CC6F19" w:rsidRPr="00AB22AC" w:rsidRDefault="00CC6F19" w:rsidP="00CC6F19">
      <w:pPr>
        <w:pStyle w:val="Tekstpodstawowywcity"/>
        <w:tabs>
          <w:tab w:val="left" w:pos="6435"/>
        </w:tabs>
        <w:jc w:val="both"/>
        <w:rPr>
          <w:sz w:val="22"/>
          <w:szCs w:val="24"/>
        </w:rPr>
      </w:pPr>
      <w:bookmarkStart w:id="57" w:name="_Hlk120609197"/>
      <w:r w:rsidRPr="00AB22AC">
        <w:t>Część A)</w:t>
      </w:r>
    </w:p>
    <w:tbl>
      <w:tblPr>
        <w:tblW w:w="10491" w:type="dxa"/>
        <w:tblInd w:w="-431" w:type="dxa"/>
        <w:tblLayout w:type="fixed"/>
        <w:tblCellMar>
          <w:left w:w="70" w:type="dxa"/>
          <w:right w:w="70" w:type="dxa"/>
        </w:tblCellMar>
        <w:tblLook w:val="00A0" w:firstRow="1" w:lastRow="0" w:firstColumn="1" w:lastColumn="0" w:noHBand="0" w:noVBand="0"/>
      </w:tblPr>
      <w:tblGrid>
        <w:gridCol w:w="710"/>
        <w:gridCol w:w="5670"/>
        <w:gridCol w:w="1559"/>
        <w:gridCol w:w="1276"/>
        <w:gridCol w:w="1276"/>
      </w:tblGrid>
      <w:tr w:rsidR="00CC6F19" w:rsidRPr="00AB22AC" w14:paraId="3ADB2287"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bookmarkEnd w:id="57"/>
          <w:p w14:paraId="3BE5A7DA" w14:textId="77777777" w:rsidR="00CC6F19" w:rsidRPr="00AB22AC" w:rsidRDefault="00CC6F19" w:rsidP="0040493E">
            <w:pPr>
              <w:ind w:left="0" w:right="-146"/>
              <w:contextualSpacing w:val="0"/>
              <w:jc w:val="both"/>
              <w:rPr>
                <w:b/>
                <w:sz w:val="20"/>
                <w:szCs w:val="20"/>
              </w:rPr>
            </w:pPr>
            <w:r w:rsidRPr="00AB22AC">
              <w:rPr>
                <w:b/>
                <w:sz w:val="20"/>
                <w:szCs w:val="20"/>
              </w:rPr>
              <w:t>L.p.</w:t>
            </w:r>
          </w:p>
        </w:tc>
        <w:tc>
          <w:tcPr>
            <w:tcW w:w="5670" w:type="dxa"/>
            <w:tcBorders>
              <w:top w:val="single" w:sz="4" w:space="0" w:color="auto"/>
              <w:left w:val="single" w:sz="4" w:space="0" w:color="auto"/>
              <w:bottom w:val="single" w:sz="4" w:space="0" w:color="auto"/>
              <w:right w:val="single" w:sz="4" w:space="0" w:color="auto"/>
            </w:tcBorders>
            <w:vAlign w:val="center"/>
          </w:tcPr>
          <w:p w14:paraId="7465216C" w14:textId="77777777" w:rsidR="00CC6F19" w:rsidRPr="00AB22AC" w:rsidRDefault="00CC6F19" w:rsidP="0040493E">
            <w:pPr>
              <w:tabs>
                <w:tab w:val="center" w:pos="4896"/>
                <w:tab w:val="right" w:pos="9432"/>
              </w:tabs>
              <w:ind w:left="0"/>
              <w:contextualSpacing w:val="0"/>
              <w:jc w:val="both"/>
              <w:rPr>
                <w:b/>
                <w:sz w:val="20"/>
                <w:szCs w:val="20"/>
              </w:rPr>
            </w:pPr>
            <w:r w:rsidRPr="00AB22AC">
              <w:rPr>
                <w:b/>
                <w:sz w:val="20"/>
                <w:szCs w:val="20"/>
              </w:rPr>
              <w:t>Opis wymagania parametru</w:t>
            </w:r>
          </w:p>
        </w:tc>
        <w:tc>
          <w:tcPr>
            <w:tcW w:w="1559" w:type="dxa"/>
            <w:tcBorders>
              <w:top w:val="single" w:sz="4" w:space="0" w:color="auto"/>
              <w:left w:val="single" w:sz="4" w:space="0" w:color="auto"/>
              <w:bottom w:val="single" w:sz="4" w:space="0" w:color="auto"/>
              <w:right w:val="single" w:sz="4" w:space="0" w:color="auto"/>
            </w:tcBorders>
            <w:vAlign w:val="center"/>
          </w:tcPr>
          <w:p w14:paraId="66C01428" w14:textId="77777777" w:rsidR="00CC6F19" w:rsidRPr="00AB22AC" w:rsidRDefault="00CC6F19" w:rsidP="0040493E">
            <w:pPr>
              <w:tabs>
                <w:tab w:val="center" w:pos="4896"/>
                <w:tab w:val="right" w:pos="9432"/>
              </w:tabs>
              <w:ind w:left="-70" w:right="-73"/>
              <w:contextualSpacing w:val="0"/>
              <w:jc w:val="center"/>
              <w:rPr>
                <w:b/>
                <w:sz w:val="20"/>
                <w:szCs w:val="20"/>
              </w:rPr>
            </w:pPr>
            <w:r w:rsidRPr="00AB22AC">
              <w:rPr>
                <w:b/>
                <w:sz w:val="20"/>
                <w:szCs w:val="20"/>
              </w:rPr>
              <w:t>Wymagany</w:t>
            </w:r>
          </w:p>
          <w:p w14:paraId="71D24055" w14:textId="77777777" w:rsidR="00CC6F19" w:rsidRPr="00AB22AC" w:rsidRDefault="00CC6F19" w:rsidP="0040493E">
            <w:pPr>
              <w:tabs>
                <w:tab w:val="center" w:pos="4896"/>
                <w:tab w:val="right" w:pos="9432"/>
              </w:tabs>
              <w:ind w:left="-70" w:right="-73"/>
              <w:contextualSpacing w:val="0"/>
              <w:jc w:val="center"/>
              <w:rPr>
                <w:b/>
                <w:sz w:val="20"/>
                <w:szCs w:val="20"/>
              </w:rPr>
            </w:pPr>
            <w:r w:rsidRPr="00AB22AC">
              <w:rPr>
                <w:b/>
                <w:sz w:val="20"/>
                <w:szCs w:val="20"/>
              </w:rPr>
              <w:t>parametr przez Zamawiającego</w:t>
            </w:r>
          </w:p>
        </w:tc>
        <w:tc>
          <w:tcPr>
            <w:tcW w:w="1276" w:type="dxa"/>
            <w:tcBorders>
              <w:top w:val="single" w:sz="4" w:space="0" w:color="auto"/>
              <w:left w:val="single" w:sz="4" w:space="0" w:color="auto"/>
              <w:bottom w:val="single" w:sz="4" w:space="0" w:color="auto"/>
              <w:right w:val="single" w:sz="4" w:space="0" w:color="auto"/>
            </w:tcBorders>
            <w:vAlign w:val="center"/>
          </w:tcPr>
          <w:p w14:paraId="29FAFC1C" w14:textId="77777777" w:rsidR="00CC6F19" w:rsidRPr="00AB22AC" w:rsidRDefault="00CC6F19" w:rsidP="0040493E">
            <w:pPr>
              <w:tabs>
                <w:tab w:val="center" w:pos="4896"/>
                <w:tab w:val="right" w:pos="9432"/>
              </w:tabs>
              <w:ind w:left="0" w:right="-51"/>
              <w:contextualSpacing w:val="0"/>
              <w:jc w:val="center"/>
              <w:rPr>
                <w:sz w:val="20"/>
                <w:szCs w:val="20"/>
              </w:rPr>
            </w:pPr>
            <w:r w:rsidRPr="00AB22AC">
              <w:rPr>
                <w:b/>
                <w:sz w:val="20"/>
                <w:szCs w:val="20"/>
              </w:rPr>
              <w:t>Wpisać parametr oferowanego kombajnu lub potwierdzić wymagany ściana 599</w:t>
            </w:r>
          </w:p>
        </w:tc>
        <w:tc>
          <w:tcPr>
            <w:tcW w:w="1276" w:type="dxa"/>
            <w:tcBorders>
              <w:top w:val="single" w:sz="4" w:space="0" w:color="auto"/>
              <w:left w:val="single" w:sz="4" w:space="0" w:color="auto"/>
              <w:bottom w:val="single" w:sz="4" w:space="0" w:color="auto"/>
              <w:right w:val="single" w:sz="4" w:space="0" w:color="auto"/>
            </w:tcBorders>
          </w:tcPr>
          <w:p w14:paraId="1CA68222" w14:textId="77777777" w:rsidR="00CC6F19" w:rsidRPr="00AB22AC" w:rsidRDefault="00CC6F19" w:rsidP="0040493E">
            <w:pPr>
              <w:tabs>
                <w:tab w:val="center" w:pos="4896"/>
                <w:tab w:val="right" w:pos="9432"/>
              </w:tabs>
              <w:ind w:left="0" w:right="-51"/>
              <w:contextualSpacing w:val="0"/>
              <w:jc w:val="center"/>
              <w:rPr>
                <w:b/>
                <w:sz w:val="20"/>
                <w:szCs w:val="20"/>
              </w:rPr>
            </w:pPr>
            <w:r w:rsidRPr="00AB22AC">
              <w:rPr>
                <w:b/>
                <w:sz w:val="20"/>
                <w:szCs w:val="20"/>
              </w:rPr>
              <w:t>Wpisać parametr oferowanego kombajnu lub potwierdzić wymagany ściana 574</w:t>
            </w:r>
          </w:p>
        </w:tc>
      </w:tr>
      <w:tr w:rsidR="00CC6F19" w:rsidRPr="00B63B05" w14:paraId="7B22551A"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3C85629" w14:textId="77777777" w:rsidR="00CC6F19" w:rsidRPr="00B63B05" w:rsidRDefault="00CC6F19" w:rsidP="005B1249">
            <w:pPr>
              <w:numPr>
                <w:ilvl w:val="0"/>
                <w:numId w:val="153"/>
              </w:numPr>
              <w:ind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79E1074" w14:textId="77777777" w:rsidR="00CC6F19" w:rsidRPr="00320F16" w:rsidRDefault="00CC6F19" w:rsidP="0040493E">
            <w:pPr>
              <w:tabs>
                <w:tab w:val="center" w:pos="4896"/>
                <w:tab w:val="right" w:pos="9432"/>
              </w:tabs>
              <w:ind w:left="0" w:right="74"/>
              <w:contextualSpacing w:val="0"/>
              <w:jc w:val="both"/>
              <w:rPr>
                <w:sz w:val="20"/>
                <w:szCs w:val="20"/>
              </w:rPr>
            </w:pPr>
            <w:r w:rsidRPr="00320F16">
              <w:rPr>
                <w:sz w:val="20"/>
                <w:szCs w:val="20"/>
              </w:rPr>
              <w:t xml:space="preserve">Średnia dobowa wydajność (wydobycie) brutto, przy zagwarantowanej przez Zamawiającego średniodobowej dyspozycyjności kompleksu wynoszącej </w:t>
            </w:r>
            <w:r w:rsidRPr="00320F16">
              <w:rPr>
                <w:b/>
                <w:sz w:val="20"/>
                <w:szCs w:val="20"/>
              </w:rPr>
              <w:t>12</w:t>
            </w:r>
            <w:r w:rsidRPr="00320F16">
              <w:rPr>
                <w:sz w:val="20"/>
                <w:szCs w:val="20"/>
              </w:rPr>
              <w:t xml:space="preserve"> godzin/dobę nie mniej niż </w:t>
            </w:r>
            <w:r w:rsidRPr="00320F16">
              <w:rPr>
                <w:b/>
                <w:sz w:val="20"/>
                <w:szCs w:val="20"/>
              </w:rPr>
              <w:t xml:space="preserve">3 000 </w:t>
            </w:r>
            <w:r w:rsidRPr="00320F16">
              <w:rPr>
                <w:sz w:val="20"/>
                <w:szCs w:val="20"/>
              </w:rPr>
              <w:t>[ton/dobę] brutto.</w:t>
            </w:r>
          </w:p>
        </w:tc>
        <w:tc>
          <w:tcPr>
            <w:tcW w:w="1559" w:type="dxa"/>
            <w:tcBorders>
              <w:top w:val="single" w:sz="4" w:space="0" w:color="auto"/>
              <w:left w:val="single" w:sz="4" w:space="0" w:color="auto"/>
              <w:bottom w:val="single" w:sz="4" w:space="0" w:color="auto"/>
              <w:right w:val="single" w:sz="4" w:space="0" w:color="auto"/>
            </w:tcBorders>
            <w:vAlign w:val="center"/>
          </w:tcPr>
          <w:p w14:paraId="45E9F666"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B9E931A"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7E2370"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5E3914B4"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6F27C958" w14:textId="77777777" w:rsidR="00CC6F19" w:rsidRPr="00B63B05" w:rsidRDefault="00CC6F19" w:rsidP="0040493E">
            <w:pPr>
              <w:ind w:left="0" w:right="-146"/>
              <w:contextualSpacing w:val="0"/>
              <w:jc w:val="both"/>
              <w:rPr>
                <w:color w:val="EE0000"/>
                <w:sz w:val="20"/>
                <w:szCs w:val="20"/>
              </w:rPr>
            </w:pPr>
            <w:r w:rsidRPr="00CC6F19">
              <w:rPr>
                <w:sz w:val="20"/>
                <w:szCs w:val="20"/>
              </w:rPr>
              <w:t>2</w:t>
            </w:r>
            <w:r w:rsidRPr="00B63B05">
              <w:rPr>
                <w:color w:val="EE0000"/>
                <w:sz w:val="20"/>
                <w:szCs w:val="20"/>
              </w:rPr>
              <w:t>.</w:t>
            </w:r>
          </w:p>
        </w:tc>
        <w:tc>
          <w:tcPr>
            <w:tcW w:w="5670" w:type="dxa"/>
            <w:tcBorders>
              <w:top w:val="single" w:sz="4" w:space="0" w:color="auto"/>
              <w:left w:val="single" w:sz="4" w:space="0" w:color="auto"/>
              <w:bottom w:val="single" w:sz="4" w:space="0" w:color="auto"/>
              <w:right w:val="single" w:sz="4" w:space="0" w:color="auto"/>
            </w:tcBorders>
            <w:vAlign w:val="center"/>
          </w:tcPr>
          <w:p w14:paraId="64641B65" w14:textId="77777777" w:rsidR="00CC6F19" w:rsidRPr="00320F16" w:rsidRDefault="00CC6F19" w:rsidP="0040493E">
            <w:pPr>
              <w:tabs>
                <w:tab w:val="center" w:pos="4896"/>
                <w:tab w:val="right" w:pos="9432"/>
              </w:tabs>
              <w:ind w:left="0" w:right="74"/>
              <w:contextualSpacing w:val="0"/>
              <w:jc w:val="both"/>
              <w:rPr>
                <w:sz w:val="20"/>
                <w:szCs w:val="20"/>
              </w:rPr>
            </w:pPr>
            <w:r w:rsidRPr="00320F16">
              <w:rPr>
                <w:sz w:val="20"/>
                <w:szCs w:val="20"/>
              </w:rPr>
              <w:t xml:space="preserve">Urabianie węgla o średniej wytrzymałości na ściskanie do </w:t>
            </w:r>
            <w:r w:rsidRPr="00320F16">
              <w:rPr>
                <w:b/>
                <w:sz w:val="20"/>
                <w:szCs w:val="20"/>
              </w:rPr>
              <w:t>50</w:t>
            </w:r>
            <w:r w:rsidRPr="00320F16">
              <w:rPr>
                <w:sz w:val="20"/>
                <w:szCs w:val="20"/>
              </w:rPr>
              <w:t xml:space="preserve"> </w:t>
            </w:r>
            <w:proofErr w:type="spellStart"/>
            <w:r w:rsidRPr="00320F16">
              <w:rPr>
                <w:sz w:val="20"/>
                <w:szCs w:val="20"/>
              </w:rPr>
              <w:t>MPa</w:t>
            </w:r>
            <w:proofErr w:type="spellEnd"/>
            <w:r w:rsidRPr="00320F16">
              <w:rPr>
                <w:sz w:val="20"/>
                <w:szCs w:val="20"/>
              </w:rPr>
              <w:t xml:space="preserve"> wg GIG.</w:t>
            </w:r>
          </w:p>
        </w:tc>
        <w:tc>
          <w:tcPr>
            <w:tcW w:w="1559" w:type="dxa"/>
            <w:tcBorders>
              <w:top w:val="single" w:sz="4" w:space="0" w:color="auto"/>
              <w:left w:val="single" w:sz="4" w:space="0" w:color="auto"/>
              <w:bottom w:val="single" w:sz="4" w:space="0" w:color="auto"/>
              <w:right w:val="single" w:sz="4" w:space="0" w:color="auto"/>
            </w:tcBorders>
            <w:vAlign w:val="center"/>
          </w:tcPr>
          <w:p w14:paraId="6F7BD737"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CFC5DE6"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AB49BF"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6D12D70B"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4EDC2205" w14:textId="77777777" w:rsidR="00CC6F19" w:rsidRPr="00B63B05" w:rsidRDefault="00CC6F19" w:rsidP="0040493E">
            <w:pPr>
              <w:ind w:left="0" w:right="-146"/>
              <w:contextualSpacing w:val="0"/>
              <w:jc w:val="both"/>
              <w:rPr>
                <w:color w:val="EE0000"/>
                <w:sz w:val="20"/>
                <w:szCs w:val="20"/>
              </w:rPr>
            </w:pPr>
            <w:r w:rsidRPr="00CC6F19">
              <w:rPr>
                <w:sz w:val="20"/>
                <w:szCs w:val="20"/>
              </w:rPr>
              <w:t>3</w:t>
            </w:r>
            <w:r w:rsidRPr="00B63B05">
              <w:rPr>
                <w:color w:val="EE0000"/>
                <w:sz w:val="20"/>
                <w:szCs w:val="20"/>
              </w:rPr>
              <w:t>.</w:t>
            </w:r>
          </w:p>
        </w:tc>
        <w:tc>
          <w:tcPr>
            <w:tcW w:w="5670" w:type="dxa"/>
            <w:tcBorders>
              <w:top w:val="single" w:sz="4" w:space="0" w:color="auto"/>
              <w:left w:val="single" w:sz="4" w:space="0" w:color="auto"/>
              <w:bottom w:val="single" w:sz="4" w:space="0" w:color="auto"/>
              <w:right w:val="single" w:sz="4" w:space="0" w:color="auto"/>
            </w:tcBorders>
            <w:vAlign w:val="center"/>
          </w:tcPr>
          <w:p w14:paraId="6E11F17B" w14:textId="77777777" w:rsidR="00CC6F19" w:rsidRPr="00320F16" w:rsidRDefault="00CC6F19" w:rsidP="0040493E">
            <w:pPr>
              <w:tabs>
                <w:tab w:val="center" w:pos="5817"/>
                <w:tab w:val="right" w:pos="9432"/>
              </w:tabs>
              <w:ind w:left="0" w:right="74"/>
              <w:contextualSpacing w:val="0"/>
              <w:jc w:val="both"/>
              <w:rPr>
                <w:sz w:val="20"/>
                <w:szCs w:val="20"/>
              </w:rPr>
            </w:pPr>
            <w:r w:rsidRPr="00320F16">
              <w:rPr>
                <w:sz w:val="20"/>
                <w:szCs w:val="20"/>
              </w:rPr>
              <w:t xml:space="preserve">Dopuszcza się urabianie, organami będącymi na standardowym wyposażeniu kombajnu, pokładów węgla z przerostami skały płonnej lub skały w stropie/spągu o wytrzymałości na ściskanie do </w:t>
            </w:r>
            <w:r w:rsidRPr="00320F16">
              <w:rPr>
                <w:b/>
                <w:sz w:val="20"/>
                <w:szCs w:val="20"/>
              </w:rPr>
              <w:t>90</w:t>
            </w:r>
            <w:r w:rsidRPr="00320F16">
              <w:rPr>
                <w:sz w:val="20"/>
                <w:szCs w:val="20"/>
              </w:rPr>
              <w:t xml:space="preserve"> </w:t>
            </w:r>
            <w:proofErr w:type="spellStart"/>
            <w:r w:rsidRPr="00320F16">
              <w:rPr>
                <w:sz w:val="20"/>
                <w:szCs w:val="20"/>
              </w:rPr>
              <w:t>MPa</w:t>
            </w:r>
            <w:proofErr w:type="spellEnd"/>
            <w:r w:rsidRPr="00320F16">
              <w:rPr>
                <w:sz w:val="20"/>
                <w:szCs w:val="20"/>
              </w:rPr>
              <w:t xml:space="preserve">  wg GIG. </w:t>
            </w:r>
          </w:p>
        </w:tc>
        <w:tc>
          <w:tcPr>
            <w:tcW w:w="1559" w:type="dxa"/>
            <w:tcBorders>
              <w:top w:val="single" w:sz="4" w:space="0" w:color="auto"/>
              <w:left w:val="single" w:sz="4" w:space="0" w:color="auto"/>
              <w:bottom w:val="single" w:sz="4" w:space="0" w:color="auto"/>
              <w:right w:val="single" w:sz="4" w:space="0" w:color="auto"/>
            </w:tcBorders>
            <w:vAlign w:val="center"/>
          </w:tcPr>
          <w:p w14:paraId="4169E974"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72DE507"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B807DF"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04D9120D"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6D0A375" w14:textId="77777777" w:rsidR="00CC6F19" w:rsidRPr="00B63B05" w:rsidRDefault="00CC6F19" w:rsidP="0040493E">
            <w:pPr>
              <w:ind w:left="0" w:right="-146"/>
              <w:contextualSpacing w:val="0"/>
              <w:jc w:val="both"/>
              <w:rPr>
                <w:color w:val="EE0000"/>
                <w:sz w:val="20"/>
                <w:szCs w:val="20"/>
              </w:rPr>
            </w:pPr>
            <w:r w:rsidRPr="00CC6F19">
              <w:rPr>
                <w:sz w:val="20"/>
                <w:szCs w:val="20"/>
              </w:rPr>
              <w:t>4.</w:t>
            </w:r>
          </w:p>
        </w:tc>
        <w:tc>
          <w:tcPr>
            <w:tcW w:w="5670" w:type="dxa"/>
            <w:tcBorders>
              <w:top w:val="single" w:sz="4" w:space="0" w:color="auto"/>
              <w:left w:val="single" w:sz="4" w:space="0" w:color="auto"/>
              <w:bottom w:val="single" w:sz="4" w:space="0" w:color="auto"/>
              <w:right w:val="single" w:sz="4" w:space="0" w:color="auto"/>
            </w:tcBorders>
            <w:vAlign w:val="center"/>
          </w:tcPr>
          <w:p w14:paraId="0D1B66B2" w14:textId="77777777" w:rsidR="00CC6F19" w:rsidRPr="00320F16" w:rsidRDefault="00CC6F19" w:rsidP="0040493E">
            <w:pPr>
              <w:tabs>
                <w:tab w:val="center" w:pos="4896"/>
                <w:tab w:val="right" w:pos="9432"/>
              </w:tabs>
              <w:ind w:left="6" w:right="74"/>
              <w:contextualSpacing w:val="0"/>
              <w:jc w:val="both"/>
              <w:rPr>
                <w:sz w:val="20"/>
                <w:szCs w:val="20"/>
              </w:rPr>
            </w:pPr>
            <w:r w:rsidRPr="00320F16">
              <w:rPr>
                <w:sz w:val="20"/>
                <w:szCs w:val="20"/>
              </w:rPr>
              <w:t xml:space="preserve">Dopuszcza się urabianie kombajnem ściany, w której w polu przekroju jej furty eksploatacyjnej występuje zanieczyszczenie skałą płonną średnio do </w:t>
            </w:r>
            <w:r w:rsidRPr="00320F16">
              <w:rPr>
                <w:b/>
                <w:sz w:val="20"/>
                <w:szCs w:val="20"/>
              </w:rPr>
              <w:t>30 %</w:t>
            </w:r>
            <w:r w:rsidRPr="00320F16">
              <w:rPr>
                <w:sz w:val="20"/>
                <w:szCs w:val="20"/>
              </w:rPr>
              <w:t xml:space="preserve"> z zastrzeżeniem możliwości występowania zaburzenia lokalnego do </w:t>
            </w:r>
            <w:r w:rsidRPr="00320F16">
              <w:rPr>
                <w:b/>
                <w:sz w:val="20"/>
                <w:szCs w:val="20"/>
              </w:rPr>
              <w:t>100%</w:t>
            </w:r>
            <w:r w:rsidRPr="00320F16">
              <w:rPr>
                <w:sz w:val="20"/>
                <w:szCs w:val="20"/>
              </w:rPr>
              <w:t xml:space="preserve"> wysokości furty na odcinku do </w:t>
            </w:r>
            <w:r w:rsidRPr="00320F16">
              <w:rPr>
                <w:b/>
                <w:sz w:val="20"/>
                <w:szCs w:val="20"/>
              </w:rPr>
              <w:t>20%</w:t>
            </w:r>
            <w:r w:rsidRPr="00320F16">
              <w:rPr>
                <w:sz w:val="20"/>
                <w:szCs w:val="20"/>
              </w:rPr>
              <w:t xml:space="preserve"> długości ściany. Pod pojęciem zaburzenia lokalnego należy rozumieć zanik węgla na całej wysokości ściany na skutek przejeżdżania przez uskok lub inne zaburzenie geologiczne.</w:t>
            </w:r>
          </w:p>
        </w:tc>
        <w:tc>
          <w:tcPr>
            <w:tcW w:w="1559" w:type="dxa"/>
            <w:tcBorders>
              <w:top w:val="single" w:sz="4" w:space="0" w:color="auto"/>
              <w:left w:val="single" w:sz="4" w:space="0" w:color="auto"/>
              <w:bottom w:val="single" w:sz="4" w:space="0" w:color="auto"/>
              <w:right w:val="single" w:sz="4" w:space="0" w:color="auto"/>
            </w:tcBorders>
            <w:vAlign w:val="center"/>
          </w:tcPr>
          <w:p w14:paraId="6F3F6E10"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F6E4CE0"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88315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6EBD1F80"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1696288F" w14:textId="77777777" w:rsidR="00CC6F19" w:rsidRPr="00B63B05" w:rsidRDefault="00CC6F19" w:rsidP="0040493E">
            <w:pPr>
              <w:ind w:left="0" w:right="-146"/>
              <w:contextualSpacing w:val="0"/>
              <w:jc w:val="both"/>
              <w:rPr>
                <w:color w:val="EE0000"/>
                <w:sz w:val="20"/>
                <w:szCs w:val="20"/>
              </w:rPr>
            </w:pPr>
            <w:r w:rsidRPr="00CC6F19">
              <w:rPr>
                <w:sz w:val="20"/>
                <w:szCs w:val="20"/>
              </w:rPr>
              <w:t>5.</w:t>
            </w:r>
          </w:p>
        </w:tc>
        <w:tc>
          <w:tcPr>
            <w:tcW w:w="5670" w:type="dxa"/>
            <w:tcBorders>
              <w:top w:val="single" w:sz="4" w:space="0" w:color="auto"/>
              <w:left w:val="single" w:sz="4" w:space="0" w:color="auto"/>
              <w:bottom w:val="single" w:sz="4" w:space="0" w:color="auto"/>
              <w:right w:val="single" w:sz="4" w:space="0" w:color="auto"/>
            </w:tcBorders>
            <w:vAlign w:val="center"/>
          </w:tcPr>
          <w:p w14:paraId="199EB365" w14:textId="77777777" w:rsidR="00CC6F19" w:rsidRPr="00544911" w:rsidRDefault="00CC6F19" w:rsidP="0040493E">
            <w:pPr>
              <w:tabs>
                <w:tab w:val="center" w:pos="4896"/>
                <w:tab w:val="right" w:pos="9432"/>
              </w:tabs>
              <w:ind w:left="0"/>
              <w:contextualSpacing w:val="0"/>
              <w:jc w:val="both"/>
              <w:rPr>
                <w:b/>
                <w:sz w:val="20"/>
                <w:szCs w:val="20"/>
              </w:rPr>
            </w:pPr>
            <w:r w:rsidRPr="00544911">
              <w:rPr>
                <w:sz w:val="20"/>
                <w:szCs w:val="20"/>
              </w:rPr>
              <w:t xml:space="preserve">Zagłębienie w spąg nie mniej niż </w:t>
            </w:r>
            <w:r w:rsidRPr="00544911">
              <w:rPr>
                <w:b/>
                <w:sz w:val="20"/>
                <w:szCs w:val="20"/>
              </w:rPr>
              <w:t>250 mm**)</w:t>
            </w:r>
          </w:p>
        </w:tc>
        <w:tc>
          <w:tcPr>
            <w:tcW w:w="1559" w:type="dxa"/>
            <w:tcBorders>
              <w:top w:val="single" w:sz="4" w:space="0" w:color="auto"/>
              <w:left w:val="single" w:sz="4" w:space="0" w:color="auto"/>
              <w:bottom w:val="single" w:sz="4" w:space="0" w:color="auto"/>
              <w:right w:val="single" w:sz="4" w:space="0" w:color="auto"/>
            </w:tcBorders>
            <w:vAlign w:val="center"/>
          </w:tcPr>
          <w:p w14:paraId="7854DB11"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A650FE9" w14:textId="77777777" w:rsidR="00CC6F19" w:rsidRPr="003A6CC3" w:rsidRDefault="00CC6F19" w:rsidP="0040493E">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205DD9" w14:textId="77777777" w:rsidR="00CC6F19" w:rsidRPr="003A6CC3" w:rsidRDefault="00CC6F19" w:rsidP="0040493E">
            <w:pPr>
              <w:tabs>
                <w:tab w:val="center" w:pos="4896"/>
                <w:tab w:val="right" w:pos="9432"/>
              </w:tabs>
              <w:ind w:left="0" w:right="-73"/>
              <w:contextualSpacing w:val="0"/>
              <w:jc w:val="center"/>
              <w:rPr>
                <w:sz w:val="20"/>
                <w:szCs w:val="20"/>
              </w:rPr>
            </w:pPr>
          </w:p>
        </w:tc>
      </w:tr>
      <w:tr w:rsidR="00CC6F19" w:rsidRPr="00B63B05" w14:paraId="77AEAE93"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686E7140" w14:textId="77777777" w:rsidR="00CC6F19" w:rsidRPr="00B63B05" w:rsidRDefault="00CC6F19" w:rsidP="0040493E">
            <w:pPr>
              <w:ind w:left="0" w:right="-146"/>
              <w:contextualSpacing w:val="0"/>
              <w:jc w:val="both"/>
              <w:rPr>
                <w:color w:val="EE0000"/>
                <w:sz w:val="20"/>
                <w:szCs w:val="20"/>
              </w:rPr>
            </w:pPr>
            <w:r w:rsidRPr="00CC6F19">
              <w:rPr>
                <w:sz w:val="20"/>
                <w:szCs w:val="20"/>
              </w:rPr>
              <w:t>6.</w:t>
            </w:r>
          </w:p>
        </w:tc>
        <w:tc>
          <w:tcPr>
            <w:tcW w:w="5670" w:type="dxa"/>
            <w:tcBorders>
              <w:top w:val="single" w:sz="4" w:space="0" w:color="auto"/>
              <w:left w:val="single" w:sz="4" w:space="0" w:color="auto"/>
              <w:bottom w:val="single" w:sz="4" w:space="0" w:color="auto"/>
              <w:right w:val="single" w:sz="4" w:space="0" w:color="auto"/>
            </w:tcBorders>
            <w:vAlign w:val="center"/>
          </w:tcPr>
          <w:p w14:paraId="6FFB98E9" w14:textId="77777777" w:rsidR="00CC6F19" w:rsidRPr="00544911" w:rsidRDefault="00CC6F19" w:rsidP="0040493E">
            <w:pPr>
              <w:tabs>
                <w:tab w:val="center" w:pos="4896"/>
                <w:tab w:val="right" w:pos="9432"/>
              </w:tabs>
              <w:ind w:left="0"/>
              <w:contextualSpacing w:val="0"/>
              <w:jc w:val="both"/>
              <w:rPr>
                <w:b/>
                <w:sz w:val="20"/>
                <w:szCs w:val="20"/>
              </w:rPr>
            </w:pPr>
            <w:r w:rsidRPr="00544911">
              <w:rPr>
                <w:sz w:val="20"/>
                <w:szCs w:val="20"/>
              </w:rPr>
              <w:t xml:space="preserve">Wycięcie nad stropnicą nie mniejsze niż </w:t>
            </w:r>
            <w:r w:rsidRPr="00544911">
              <w:rPr>
                <w:b/>
                <w:sz w:val="20"/>
                <w:szCs w:val="20"/>
              </w:rPr>
              <w:t>250 mm **)</w:t>
            </w:r>
          </w:p>
        </w:tc>
        <w:tc>
          <w:tcPr>
            <w:tcW w:w="1559" w:type="dxa"/>
            <w:tcBorders>
              <w:top w:val="single" w:sz="4" w:space="0" w:color="auto"/>
              <w:left w:val="single" w:sz="4" w:space="0" w:color="auto"/>
              <w:bottom w:val="single" w:sz="4" w:space="0" w:color="auto"/>
              <w:right w:val="single" w:sz="4" w:space="0" w:color="auto"/>
            </w:tcBorders>
            <w:vAlign w:val="center"/>
          </w:tcPr>
          <w:p w14:paraId="22261BBB"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029CCB" w14:textId="77777777" w:rsidR="00CC6F19" w:rsidRPr="003A6CC3" w:rsidRDefault="00CC6F19" w:rsidP="0040493E">
            <w:pPr>
              <w:tabs>
                <w:tab w:val="center" w:pos="4896"/>
                <w:tab w:val="right" w:pos="9432"/>
              </w:tabs>
              <w:ind w:left="0" w:right="-73"/>
              <w:contextualSpacing w:val="0"/>
              <w:jc w:val="center"/>
              <w:rPr>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45D2A4" w14:textId="77777777" w:rsidR="00CC6F19" w:rsidRPr="003A6CC3" w:rsidRDefault="00CC6F19" w:rsidP="0040493E">
            <w:pPr>
              <w:tabs>
                <w:tab w:val="center" w:pos="4896"/>
                <w:tab w:val="right" w:pos="9432"/>
              </w:tabs>
              <w:ind w:left="0" w:right="-73"/>
              <w:contextualSpacing w:val="0"/>
              <w:jc w:val="center"/>
              <w:rPr>
                <w:b/>
                <w:i/>
                <w:sz w:val="20"/>
                <w:szCs w:val="20"/>
              </w:rPr>
            </w:pPr>
          </w:p>
        </w:tc>
      </w:tr>
      <w:tr w:rsidR="00CC6F19" w:rsidRPr="00B63B05" w14:paraId="55258955"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36C24CF" w14:textId="77777777" w:rsidR="00CC6F19" w:rsidRPr="00B63B05" w:rsidRDefault="00CC6F19" w:rsidP="0040493E">
            <w:pPr>
              <w:ind w:left="0" w:right="-146"/>
              <w:contextualSpacing w:val="0"/>
              <w:jc w:val="both"/>
              <w:rPr>
                <w:color w:val="EE0000"/>
                <w:sz w:val="20"/>
                <w:szCs w:val="20"/>
              </w:rPr>
            </w:pPr>
            <w:r w:rsidRPr="00CC6F19">
              <w:rPr>
                <w:sz w:val="20"/>
                <w:szCs w:val="20"/>
              </w:rPr>
              <w:t>7.</w:t>
            </w:r>
          </w:p>
        </w:tc>
        <w:tc>
          <w:tcPr>
            <w:tcW w:w="5670" w:type="dxa"/>
            <w:tcBorders>
              <w:top w:val="single" w:sz="4" w:space="0" w:color="auto"/>
              <w:left w:val="single" w:sz="4" w:space="0" w:color="auto"/>
              <w:bottom w:val="single" w:sz="4" w:space="0" w:color="auto"/>
              <w:right w:val="single" w:sz="4" w:space="0" w:color="auto"/>
            </w:tcBorders>
            <w:vAlign w:val="center"/>
          </w:tcPr>
          <w:p w14:paraId="66CCBFC9" w14:textId="77777777" w:rsidR="00CC6F19" w:rsidRPr="00AB22AC" w:rsidRDefault="00CC6F19" w:rsidP="0040493E">
            <w:pPr>
              <w:autoSpaceDE w:val="0"/>
              <w:autoSpaceDN w:val="0"/>
              <w:ind w:left="0"/>
              <w:contextualSpacing w:val="0"/>
              <w:jc w:val="both"/>
              <w:rPr>
                <w:sz w:val="20"/>
                <w:szCs w:val="20"/>
                <w:lang w:eastAsia="en-US"/>
              </w:rPr>
            </w:pPr>
            <w:r w:rsidRPr="00AB22AC">
              <w:rPr>
                <w:sz w:val="20"/>
                <w:szCs w:val="20"/>
                <w:lang w:eastAsia="en-US"/>
              </w:rPr>
              <w:t>Konstrukcja kombajnu modułowa samonośna (bez sań).</w:t>
            </w:r>
          </w:p>
          <w:p w14:paraId="57E670C3" w14:textId="77777777" w:rsidR="00CC6F19" w:rsidRPr="00AB22AC" w:rsidRDefault="00CC6F19" w:rsidP="0040493E">
            <w:pPr>
              <w:autoSpaceDE w:val="0"/>
              <w:autoSpaceDN w:val="0"/>
              <w:ind w:left="0"/>
              <w:contextualSpacing w:val="0"/>
              <w:jc w:val="both"/>
              <w:rPr>
                <w:sz w:val="20"/>
                <w:szCs w:val="20"/>
              </w:rPr>
            </w:pPr>
            <w:r w:rsidRPr="00AB22AC">
              <w:rPr>
                <w:sz w:val="20"/>
                <w:szCs w:val="20"/>
                <w:lang w:eastAsia="en-US"/>
              </w:rPr>
              <w:t>Zamawiający dopuszcza dodatkowe elementy usztywniające jednak te nie mogą powodować przekroczenia granicznych wymiarów gabarytowych elementów kombajnu do transportu opisanych Załączniku nr 1 do SWZ część 2, część B) pkt 12</w:t>
            </w:r>
          </w:p>
        </w:tc>
        <w:tc>
          <w:tcPr>
            <w:tcW w:w="1559" w:type="dxa"/>
            <w:tcBorders>
              <w:top w:val="single" w:sz="4" w:space="0" w:color="auto"/>
              <w:left w:val="single" w:sz="4" w:space="0" w:color="auto"/>
              <w:bottom w:val="single" w:sz="4" w:space="0" w:color="auto"/>
              <w:right w:val="single" w:sz="4" w:space="0" w:color="auto"/>
            </w:tcBorders>
            <w:vAlign w:val="center"/>
          </w:tcPr>
          <w:p w14:paraId="3E80D483" w14:textId="77777777" w:rsidR="00CC6F19" w:rsidRPr="003A6CC3" w:rsidRDefault="00CC6F19" w:rsidP="0040493E">
            <w:pPr>
              <w:tabs>
                <w:tab w:val="center" w:pos="4896"/>
                <w:tab w:val="right" w:pos="9432"/>
              </w:tabs>
              <w:ind w:left="0" w:right="-73"/>
              <w:contextualSpacing w:val="0"/>
              <w:jc w:val="center"/>
              <w:rPr>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F65801A"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3F04F79"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5FB8CF1"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1C125A72" w14:textId="77777777" w:rsidR="00CC6F19" w:rsidRPr="00B63B05" w:rsidRDefault="00CC6F19" w:rsidP="0040493E">
            <w:pPr>
              <w:ind w:left="0" w:right="-146"/>
              <w:contextualSpacing w:val="0"/>
              <w:jc w:val="both"/>
              <w:rPr>
                <w:color w:val="EE0000"/>
                <w:sz w:val="20"/>
                <w:szCs w:val="20"/>
              </w:rPr>
            </w:pPr>
            <w:r w:rsidRPr="00CC6F19">
              <w:rPr>
                <w:sz w:val="20"/>
                <w:szCs w:val="20"/>
              </w:rPr>
              <w:t>8.</w:t>
            </w:r>
          </w:p>
        </w:tc>
        <w:tc>
          <w:tcPr>
            <w:tcW w:w="5670" w:type="dxa"/>
            <w:tcBorders>
              <w:top w:val="single" w:sz="4" w:space="0" w:color="auto"/>
              <w:left w:val="single" w:sz="4" w:space="0" w:color="auto"/>
              <w:bottom w:val="single" w:sz="4" w:space="0" w:color="auto"/>
              <w:right w:val="single" w:sz="4" w:space="0" w:color="auto"/>
            </w:tcBorders>
            <w:vAlign w:val="center"/>
          </w:tcPr>
          <w:p w14:paraId="072495B8" w14:textId="77777777" w:rsidR="00CC6F19" w:rsidRPr="00320F16" w:rsidRDefault="00CC6F19" w:rsidP="0040493E">
            <w:pPr>
              <w:tabs>
                <w:tab w:val="center" w:pos="4896"/>
                <w:tab w:val="right" w:pos="9432"/>
              </w:tabs>
              <w:ind w:left="0"/>
              <w:contextualSpacing w:val="0"/>
              <w:jc w:val="both"/>
              <w:rPr>
                <w:sz w:val="20"/>
                <w:szCs w:val="20"/>
              </w:rPr>
            </w:pPr>
            <w:r w:rsidRPr="00320F16">
              <w:rPr>
                <w:sz w:val="20"/>
                <w:szCs w:val="20"/>
              </w:rPr>
              <w:t xml:space="preserve">Ścieżka kombajnowa (odległość ostrogi od końca płatów organów urabiających) – nie mniej niż </w:t>
            </w:r>
            <w:r w:rsidRPr="00320F16">
              <w:rPr>
                <w:b/>
                <w:sz w:val="20"/>
                <w:szCs w:val="20"/>
              </w:rPr>
              <w:t>250 mm</w:t>
            </w:r>
            <w:r w:rsidRPr="00320F16">
              <w:rPr>
                <w:sz w:val="20"/>
                <w:szCs w:val="20"/>
              </w:rPr>
              <w:t xml:space="preserve"> i nie więcej niż </w:t>
            </w:r>
            <w:r w:rsidRPr="00320F16">
              <w:rPr>
                <w:b/>
                <w:sz w:val="20"/>
                <w:szCs w:val="20"/>
              </w:rPr>
              <w:t>350 mm.</w:t>
            </w:r>
          </w:p>
        </w:tc>
        <w:tc>
          <w:tcPr>
            <w:tcW w:w="1559" w:type="dxa"/>
            <w:tcBorders>
              <w:top w:val="single" w:sz="4" w:space="0" w:color="auto"/>
              <w:left w:val="single" w:sz="4" w:space="0" w:color="auto"/>
              <w:bottom w:val="single" w:sz="4" w:space="0" w:color="auto"/>
              <w:right w:val="single" w:sz="4" w:space="0" w:color="auto"/>
            </w:tcBorders>
            <w:vAlign w:val="center"/>
          </w:tcPr>
          <w:p w14:paraId="21906034" w14:textId="77777777" w:rsidR="00CC6F19" w:rsidRPr="003A6CC3" w:rsidRDefault="00CC6F19" w:rsidP="0040493E">
            <w:pPr>
              <w:tabs>
                <w:tab w:val="center" w:pos="4896"/>
                <w:tab w:val="right" w:pos="9432"/>
              </w:tabs>
              <w:ind w:left="0" w:right="-73"/>
              <w:contextualSpacing w:val="0"/>
              <w:jc w:val="center"/>
              <w:rPr>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AC772BF" w14:textId="77777777" w:rsidR="00CC6F19" w:rsidRPr="003A6CC3" w:rsidRDefault="00CC6F19" w:rsidP="0040493E">
            <w:pPr>
              <w:tabs>
                <w:tab w:val="center" w:pos="4896"/>
                <w:tab w:val="right" w:pos="9432"/>
              </w:tabs>
              <w:ind w:left="0" w:right="-51"/>
              <w:contextualSpacing w:val="0"/>
              <w:jc w:val="center"/>
              <w:rPr>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89EAA6" w14:textId="77777777" w:rsidR="00CC6F19" w:rsidRPr="003A6CC3" w:rsidRDefault="00CC6F19" w:rsidP="0040493E">
            <w:pPr>
              <w:tabs>
                <w:tab w:val="center" w:pos="4896"/>
                <w:tab w:val="right" w:pos="9432"/>
              </w:tabs>
              <w:ind w:left="0" w:right="-51"/>
              <w:contextualSpacing w:val="0"/>
              <w:jc w:val="center"/>
              <w:rPr>
                <w:i/>
                <w:sz w:val="20"/>
                <w:szCs w:val="20"/>
              </w:rPr>
            </w:pPr>
          </w:p>
        </w:tc>
      </w:tr>
      <w:tr w:rsidR="00CC6F19" w:rsidRPr="00B63B05" w14:paraId="33BAE6C1"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6E5ABA96" w14:textId="77777777" w:rsidR="00CC6F19" w:rsidRPr="00B63B05" w:rsidRDefault="00CC6F19" w:rsidP="0040493E">
            <w:pPr>
              <w:ind w:left="0" w:right="-146"/>
              <w:contextualSpacing w:val="0"/>
              <w:jc w:val="both"/>
              <w:rPr>
                <w:color w:val="EE0000"/>
                <w:sz w:val="20"/>
                <w:szCs w:val="20"/>
              </w:rPr>
            </w:pPr>
            <w:r w:rsidRPr="00CC6F19">
              <w:rPr>
                <w:sz w:val="20"/>
                <w:szCs w:val="20"/>
              </w:rPr>
              <w:t>9.</w:t>
            </w:r>
          </w:p>
        </w:tc>
        <w:tc>
          <w:tcPr>
            <w:tcW w:w="5670" w:type="dxa"/>
            <w:tcBorders>
              <w:top w:val="single" w:sz="4" w:space="0" w:color="auto"/>
              <w:left w:val="single" w:sz="4" w:space="0" w:color="auto"/>
              <w:bottom w:val="single" w:sz="4" w:space="0" w:color="auto"/>
              <w:right w:val="single" w:sz="4" w:space="0" w:color="auto"/>
            </w:tcBorders>
            <w:vAlign w:val="center"/>
          </w:tcPr>
          <w:p w14:paraId="29B4FFCF" w14:textId="77777777" w:rsidR="00CC6F19" w:rsidRPr="00320F16" w:rsidRDefault="00CC6F19" w:rsidP="0040493E">
            <w:pPr>
              <w:tabs>
                <w:tab w:val="center" w:pos="5656"/>
                <w:tab w:val="right" w:pos="10192"/>
              </w:tabs>
              <w:ind w:left="0"/>
              <w:contextualSpacing w:val="0"/>
              <w:jc w:val="both"/>
              <w:rPr>
                <w:sz w:val="20"/>
                <w:szCs w:val="20"/>
              </w:rPr>
            </w:pPr>
            <w:r w:rsidRPr="00320F16">
              <w:rPr>
                <w:sz w:val="20"/>
                <w:szCs w:val="20"/>
              </w:rPr>
              <w:t xml:space="preserve">Rzeczywista prędkość robocza kombajnu dla calizny węglowej </w:t>
            </w:r>
            <w:r w:rsidRPr="00320F16">
              <w:rPr>
                <w:sz w:val="20"/>
                <w:szCs w:val="20"/>
              </w:rPr>
              <w:br/>
              <w:t xml:space="preserve">o wytrzymałości na ściskanie </w:t>
            </w:r>
            <w:r w:rsidRPr="00320F16">
              <w:rPr>
                <w:b/>
                <w:sz w:val="20"/>
                <w:szCs w:val="20"/>
              </w:rPr>
              <w:t xml:space="preserve">30÷40 </w:t>
            </w:r>
            <w:proofErr w:type="spellStart"/>
            <w:r w:rsidRPr="00320F16">
              <w:rPr>
                <w:b/>
                <w:sz w:val="20"/>
                <w:szCs w:val="20"/>
              </w:rPr>
              <w:t>MPa</w:t>
            </w:r>
            <w:proofErr w:type="spellEnd"/>
            <w:r w:rsidRPr="00320F16">
              <w:rPr>
                <w:sz w:val="20"/>
                <w:szCs w:val="20"/>
              </w:rPr>
              <w:t xml:space="preserve"> wg GIG – nie mniej niż </w:t>
            </w:r>
            <w:r w:rsidRPr="00320F16">
              <w:rPr>
                <w:b/>
                <w:sz w:val="20"/>
                <w:szCs w:val="20"/>
              </w:rPr>
              <w:t>8 m/min.</w:t>
            </w:r>
          </w:p>
        </w:tc>
        <w:tc>
          <w:tcPr>
            <w:tcW w:w="1559" w:type="dxa"/>
            <w:tcBorders>
              <w:top w:val="single" w:sz="4" w:space="0" w:color="auto"/>
              <w:left w:val="single" w:sz="4" w:space="0" w:color="auto"/>
              <w:bottom w:val="single" w:sz="4" w:space="0" w:color="auto"/>
              <w:right w:val="single" w:sz="4" w:space="0" w:color="auto"/>
            </w:tcBorders>
            <w:vAlign w:val="center"/>
          </w:tcPr>
          <w:p w14:paraId="1FC670A8"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ADCA950"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581218"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67FE7543"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24335142" w14:textId="77777777" w:rsidR="00CC6F19" w:rsidRPr="00B63B05" w:rsidRDefault="00CC6F19" w:rsidP="0040493E">
            <w:pPr>
              <w:ind w:left="0" w:right="-146"/>
              <w:contextualSpacing w:val="0"/>
              <w:jc w:val="both"/>
              <w:rPr>
                <w:color w:val="EE0000"/>
                <w:sz w:val="20"/>
                <w:szCs w:val="20"/>
              </w:rPr>
            </w:pPr>
            <w:r w:rsidRPr="00CC6F19">
              <w:rPr>
                <w:sz w:val="20"/>
                <w:szCs w:val="20"/>
              </w:rPr>
              <w:t>10.</w:t>
            </w:r>
          </w:p>
        </w:tc>
        <w:tc>
          <w:tcPr>
            <w:tcW w:w="5670" w:type="dxa"/>
            <w:tcBorders>
              <w:top w:val="single" w:sz="4" w:space="0" w:color="auto"/>
              <w:left w:val="single" w:sz="4" w:space="0" w:color="auto"/>
              <w:bottom w:val="single" w:sz="4" w:space="0" w:color="auto"/>
              <w:right w:val="single" w:sz="4" w:space="0" w:color="auto"/>
            </w:tcBorders>
            <w:vAlign w:val="center"/>
          </w:tcPr>
          <w:p w14:paraId="5FC10DF7" w14:textId="77777777" w:rsidR="00CC6F19" w:rsidRPr="00320F16" w:rsidRDefault="00CC6F19" w:rsidP="0040493E">
            <w:pPr>
              <w:tabs>
                <w:tab w:val="center" w:pos="5656"/>
                <w:tab w:val="right" w:pos="10192"/>
              </w:tabs>
              <w:ind w:left="0"/>
              <w:contextualSpacing w:val="0"/>
              <w:jc w:val="both"/>
              <w:rPr>
                <w:sz w:val="20"/>
                <w:szCs w:val="20"/>
              </w:rPr>
            </w:pPr>
            <w:r w:rsidRPr="00320F16">
              <w:rPr>
                <w:sz w:val="20"/>
                <w:szCs w:val="20"/>
              </w:rPr>
              <w:t>Prędkość bez urabiania – nie mniej niż</w:t>
            </w:r>
            <w:r w:rsidRPr="00320F16">
              <w:rPr>
                <w:b/>
                <w:bCs/>
                <w:sz w:val="20"/>
                <w:szCs w:val="20"/>
              </w:rPr>
              <w:t xml:space="preserve"> 15</w:t>
            </w:r>
            <w:r w:rsidRPr="00320F16">
              <w:rPr>
                <w:b/>
                <w:sz w:val="20"/>
                <w:szCs w:val="20"/>
              </w:rPr>
              <w:t xml:space="preserve"> m/min</w:t>
            </w:r>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C41B764"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0253811"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EE4BB9E"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D616231"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27E57584" w14:textId="77777777" w:rsidR="00CC6F19" w:rsidRPr="00B63B05" w:rsidRDefault="00CC6F19" w:rsidP="0040493E">
            <w:pPr>
              <w:ind w:left="0" w:right="-146"/>
              <w:contextualSpacing w:val="0"/>
              <w:jc w:val="both"/>
              <w:rPr>
                <w:color w:val="EE0000"/>
                <w:sz w:val="20"/>
                <w:szCs w:val="20"/>
              </w:rPr>
            </w:pPr>
            <w:r w:rsidRPr="00CC6F19">
              <w:rPr>
                <w:sz w:val="20"/>
                <w:szCs w:val="20"/>
              </w:rPr>
              <w:t>11.</w:t>
            </w:r>
          </w:p>
        </w:tc>
        <w:tc>
          <w:tcPr>
            <w:tcW w:w="5670" w:type="dxa"/>
            <w:tcBorders>
              <w:top w:val="single" w:sz="4" w:space="0" w:color="auto"/>
              <w:left w:val="single" w:sz="4" w:space="0" w:color="auto"/>
              <w:bottom w:val="single" w:sz="4" w:space="0" w:color="auto"/>
              <w:right w:val="single" w:sz="4" w:space="0" w:color="auto"/>
            </w:tcBorders>
            <w:vAlign w:val="center"/>
          </w:tcPr>
          <w:p w14:paraId="28DA0B31" w14:textId="77777777" w:rsidR="00CC6F19" w:rsidRPr="00320F16" w:rsidRDefault="00CC6F19" w:rsidP="0040493E">
            <w:pPr>
              <w:tabs>
                <w:tab w:val="center" w:pos="4896"/>
                <w:tab w:val="right" w:pos="9432"/>
              </w:tabs>
              <w:ind w:left="0"/>
              <w:contextualSpacing w:val="0"/>
              <w:jc w:val="both"/>
              <w:rPr>
                <w:sz w:val="20"/>
                <w:szCs w:val="20"/>
              </w:rPr>
            </w:pPr>
            <w:r w:rsidRPr="00320F16">
              <w:rPr>
                <w:sz w:val="20"/>
                <w:szCs w:val="20"/>
              </w:rPr>
              <w:t>Rodzaj napędu posuwu – elektryczny</w:t>
            </w:r>
          </w:p>
        </w:tc>
        <w:tc>
          <w:tcPr>
            <w:tcW w:w="1559" w:type="dxa"/>
            <w:tcBorders>
              <w:top w:val="single" w:sz="4" w:space="0" w:color="auto"/>
              <w:left w:val="single" w:sz="4" w:space="0" w:color="auto"/>
              <w:bottom w:val="single" w:sz="4" w:space="0" w:color="auto"/>
              <w:right w:val="single" w:sz="4" w:space="0" w:color="auto"/>
            </w:tcBorders>
            <w:vAlign w:val="center"/>
          </w:tcPr>
          <w:p w14:paraId="4FEC2028"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09A71B4"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08D1B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1301B7D"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7C00EB68" w14:textId="77777777" w:rsidR="00CC6F19" w:rsidRPr="00B63B05" w:rsidRDefault="00CC6F19" w:rsidP="0040493E">
            <w:pPr>
              <w:ind w:left="0" w:right="-146"/>
              <w:contextualSpacing w:val="0"/>
              <w:jc w:val="both"/>
              <w:rPr>
                <w:color w:val="EE0000"/>
                <w:sz w:val="20"/>
                <w:szCs w:val="20"/>
              </w:rPr>
            </w:pPr>
            <w:r w:rsidRPr="00CC6F19">
              <w:rPr>
                <w:sz w:val="20"/>
                <w:szCs w:val="20"/>
              </w:rPr>
              <w:t>12.</w:t>
            </w:r>
          </w:p>
        </w:tc>
        <w:tc>
          <w:tcPr>
            <w:tcW w:w="5670" w:type="dxa"/>
            <w:tcBorders>
              <w:top w:val="single" w:sz="4" w:space="0" w:color="auto"/>
              <w:left w:val="single" w:sz="4" w:space="0" w:color="auto"/>
              <w:bottom w:val="single" w:sz="4" w:space="0" w:color="auto"/>
              <w:right w:val="single" w:sz="4" w:space="0" w:color="auto"/>
            </w:tcBorders>
            <w:vAlign w:val="center"/>
          </w:tcPr>
          <w:p w14:paraId="4A53ED6A" w14:textId="77777777" w:rsidR="00CC6F19" w:rsidRPr="00320F16" w:rsidRDefault="00CC6F19" w:rsidP="0040493E">
            <w:pPr>
              <w:tabs>
                <w:tab w:val="center" w:pos="4896"/>
                <w:tab w:val="right" w:pos="9432"/>
              </w:tabs>
              <w:ind w:left="0" w:right="-22"/>
              <w:contextualSpacing w:val="0"/>
              <w:jc w:val="both"/>
              <w:rPr>
                <w:sz w:val="20"/>
                <w:szCs w:val="20"/>
              </w:rPr>
            </w:pPr>
            <w:r w:rsidRPr="00320F16">
              <w:rPr>
                <w:sz w:val="20"/>
                <w:szCs w:val="20"/>
              </w:rPr>
              <w:t xml:space="preserve">Silniki posuwu – indukcyjne prądu przemiennego. </w:t>
            </w:r>
          </w:p>
          <w:p w14:paraId="10C7E66F" w14:textId="77777777" w:rsidR="00CC6F19" w:rsidRPr="00320F16" w:rsidRDefault="00CC6F19" w:rsidP="0040493E">
            <w:pPr>
              <w:tabs>
                <w:tab w:val="center" w:pos="4896"/>
                <w:tab w:val="right" w:pos="9432"/>
              </w:tabs>
              <w:ind w:left="0" w:right="-22"/>
              <w:contextualSpacing w:val="0"/>
              <w:jc w:val="both"/>
              <w:rPr>
                <w:sz w:val="20"/>
                <w:szCs w:val="20"/>
              </w:rPr>
            </w:pPr>
            <w:r w:rsidRPr="00320F16">
              <w:rPr>
                <w:i/>
                <w:sz w:val="20"/>
                <w:szCs w:val="20"/>
              </w:rPr>
              <w:t>(dla napędów elektrycznych)</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DFEB84" w14:textId="77777777" w:rsidR="00CC6F19" w:rsidRPr="003A6CC3" w:rsidRDefault="00CC6F19" w:rsidP="0040493E">
            <w:pPr>
              <w:tabs>
                <w:tab w:val="center" w:pos="4896"/>
                <w:tab w:val="right" w:pos="9432"/>
              </w:tabs>
              <w:ind w:left="0" w:right="-73"/>
              <w:contextualSpacing w:val="0"/>
              <w:jc w:val="center"/>
              <w:rPr>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C5B13D3"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145C9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23B08CBE"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3D9B6B11" w14:textId="77777777" w:rsidR="00CC6F19" w:rsidRPr="00B63B05" w:rsidRDefault="00CC6F19" w:rsidP="0040493E">
            <w:pPr>
              <w:ind w:left="0" w:right="-146"/>
              <w:contextualSpacing w:val="0"/>
              <w:jc w:val="both"/>
              <w:rPr>
                <w:color w:val="EE0000"/>
                <w:sz w:val="20"/>
                <w:szCs w:val="20"/>
              </w:rPr>
            </w:pPr>
            <w:r w:rsidRPr="00CC6F19">
              <w:rPr>
                <w:sz w:val="20"/>
                <w:szCs w:val="20"/>
              </w:rPr>
              <w:t>13.</w:t>
            </w:r>
          </w:p>
        </w:tc>
        <w:tc>
          <w:tcPr>
            <w:tcW w:w="5670" w:type="dxa"/>
            <w:tcBorders>
              <w:top w:val="single" w:sz="4" w:space="0" w:color="auto"/>
              <w:left w:val="single" w:sz="4" w:space="0" w:color="auto"/>
              <w:bottom w:val="single" w:sz="4" w:space="0" w:color="auto"/>
              <w:right w:val="single" w:sz="4" w:space="0" w:color="auto"/>
            </w:tcBorders>
            <w:vAlign w:val="center"/>
          </w:tcPr>
          <w:p w14:paraId="0E675128" w14:textId="77777777" w:rsidR="00CC6F19" w:rsidRPr="00320F16" w:rsidRDefault="00CC6F19" w:rsidP="0040493E">
            <w:pPr>
              <w:tabs>
                <w:tab w:val="center" w:pos="4896"/>
                <w:tab w:val="right" w:pos="9432"/>
              </w:tabs>
              <w:ind w:left="0"/>
              <w:contextualSpacing w:val="0"/>
              <w:jc w:val="both"/>
              <w:rPr>
                <w:sz w:val="20"/>
                <w:szCs w:val="20"/>
              </w:rPr>
            </w:pPr>
            <w:r w:rsidRPr="00320F16">
              <w:rPr>
                <w:sz w:val="20"/>
                <w:szCs w:val="20"/>
              </w:rPr>
              <w:t>Prowadzenie kombajnu po ostrodze (klinie ładującym).</w:t>
            </w:r>
          </w:p>
        </w:tc>
        <w:tc>
          <w:tcPr>
            <w:tcW w:w="1559" w:type="dxa"/>
            <w:tcBorders>
              <w:top w:val="single" w:sz="4" w:space="0" w:color="auto"/>
              <w:left w:val="single" w:sz="4" w:space="0" w:color="auto"/>
              <w:bottom w:val="single" w:sz="4" w:space="0" w:color="auto"/>
              <w:right w:val="single" w:sz="4" w:space="0" w:color="auto"/>
            </w:tcBorders>
            <w:vAlign w:val="center"/>
          </w:tcPr>
          <w:p w14:paraId="2CA1272D" w14:textId="77777777" w:rsidR="00CC6F19" w:rsidRPr="003A6CC3" w:rsidRDefault="00CC6F19" w:rsidP="0040493E">
            <w:pPr>
              <w:tabs>
                <w:tab w:val="center" w:pos="4901"/>
                <w:tab w:val="right" w:pos="9437"/>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D68B34D"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B37586"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38CBBB1F"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471420A0" w14:textId="77777777" w:rsidR="00CC6F19" w:rsidRPr="00B63B05" w:rsidRDefault="00CC6F19" w:rsidP="0040493E">
            <w:pPr>
              <w:ind w:left="0" w:right="-146"/>
              <w:contextualSpacing w:val="0"/>
              <w:jc w:val="both"/>
              <w:rPr>
                <w:color w:val="EE0000"/>
                <w:sz w:val="20"/>
                <w:szCs w:val="20"/>
              </w:rPr>
            </w:pPr>
            <w:r w:rsidRPr="00CC6F19">
              <w:rPr>
                <w:sz w:val="20"/>
                <w:szCs w:val="20"/>
              </w:rPr>
              <w:t>14.</w:t>
            </w:r>
          </w:p>
        </w:tc>
        <w:tc>
          <w:tcPr>
            <w:tcW w:w="5670" w:type="dxa"/>
            <w:tcBorders>
              <w:top w:val="single" w:sz="4" w:space="0" w:color="auto"/>
              <w:left w:val="single" w:sz="4" w:space="0" w:color="auto"/>
              <w:bottom w:val="single" w:sz="4" w:space="0" w:color="auto"/>
              <w:right w:val="single" w:sz="4" w:space="0" w:color="auto"/>
            </w:tcBorders>
            <w:vAlign w:val="center"/>
          </w:tcPr>
          <w:p w14:paraId="6A347E87" w14:textId="77777777" w:rsidR="00CC6F19" w:rsidRPr="00AB22AC" w:rsidRDefault="00CC6F19" w:rsidP="005B1249">
            <w:pPr>
              <w:numPr>
                <w:ilvl w:val="0"/>
                <w:numId w:val="151"/>
              </w:numPr>
              <w:tabs>
                <w:tab w:val="center" w:pos="358"/>
                <w:tab w:val="right" w:pos="9364"/>
              </w:tabs>
              <w:ind w:left="355" w:right="140" w:hanging="283"/>
              <w:jc w:val="both"/>
              <w:rPr>
                <w:sz w:val="20"/>
                <w:szCs w:val="20"/>
              </w:rPr>
            </w:pPr>
            <w:r w:rsidRPr="00AB22AC">
              <w:rPr>
                <w:sz w:val="20"/>
                <w:szCs w:val="20"/>
              </w:rPr>
              <w:t>silniki elektryczne w napędach posuwu wyposażone w elektroniczne zabezpieczenia przed przeciążeniem</w:t>
            </w:r>
          </w:p>
        </w:tc>
        <w:tc>
          <w:tcPr>
            <w:tcW w:w="1559" w:type="dxa"/>
            <w:tcBorders>
              <w:top w:val="single" w:sz="4" w:space="0" w:color="auto"/>
              <w:left w:val="single" w:sz="4" w:space="0" w:color="auto"/>
              <w:bottom w:val="single" w:sz="4" w:space="0" w:color="auto"/>
              <w:right w:val="single" w:sz="4" w:space="0" w:color="auto"/>
            </w:tcBorders>
            <w:vAlign w:val="center"/>
          </w:tcPr>
          <w:p w14:paraId="7AE6EA2A" w14:textId="77777777" w:rsidR="00CC6F19" w:rsidRPr="003A6CC3" w:rsidRDefault="00CC6F19" w:rsidP="0040493E">
            <w:pPr>
              <w:tabs>
                <w:tab w:val="center" w:pos="4901"/>
                <w:tab w:val="right" w:pos="9437"/>
              </w:tabs>
              <w:ind w:left="0" w:right="-73"/>
              <w:contextualSpacing w:val="0"/>
              <w:jc w:val="center"/>
              <w:rPr>
                <w:b/>
                <w:sz w:val="20"/>
                <w:szCs w:val="20"/>
              </w:rPr>
            </w:pPr>
            <w:r w:rsidRPr="00173E13">
              <w:rPr>
                <w:b/>
                <w:sz w:val="20"/>
                <w:szCs w:val="20"/>
              </w:rPr>
              <w:t>TAK/NIE</w:t>
            </w:r>
          </w:p>
        </w:tc>
        <w:tc>
          <w:tcPr>
            <w:tcW w:w="1276" w:type="dxa"/>
            <w:tcBorders>
              <w:top w:val="single" w:sz="4" w:space="0" w:color="auto"/>
              <w:left w:val="single" w:sz="4" w:space="0" w:color="auto"/>
              <w:bottom w:val="single" w:sz="4" w:space="0" w:color="auto"/>
              <w:right w:val="single" w:sz="4" w:space="0" w:color="auto"/>
            </w:tcBorders>
            <w:vAlign w:val="center"/>
          </w:tcPr>
          <w:p w14:paraId="07B24765"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69A42A"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4F49AFDB" w14:textId="77777777" w:rsidTr="0040493E">
        <w:trPr>
          <w:cantSplit/>
          <w:trHeight w:val="170"/>
        </w:trPr>
        <w:tc>
          <w:tcPr>
            <w:tcW w:w="710" w:type="dxa"/>
            <w:vMerge/>
            <w:tcBorders>
              <w:top w:val="single" w:sz="4" w:space="0" w:color="auto"/>
              <w:left w:val="single" w:sz="4" w:space="0" w:color="auto"/>
              <w:right w:val="single" w:sz="4" w:space="0" w:color="auto"/>
            </w:tcBorders>
            <w:vAlign w:val="center"/>
          </w:tcPr>
          <w:p w14:paraId="7AD66242" w14:textId="77777777" w:rsidR="00CC6F19" w:rsidRPr="00B63B05" w:rsidRDefault="00CC6F19" w:rsidP="0040493E">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D84818E" w14:textId="77777777" w:rsidR="00CC6F19" w:rsidRPr="00320F16" w:rsidRDefault="00CC6F19" w:rsidP="005B1249">
            <w:pPr>
              <w:numPr>
                <w:ilvl w:val="0"/>
                <w:numId w:val="151"/>
              </w:numPr>
              <w:tabs>
                <w:tab w:val="center" w:pos="358"/>
                <w:tab w:val="right" w:pos="9364"/>
              </w:tabs>
              <w:ind w:left="355" w:right="140" w:hanging="283"/>
              <w:jc w:val="both"/>
              <w:rPr>
                <w:sz w:val="20"/>
                <w:szCs w:val="20"/>
              </w:rPr>
            </w:pPr>
            <w:r w:rsidRPr="00AB22AC">
              <w:rPr>
                <w:sz w:val="20"/>
                <w:szCs w:val="20"/>
              </w:rPr>
              <w:t>silniki elektryczne w napędach organów urabiających wyposażone w elektroniczne zabezpieczenia przed przeciążeniem</w:t>
            </w:r>
          </w:p>
        </w:tc>
        <w:tc>
          <w:tcPr>
            <w:tcW w:w="1559" w:type="dxa"/>
            <w:tcBorders>
              <w:top w:val="single" w:sz="4" w:space="0" w:color="auto"/>
              <w:left w:val="single" w:sz="4" w:space="0" w:color="auto"/>
              <w:bottom w:val="single" w:sz="4" w:space="0" w:color="auto"/>
              <w:right w:val="single" w:sz="4" w:space="0" w:color="auto"/>
            </w:tcBorders>
            <w:vAlign w:val="center"/>
          </w:tcPr>
          <w:p w14:paraId="2F6AD690" w14:textId="77777777" w:rsidR="00CC6F19" w:rsidRPr="00C670BB" w:rsidRDefault="00CC6F19" w:rsidP="0040493E">
            <w:pPr>
              <w:tabs>
                <w:tab w:val="center" w:pos="4901"/>
                <w:tab w:val="right" w:pos="9437"/>
              </w:tabs>
              <w:ind w:left="0" w:right="-73"/>
              <w:contextualSpacing w:val="0"/>
              <w:jc w:val="center"/>
              <w:rPr>
                <w:b/>
                <w:color w:val="0070C0"/>
                <w:sz w:val="20"/>
                <w:szCs w:val="20"/>
              </w:rPr>
            </w:pPr>
            <w:r w:rsidRPr="00CC6F19">
              <w:rPr>
                <w:b/>
                <w:sz w:val="20"/>
                <w:szCs w:val="20"/>
              </w:rPr>
              <w:t>TAK/NIE</w:t>
            </w:r>
          </w:p>
        </w:tc>
        <w:tc>
          <w:tcPr>
            <w:tcW w:w="1276" w:type="dxa"/>
            <w:tcBorders>
              <w:top w:val="single" w:sz="4" w:space="0" w:color="auto"/>
              <w:left w:val="single" w:sz="4" w:space="0" w:color="auto"/>
              <w:bottom w:val="single" w:sz="4" w:space="0" w:color="auto"/>
              <w:right w:val="single" w:sz="4" w:space="0" w:color="auto"/>
            </w:tcBorders>
            <w:vAlign w:val="center"/>
          </w:tcPr>
          <w:p w14:paraId="30B63212"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ABBB9F"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00D6D0B" w14:textId="77777777" w:rsidTr="0040493E">
        <w:trPr>
          <w:cantSplit/>
          <w:trHeight w:val="170"/>
        </w:trPr>
        <w:tc>
          <w:tcPr>
            <w:tcW w:w="710" w:type="dxa"/>
            <w:vMerge/>
            <w:tcBorders>
              <w:left w:val="single" w:sz="4" w:space="0" w:color="auto"/>
              <w:right w:val="single" w:sz="4" w:space="0" w:color="auto"/>
            </w:tcBorders>
            <w:vAlign w:val="center"/>
          </w:tcPr>
          <w:p w14:paraId="58EC5061" w14:textId="77777777" w:rsidR="00CC6F19" w:rsidRPr="00B63B05" w:rsidRDefault="00CC6F19" w:rsidP="0040493E">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CD481AF" w14:textId="77777777" w:rsidR="00CC6F19" w:rsidRPr="00AB22AC" w:rsidRDefault="00CC6F19" w:rsidP="005B1249">
            <w:pPr>
              <w:numPr>
                <w:ilvl w:val="0"/>
                <w:numId w:val="151"/>
              </w:numPr>
              <w:tabs>
                <w:tab w:val="center" w:pos="358"/>
                <w:tab w:val="right" w:pos="9364"/>
              </w:tabs>
              <w:ind w:left="355" w:right="140" w:hanging="283"/>
              <w:jc w:val="both"/>
              <w:rPr>
                <w:sz w:val="20"/>
                <w:szCs w:val="20"/>
                <w:highlight w:val="cyan"/>
              </w:rPr>
            </w:pPr>
            <w:r w:rsidRPr="00AB22AC">
              <w:rPr>
                <w:sz w:val="20"/>
                <w:szCs w:val="20"/>
              </w:rPr>
              <w:t xml:space="preserve">silniki elektryczne w napędach organów urabiających zabezpieczone dodatkowo poprzez bezpiecznik w formie sprzęgła hydraulicznego typu </w:t>
            </w:r>
            <w:proofErr w:type="spellStart"/>
            <w:r w:rsidRPr="00AB22AC">
              <w:rPr>
                <w:sz w:val="20"/>
                <w:szCs w:val="20"/>
              </w:rPr>
              <w:t>SafeSet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1275454" w14:textId="77777777" w:rsidR="00CC6F19" w:rsidRPr="00A5534A" w:rsidRDefault="00CC6F19" w:rsidP="0040493E">
            <w:pPr>
              <w:ind w:left="0"/>
              <w:contextualSpacing w:val="0"/>
              <w:jc w:val="center"/>
              <w:rPr>
                <w:b/>
                <w:sz w:val="20"/>
                <w:szCs w:val="20"/>
              </w:rPr>
            </w:pPr>
            <w:r w:rsidRPr="00A5534A">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4B60A4D1" w14:textId="77777777" w:rsidR="00CC6F19" w:rsidRPr="00A5534A" w:rsidRDefault="00CC6F19" w:rsidP="0040493E">
            <w:pPr>
              <w:ind w:left="0"/>
              <w:contextualSpacing w:val="0"/>
              <w:jc w:val="center"/>
              <w:rPr>
                <w:i/>
                <w:strike/>
                <w:sz w:val="20"/>
                <w:szCs w:val="20"/>
              </w:rPr>
            </w:pPr>
          </w:p>
          <w:p w14:paraId="7792E928" w14:textId="34A38F27" w:rsidR="00CC6F19" w:rsidRPr="00A5534A" w:rsidRDefault="00CC6F19" w:rsidP="0040493E">
            <w:pPr>
              <w:ind w:left="0"/>
              <w:contextualSpacing w:val="0"/>
              <w:jc w:val="center"/>
              <w:rPr>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0795DF" w14:textId="77777777" w:rsidR="00CC6F19" w:rsidRPr="003A6CC3" w:rsidRDefault="00CC6F19" w:rsidP="0040493E">
            <w:pPr>
              <w:ind w:left="0"/>
              <w:contextualSpacing w:val="0"/>
              <w:jc w:val="center"/>
              <w:rPr>
                <w:i/>
                <w:sz w:val="20"/>
                <w:szCs w:val="20"/>
              </w:rPr>
            </w:pPr>
          </w:p>
        </w:tc>
      </w:tr>
      <w:tr w:rsidR="00CC6F19" w:rsidRPr="00B63B05" w14:paraId="7FF10C49" w14:textId="77777777" w:rsidTr="0040493E">
        <w:trPr>
          <w:cantSplit/>
          <w:trHeight w:val="170"/>
        </w:trPr>
        <w:tc>
          <w:tcPr>
            <w:tcW w:w="710" w:type="dxa"/>
            <w:vMerge/>
            <w:tcBorders>
              <w:left w:val="single" w:sz="4" w:space="0" w:color="auto"/>
              <w:bottom w:val="single" w:sz="4" w:space="0" w:color="auto"/>
              <w:right w:val="single" w:sz="4" w:space="0" w:color="auto"/>
            </w:tcBorders>
            <w:vAlign w:val="center"/>
          </w:tcPr>
          <w:p w14:paraId="4E1D2174" w14:textId="77777777" w:rsidR="00CC6F19" w:rsidRPr="00B63B05" w:rsidRDefault="00CC6F19" w:rsidP="0040493E">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E992CB1" w14:textId="77777777" w:rsidR="00CC6F19" w:rsidRPr="00A5534A" w:rsidRDefault="00CC6F19" w:rsidP="005B1249">
            <w:pPr>
              <w:numPr>
                <w:ilvl w:val="0"/>
                <w:numId w:val="151"/>
              </w:numPr>
              <w:tabs>
                <w:tab w:val="center" w:pos="4896"/>
                <w:tab w:val="right" w:pos="9364"/>
              </w:tabs>
              <w:ind w:left="355" w:right="140" w:hanging="283"/>
              <w:jc w:val="both"/>
              <w:rPr>
                <w:sz w:val="20"/>
                <w:szCs w:val="20"/>
              </w:rPr>
            </w:pPr>
            <w:r w:rsidRPr="00A5534A">
              <w:rPr>
                <w:sz w:val="20"/>
                <w:szCs w:val="20"/>
              </w:rPr>
              <w:t>W przypadku zaoferowania kombajnu wyposażonego w dodatkowe zabezpieczenia silników  przed przeciążeniem w postaci:</w:t>
            </w:r>
          </w:p>
          <w:p w14:paraId="65545C10" w14:textId="77777777" w:rsidR="00CC6F19" w:rsidRPr="00A5534A" w:rsidRDefault="00CC6F19" w:rsidP="0040493E">
            <w:pPr>
              <w:ind w:left="0"/>
              <w:contextualSpacing w:val="0"/>
              <w:jc w:val="both"/>
              <w:rPr>
                <w:sz w:val="20"/>
                <w:szCs w:val="20"/>
              </w:rPr>
            </w:pPr>
            <w:r w:rsidRPr="00A5534A">
              <w:rPr>
                <w:sz w:val="20"/>
                <w:szCs w:val="20"/>
              </w:rPr>
              <w:t>a)</w:t>
            </w:r>
            <w:r w:rsidRPr="00A5534A">
              <w:rPr>
                <w:sz w:val="20"/>
                <w:szCs w:val="20"/>
              </w:rPr>
              <w:tab/>
              <w:t>tzw. wałków skrętnych (wałków przeciążeniowych)</w:t>
            </w:r>
          </w:p>
          <w:p w14:paraId="705CC2E0" w14:textId="77777777" w:rsidR="00CC6F19" w:rsidRPr="00A5534A" w:rsidRDefault="00CC6F19" w:rsidP="0040493E">
            <w:pPr>
              <w:ind w:left="0"/>
              <w:contextualSpacing w:val="0"/>
              <w:jc w:val="both"/>
              <w:rPr>
                <w:sz w:val="20"/>
                <w:szCs w:val="20"/>
              </w:rPr>
            </w:pPr>
            <w:r w:rsidRPr="00A5534A">
              <w:rPr>
                <w:sz w:val="20"/>
                <w:szCs w:val="20"/>
              </w:rPr>
              <w:t>b)</w:t>
            </w:r>
            <w:r w:rsidRPr="00A5534A">
              <w:rPr>
                <w:sz w:val="20"/>
                <w:szCs w:val="20"/>
              </w:rPr>
              <w:tab/>
              <w:t xml:space="preserve">sprzęgła hydraulicznego typu </w:t>
            </w:r>
            <w:proofErr w:type="spellStart"/>
            <w:r w:rsidRPr="00A5534A">
              <w:rPr>
                <w:sz w:val="20"/>
                <w:szCs w:val="20"/>
              </w:rPr>
              <w:t>SafeSet</w:t>
            </w:r>
            <w:proofErr w:type="spellEnd"/>
            <w:r w:rsidRPr="00A5534A">
              <w:rPr>
                <w:sz w:val="20"/>
                <w:szCs w:val="20"/>
              </w:rPr>
              <w:t xml:space="preserve">) </w:t>
            </w:r>
          </w:p>
          <w:p w14:paraId="31AD0F40" w14:textId="77777777" w:rsidR="00CC6F19" w:rsidRPr="00A5534A" w:rsidRDefault="00CC6F19" w:rsidP="0040493E">
            <w:pPr>
              <w:ind w:left="0"/>
              <w:contextualSpacing w:val="0"/>
              <w:jc w:val="both"/>
              <w:rPr>
                <w:sz w:val="20"/>
                <w:szCs w:val="20"/>
              </w:rPr>
            </w:pPr>
            <w:r w:rsidRPr="00A5534A">
              <w:rPr>
                <w:sz w:val="20"/>
                <w:szCs w:val="20"/>
              </w:rPr>
              <w:t>c)</w:t>
            </w:r>
            <w:r w:rsidRPr="00A5534A">
              <w:rPr>
                <w:sz w:val="20"/>
                <w:szCs w:val="20"/>
              </w:rPr>
              <w:tab/>
              <w:t>innych zabezpieczeń mechanicznych (nie elektronicznych)</w:t>
            </w:r>
          </w:p>
          <w:p w14:paraId="572ED819" w14:textId="77777777" w:rsidR="00CC6F19" w:rsidRPr="00A5534A" w:rsidRDefault="00CC6F19" w:rsidP="0040493E">
            <w:pPr>
              <w:ind w:left="0"/>
              <w:contextualSpacing w:val="0"/>
              <w:jc w:val="both"/>
              <w:rPr>
                <w:sz w:val="20"/>
                <w:szCs w:val="20"/>
              </w:rPr>
            </w:pPr>
            <w:r w:rsidRPr="00A5534A">
              <w:rPr>
                <w:sz w:val="20"/>
                <w:szCs w:val="20"/>
              </w:rPr>
              <w:t>koszty ich wymian ujęte będą w stawce dzierżawnej, a czas ich wymiany wliczany będzie do sumarycznego miesięcznego czasu awarii kombajnu Ta, których powód nie leży po stronie Zamawiającego (Dzierżawcy).</w:t>
            </w:r>
          </w:p>
          <w:p w14:paraId="3B252CB8" w14:textId="77777777" w:rsidR="00CC6F19" w:rsidRPr="00320F16" w:rsidRDefault="00CC6F19" w:rsidP="0040493E">
            <w:pPr>
              <w:ind w:left="0"/>
              <w:contextualSpacing w:val="0"/>
              <w:jc w:val="both"/>
              <w:rPr>
                <w:sz w:val="20"/>
                <w:szCs w:val="20"/>
              </w:rPr>
            </w:pPr>
            <w:r w:rsidRPr="00A5534A">
              <w:rPr>
                <w:sz w:val="20"/>
                <w:szCs w:val="20"/>
              </w:rPr>
              <w:t>Pracownicy kopalni upoważnieni są do wymiany w/w zabezpieczeń bez udziału pracowników serwisu.</w:t>
            </w:r>
          </w:p>
        </w:tc>
        <w:tc>
          <w:tcPr>
            <w:tcW w:w="1559" w:type="dxa"/>
            <w:tcBorders>
              <w:top w:val="single" w:sz="4" w:space="0" w:color="auto"/>
              <w:left w:val="single" w:sz="4" w:space="0" w:color="auto"/>
              <w:bottom w:val="single" w:sz="4" w:space="0" w:color="auto"/>
              <w:right w:val="single" w:sz="4" w:space="0" w:color="auto"/>
            </w:tcBorders>
            <w:vAlign w:val="center"/>
          </w:tcPr>
          <w:p w14:paraId="1C316F6E" w14:textId="456ABDC6" w:rsidR="00CC6F19" w:rsidRPr="00A5534A" w:rsidRDefault="00CC6F19" w:rsidP="0040493E">
            <w:pPr>
              <w:ind w:left="0"/>
              <w:contextualSpacing w:val="0"/>
              <w:jc w:val="center"/>
              <w:rPr>
                <w:b/>
                <w:sz w:val="20"/>
                <w:szCs w:val="20"/>
              </w:rPr>
            </w:pPr>
            <w:r w:rsidRPr="00A5534A">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DEAFF3D" w14:textId="01B790C8" w:rsidR="00CC6F19" w:rsidRPr="00A5534A" w:rsidRDefault="00CC6F19" w:rsidP="0040493E">
            <w:pPr>
              <w:ind w:left="0"/>
              <w:contextualSpacing w:val="0"/>
              <w:jc w:val="center"/>
              <w:rPr>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B4E8FD8" w14:textId="77777777" w:rsidR="00CC6F19" w:rsidRPr="003A6CC3" w:rsidRDefault="00CC6F19" w:rsidP="0040493E">
            <w:pPr>
              <w:ind w:left="0"/>
              <w:contextualSpacing w:val="0"/>
              <w:jc w:val="center"/>
              <w:rPr>
                <w:i/>
                <w:sz w:val="20"/>
                <w:szCs w:val="20"/>
              </w:rPr>
            </w:pPr>
          </w:p>
        </w:tc>
      </w:tr>
      <w:tr w:rsidR="00CC6F19" w:rsidRPr="00B63B05" w14:paraId="060CB305"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5D713CE9" w14:textId="77777777" w:rsidR="00CC6F19" w:rsidRPr="00B63B05" w:rsidRDefault="00CC6F19" w:rsidP="0040493E">
            <w:pPr>
              <w:ind w:left="0" w:right="-146"/>
              <w:contextualSpacing w:val="0"/>
              <w:jc w:val="both"/>
              <w:rPr>
                <w:color w:val="EE0000"/>
                <w:sz w:val="20"/>
                <w:szCs w:val="20"/>
              </w:rPr>
            </w:pPr>
            <w:r w:rsidRPr="00CC6F19">
              <w:rPr>
                <w:sz w:val="20"/>
                <w:szCs w:val="20"/>
              </w:rPr>
              <w:t>15.</w:t>
            </w:r>
          </w:p>
        </w:tc>
        <w:tc>
          <w:tcPr>
            <w:tcW w:w="5670" w:type="dxa"/>
            <w:tcBorders>
              <w:top w:val="single" w:sz="4" w:space="0" w:color="auto"/>
              <w:left w:val="single" w:sz="4" w:space="0" w:color="auto"/>
              <w:bottom w:val="single" w:sz="4" w:space="0" w:color="auto"/>
              <w:right w:val="single" w:sz="4" w:space="0" w:color="auto"/>
            </w:tcBorders>
            <w:vAlign w:val="center"/>
          </w:tcPr>
          <w:p w14:paraId="5C3AA22A" w14:textId="77777777" w:rsidR="00CC6F19" w:rsidRPr="00320F16" w:rsidRDefault="00CC6F19" w:rsidP="0040493E">
            <w:pPr>
              <w:tabs>
                <w:tab w:val="center" w:pos="4896"/>
                <w:tab w:val="right" w:pos="9432"/>
              </w:tabs>
              <w:ind w:left="0"/>
              <w:contextualSpacing w:val="0"/>
              <w:jc w:val="both"/>
              <w:rPr>
                <w:sz w:val="20"/>
                <w:szCs w:val="20"/>
              </w:rPr>
            </w:pPr>
            <w:r w:rsidRPr="00320F16">
              <w:rPr>
                <w:sz w:val="20"/>
                <w:szCs w:val="20"/>
              </w:rPr>
              <w:t>Wykluczone są rozwiązania techniczne, przewidujące umieszczenie przekształtników zasilających silniki posuwu poza kombajnem.</w:t>
            </w:r>
          </w:p>
        </w:tc>
        <w:tc>
          <w:tcPr>
            <w:tcW w:w="1559" w:type="dxa"/>
            <w:tcBorders>
              <w:top w:val="single" w:sz="4" w:space="0" w:color="auto"/>
              <w:left w:val="single" w:sz="4" w:space="0" w:color="auto"/>
              <w:bottom w:val="single" w:sz="4" w:space="0" w:color="auto"/>
              <w:right w:val="single" w:sz="4" w:space="0" w:color="auto"/>
            </w:tcBorders>
            <w:vAlign w:val="center"/>
          </w:tcPr>
          <w:p w14:paraId="506C1832"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DE9286E"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C0DDE0"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E1D2025"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303C75B9" w14:textId="77777777" w:rsidR="00CC6F19" w:rsidRPr="00B63B05" w:rsidRDefault="00CC6F19" w:rsidP="0040493E">
            <w:pPr>
              <w:ind w:left="0" w:right="-146"/>
              <w:contextualSpacing w:val="0"/>
              <w:jc w:val="both"/>
              <w:rPr>
                <w:color w:val="EE0000"/>
                <w:sz w:val="20"/>
                <w:szCs w:val="20"/>
              </w:rPr>
            </w:pPr>
            <w:r w:rsidRPr="00CC6F19">
              <w:rPr>
                <w:sz w:val="20"/>
                <w:szCs w:val="20"/>
              </w:rPr>
              <w:t>16.</w:t>
            </w:r>
          </w:p>
        </w:tc>
        <w:tc>
          <w:tcPr>
            <w:tcW w:w="5670" w:type="dxa"/>
            <w:tcBorders>
              <w:top w:val="single" w:sz="4" w:space="0" w:color="auto"/>
              <w:left w:val="single" w:sz="4" w:space="0" w:color="auto"/>
              <w:bottom w:val="single" w:sz="4" w:space="0" w:color="auto"/>
              <w:right w:val="single" w:sz="4" w:space="0" w:color="auto"/>
            </w:tcBorders>
            <w:vAlign w:val="center"/>
          </w:tcPr>
          <w:p w14:paraId="1A7D08CF" w14:textId="77777777" w:rsidR="00CC6F19" w:rsidRPr="00320F16" w:rsidRDefault="00CC6F19" w:rsidP="0040493E">
            <w:pPr>
              <w:tabs>
                <w:tab w:val="center" w:pos="4896"/>
                <w:tab w:val="right" w:pos="9432"/>
              </w:tabs>
              <w:ind w:left="0" w:right="141"/>
              <w:jc w:val="both"/>
              <w:rPr>
                <w:b/>
                <w:sz w:val="20"/>
                <w:szCs w:val="20"/>
              </w:rPr>
            </w:pPr>
            <w:r w:rsidRPr="00320F16">
              <w:rPr>
                <w:b/>
                <w:sz w:val="20"/>
                <w:szCs w:val="20"/>
              </w:rPr>
              <w:t xml:space="preserve">Sposób zasilania przekształtnika do silników posuwu: </w:t>
            </w:r>
          </w:p>
          <w:p w14:paraId="49C7B56E" w14:textId="77777777" w:rsidR="00CC6F19" w:rsidRPr="00320F16" w:rsidRDefault="00CC6F19" w:rsidP="0040493E">
            <w:pPr>
              <w:tabs>
                <w:tab w:val="center" w:pos="4896"/>
                <w:tab w:val="right" w:pos="9432"/>
              </w:tabs>
              <w:ind w:left="0" w:right="-1213"/>
              <w:contextualSpacing w:val="0"/>
              <w:jc w:val="both"/>
              <w:rPr>
                <w:b/>
                <w:sz w:val="20"/>
                <w:szCs w:val="20"/>
              </w:rPr>
            </w:pPr>
            <w:r w:rsidRPr="00320F16">
              <w:rPr>
                <w:i/>
                <w:sz w:val="20"/>
                <w:szCs w:val="20"/>
              </w:rPr>
              <w:t>(dla napędów elektrycznych)</w:t>
            </w:r>
          </w:p>
        </w:tc>
        <w:tc>
          <w:tcPr>
            <w:tcW w:w="1559" w:type="dxa"/>
            <w:tcBorders>
              <w:top w:val="single" w:sz="4" w:space="0" w:color="auto"/>
              <w:left w:val="single" w:sz="4" w:space="0" w:color="auto"/>
              <w:bottom w:val="single" w:sz="4" w:space="0" w:color="auto"/>
              <w:right w:val="single" w:sz="4" w:space="0" w:color="auto"/>
            </w:tcBorders>
            <w:vAlign w:val="center"/>
          </w:tcPr>
          <w:p w14:paraId="0D881AB3" w14:textId="77777777" w:rsidR="00CC6F19" w:rsidRPr="003A6CC3" w:rsidRDefault="00CC6F19" w:rsidP="0040493E">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75016C"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C44F25"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FF08EDE" w14:textId="77777777" w:rsidTr="0040493E">
        <w:trPr>
          <w:cantSplit/>
          <w:trHeight w:val="170"/>
        </w:trPr>
        <w:tc>
          <w:tcPr>
            <w:tcW w:w="710" w:type="dxa"/>
            <w:vMerge/>
            <w:tcBorders>
              <w:left w:val="single" w:sz="4" w:space="0" w:color="auto"/>
              <w:right w:val="single" w:sz="4" w:space="0" w:color="auto"/>
            </w:tcBorders>
            <w:vAlign w:val="center"/>
          </w:tcPr>
          <w:p w14:paraId="3E672640"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6333401" w14:textId="77777777" w:rsidR="00CC6F19" w:rsidRPr="00320F16" w:rsidRDefault="00CC6F19" w:rsidP="005B1249">
            <w:pPr>
              <w:numPr>
                <w:ilvl w:val="0"/>
                <w:numId w:val="143"/>
              </w:numPr>
              <w:tabs>
                <w:tab w:val="num" w:pos="289"/>
                <w:tab w:val="center" w:pos="5256"/>
                <w:tab w:val="right" w:pos="9792"/>
              </w:tabs>
              <w:ind w:left="355" w:right="213" w:hanging="349"/>
              <w:contextualSpacing w:val="0"/>
              <w:jc w:val="both"/>
              <w:rPr>
                <w:sz w:val="20"/>
                <w:szCs w:val="20"/>
              </w:rPr>
            </w:pPr>
            <w:r w:rsidRPr="00320F16">
              <w:rPr>
                <w:sz w:val="20"/>
                <w:szCs w:val="20"/>
              </w:rPr>
              <w:t>bezpośrednio z instalacji zasilającej kombajn - takim samym napięciem jak pozostałe silniki kombajnu (bez konieczności stosowania dodatkowego transformatora poza kombajnem do zasilania przekształtnika), przy dostosowaniu zabezpieczenia w stacji transformatorowej Zamawiającego do współpracy z kombajnem,</w:t>
            </w:r>
          </w:p>
        </w:tc>
        <w:tc>
          <w:tcPr>
            <w:tcW w:w="1559" w:type="dxa"/>
            <w:tcBorders>
              <w:top w:val="single" w:sz="4" w:space="0" w:color="auto"/>
              <w:left w:val="single" w:sz="4" w:space="0" w:color="auto"/>
              <w:bottom w:val="single" w:sz="4" w:space="0" w:color="auto"/>
              <w:right w:val="single" w:sz="4" w:space="0" w:color="auto"/>
            </w:tcBorders>
            <w:vAlign w:val="center"/>
          </w:tcPr>
          <w:p w14:paraId="455EBA2B"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TAK/NIE</w:t>
            </w:r>
          </w:p>
        </w:tc>
        <w:tc>
          <w:tcPr>
            <w:tcW w:w="1276" w:type="dxa"/>
            <w:tcBorders>
              <w:top w:val="single" w:sz="4" w:space="0" w:color="auto"/>
              <w:left w:val="single" w:sz="4" w:space="0" w:color="auto"/>
              <w:bottom w:val="single" w:sz="4" w:space="0" w:color="auto"/>
              <w:right w:val="single" w:sz="4" w:space="0" w:color="auto"/>
            </w:tcBorders>
            <w:vAlign w:val="center"/>
          </w:tcPr>
          <w:p w14:paraId="5E18D91D"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4E1109"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0303829" w14:textId="77777777" w:rsidTr="0040493E">
        <w:trPr>
          <w:cantSplit/>
          <w:trHeight w:val="170"/>
        </w:trPr>
        <w:tc>
          <w:tcPr>
            <w:tcW w:w="710" w:type="dxa"/>
            <w:vMerge/>
            <w:tcBorders>
              <w:left w:val="single" w:sz="4" w:space="0" w:color="auto"/>
              <w:right w:val="single" w:sz="4" w:space="0" w:color="auto"/>
            </w:tcBorders>
            <w:vAlign w:val="center"/>
          </w:tcPr>
          <w:p w14:paraId="6AA59338"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D0DAA80" w14:textId="77777777" w:rsidR="00CC6F19" w:rsidRPr="00320F16" w:rsidRDefault="00CC6F19" w:rsidP="005B1249">
            <w:pPr>
              <w:numPr>
                <w:ilvl w:val="0"/>
                <w:numId w:val="143"/>
              </w:numPr>
              <w:tabs>
                <w:tab w:val="num" w:pos="289"/>
                <w:tab w:val="center" w:pos="5256"/>
                <w:tab w:val="right" w:pos="9792"/>
              </w:tabs>
              <w:ind w:left="355" w:right="213" w:hanging="349"/>
              <w:contextualSpacing w:val="0"/>
              <w:jc w:val="both"/>
              <w:rPr>
                <w:sz w:val="20"/>
                <w:szCs w:val="20"/>
              </w:rPr>
            </w:pPr>
            <w:r w:rsidRPr="00320F16">
              <w:rPr>
                <w:sz w:val="20"/>
                <w:szCs w:val="20"/>
              </w:rPr>
              <w:t xml:space="preserve"> z transformatora umieszczonego na kombajnie.</w:t>
            </w:r>
          </w:p>
        </w:tc>
        <w:tc>
          <w:tcPr>
            <w:tcW w:w="1559" w:type="dxa"/>
            <w:tcBorders>
              <w:top w:val="single" w:sz="4" w:space="0" w:color="auto"/>
              <w:left w:val="single" w:sz="4" w:space="0" w:color="auto"/>
              <w:bottom w:val="single" w:sz="4" w:space="0" w:color="auto"/>
              <w:right w:val="single" w:sz="4" w:space="0" w:color="auto"/>
            </w:tcBorders>
            <w:vAlign w:val="center"/>
          </w:tcPr>
          <w:p w14:paraId="4052E490"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TAK/NIE</w:t>
            </w:r>
          </w:p>
        </w:tc>
        <w:tc>
          <w:tcPr>
            <w:tcW w:w="1276" w:type="dxa"/>
            <w:tcBorders>
              <w:top w:val="single" w:sz="4" w:space="0" w:color="auto"/>
              <w:left w:val="single" w:sz="4" w:space="0" w:color="auto"/>
              <w:bottom w:val="single" w:sz="4" w:space="0" w:color="auto"/>
              <w:right w:val="single" w:sz="4" w:space="0" w:color="auto"/>
            </w:tcBorders>
            <w:vAlign w:val="center"/>
          </w:tcPr>
          <w:p w14:paraId="47175017"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684BC9"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2F8A3D59" w14:textId="77777777" w:rsidTr="0040493E">
        <w:trPr>
          <w:cantSplit/>
          <w:trHeight w:val="170"/>
        </w:trPr>
        <w:tc>
          <w:tcPr>
            <w:tcW w:w="710" w:type="dxa"/>
            <w:vMerge/>
            <w:tcBorders>
              <w:left w:val="single" w:sz="4" w:space="0" w:color="auto"/>
              <w:bottom w:val="single" w:sz="4" w:space="0" w:color="auto"/>
              <w:right w:val="single" w:sz="4" w:space="0" w:color="auto"/>
            </w:tcBorders>
            <w:vAlign w:val="center"/>
          </w:tcPr>
          <w:p w14:paraId="24E74414"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72B7C2B" w14:textId="77777777" w:rsidR="00CC6F19" w:rsidRPr="00320F16" w:rsidRDefault="00CC6F19" w:rsidP="005B1249">
            <w:pPr>
              <w:numPr>
                <w:ilvl w:val="0"/>
                <w:numId w:val="143"/>
              </w:numPr>
              <w:tabs>
                <w:tab w:val="num" w:pos="289"/>
                <w:tab w:val="center" w:pos="5256"/>
                <w:tab w:val="right" w:pos="9792"/>
              </w:tabs>
              <w:ind w:left="355" w:right="213" w:hanging="349"/>
              <w:contextualSpacing w:val="0"/>
              <w:jc w:val="both"/>
              <w:rPr>
                <w:sz w:val="20"/>
                <w:szCs w:val="20"/>
              </w:rPr>
            </w:pPr>
            <w:r>
              <w:rPr>
                <w:sz w:val="20"/>
                <w:szCs w:val="20"/>
              </w:rPr>
              <w:t>wykreślone</w:t>
            </w:r>
            <w:r w:rsidRPr="00320F1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A4773B5" w14:textId="77777777" w:rsidR="00CC6F19" w:rsidRPr="003A6CC3" w:rsidRDefault="00CC6F19" w:rsidP="0040493E">
            <w:pPr>
              <w:tabs>
                <w:tab w:val="center" w:pos="4896"/>
                <w:tab w:val="right" w:pos="9432"/>
              </w:tabs>
              <w:ind w:left="0" w:right="-73"/>
              <w:contextualSpacing w:val="0"/>
              <w:jc w:val="center"/>
              <w:rPr>
                <w:b/>
                <w:sz w:val="20"/>
                <w:szCs w:val="20"/>
              </w:rPr>
            </w:pPr>
            <w:r>
              <w:rPr>
                <w:b/>
                <w:sz w:val="20"/>
                <w:szCs w:val="20"/>
              </w:rPr>
              <w:t xml:space="preserve"> - </w:t>
            </w:r>
          </w:p>
        </w:tc>
        <w:tc>
          <w:tcPr>
            <w:tcW w:w="1276" w:type="dxa"/>
            <w:tcBorders>
              <w:top w:val="single" w:sz="4" w:space="0" w:color="auto"/>
              <w:left w:val="single" w:sz="4" w:space="0" w:color="auto"/>
              <w:bottom w:val="single" w:sz="4" w:space="0" w:color="auto"/>
              <w:right w:val="single" w:sz="4" w:space="0" w:color="auto"/>
            </w:tcBorders>
            <w:vAlign w:val="center"/>
          </w:tcPr>
          <w:p w14:paraId="622ECAC8"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26474E"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6E243885"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65605A25" w14:textId="77777777" w:rsidR="00CC6F19" w:rsidRPr="00B63B05" w:rsidRDefault="00CC6F19" w:rsidP="0040493E">
            <w:pPr>
              <w:ind w:left="0" w:right="-146"/>
              <w:contextualSpacing w:val="0"/>
              <w:jc w:val="both"/>
              <w:rPr>
                <w:color w:val="EE0000"/>
                <w:sz w:val="20"/>
                <w:szCs w:val="20"/>
              </w:rPr>
            </w:pPr>
            <w:r w:rsidRPr="00CC6F19">
              <w:rPr>
                <w:sz w:val="20"/>
                <w:szCs w:val="20"/>
              </w:rPr>
              <w:t>17.</w:t>
            </w:r>
          </w:p>
        </w:tc>
        <w:tc>
          <w:tcPr>
            <w:tcW w:w="5670" w:type="dxa"/>
            <w:tcBorders>
              <w:top w:val="single" w:sz="4" w:space="0" w:color="auto"/>
              <w:left w:val="single" w:sz="4" w:space="0" w:color="auto"/>
              <w:bottom w:val="single" w:sz="4" w:space="0" w:color="auto"/>
              <w:right w:val="single" w:sz="4" w:space="0" w:color="auto"/>
            </w:tcBorders>
            <w:vAlign w:val="center"/>
          </w:tcPr>
          <w:p w14:paraId="3C6F1CFA" w14:textId="77777777" w:rsidR="00CC6F19" w:rsidRPr="00320F16" w:rsidRDefault="00CC6F19" w:rsidP="0040493E">
            <w:pPr>
              <w:tabs>
                <w:tab w:val="center" w:pos="4896"/>
                <w:tab w:val="right" w:pos="9432"/>
              </w:tabs>
              <w:ind w:left="0"/>
              <w:contextualSpacing w:val="0"/>
              <w:jc w:val="both"/>
              <w:rPr>
                <w:bCs/>
                <w:sz w:val="20"/>
                <w:szCs w:val="20"/>
              </w:rPr>
            </w:pPr>
            <w:r w:rsidRPr="00320F16">
              <w:rPr>
                <w:bCs/>
                <w:sz w:val="20"/>
                <w:szCs w:val="20"/>
              </w:rPr>
              <w:t>Kombajn musi posiadać możliwość eksploatacji bez osłon górnych przy zaniżeniu ściany, z wykluczeniem rozwiązań w których jakiekolwiek elementy wystają ponad korpus kombajnu.</w:t>
            </w:r>
          </w:p>
        </w:tc>
        <w:tc>
          <w:tcPr>
            <w:tcW w:w="1559" w:type="dxa"/>
            <w:tcBorders>
              <w:top w:val="single" w:sz="4" w:space="0" w:color="auto"/>
              <w:left w:val="single" w:sz="4" w:space="0" w:color="auto"/>
              <w:bottom w:val="single" w:sz="4" w:space="0" w:color="auto"/>
              <w:right w:val="single" w:sz="4" w:space="0" w:color="auto"/>
            </w:tcBorders>
            <w:vAlign w:val="center"/>
          </w:tcPr>
          <w:p w14:paraId="0DB76D01"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0DD6C18"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88BF6A"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7D99AC7"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7E993F8C" w14:textId="77777777" w:rsidR="00CC6F19" w:rsidRPr="00B63B05" w:rsidRDefault="00CC6F19" w:rsidP="0040493E">
            <w:pPr>
              <w:ind w:left="0" w:right="-146"/>
              <w:contextualSpacing w:val="0"/>
              <w:jc w:val="both"/>
              <w:rPr>
                <w:color w:val="EE0000"/>
                <w:sz w:val="20"/>
                <w:szCs w:val="20"/>
              </w:rPr>
            </w:pPr>
            <w:r w:rsidRPr="00CC6F19">
              <w:rPr>
                <w:sz w:val="20"/>
                <w:szCs w:val="20"/>
              </w:rPr>
              <w:t>18.</w:t>
            </w:r>
          </w:p>
        </w:tc>
        <w:tc>
          <w:tcPr>
            <w:tcW w:w="5670" w:type="dxa"/>
            <w:tcBorders>
              <w:top w:val="single" w:sz="4" w:space="0" w:color="auto"/>
              <w:left w:val="single" w:sz="4" w:space="0" w:color="auto"/>
              <w:bottom w:val="single" w:sz="4" w:space="0" w:color="auto"/>
              <w:right w:val="single" w:sz="4" w:space="0" w:color="auto"/>
            </w:tcBorders>
            <w:vAlign w:val="center"/>
          </w:tcPr>
          <w:p w14:paraId="5827DA2A" w14:textId="77777777" w:rsidR="00CC6F19" w:rsidRPr="00320F16" w:rsidRDefault="00CC6F19" w:rsidP="0040493E">
            <w:pPr>
              <w:tabs>
                <w:tab w:val="center" w:pos="4896"/>
                <w:tab w:val="right" w:pos="9432"/>
              </w:tabs>
              <w:ind w:left="0"/>
              <w:contextualSpacing w:val="0"/>
              <w:jc w:val="both"/>
              <w:rPr>
                <w:b/>
                <w:bCs/>
                <w:sz w:val="20"/>
                <w:szCs w:val="20"/>
              </w:rPr>
            </w:pPr>
            <w:r w:rsidRPr="00320F16">
              <w:rPr>
                <w:bCs/>
                <w:sz w:val="20"/>
                <w:szCs w:val="20"/>
              </w:rPr>
              <w:t xml:space="preserve">Wszystkie pokrywy kombajnu po zdjęciu których będzie możliwy dostęp do jego wnętrza, umieszczone tylko od strony ociosu lub zawału ściany. </w:t>
            </w:r>
          </w:p>
        </w:tc>
        <w:tc>
          <w:tcPr>
            <w:tcW w:w="1559" w:type="dxa"/>
            <w:tcBorders>
              <w:top w:val="single" w:sz="4" w:space="0" w:color="auto"/>
              <w:left w:val="single" w:sz="4" w:space="0" w:color="auto"/>
              <w:bottom w:val="single" w:sz="4" w:space="0" w:color="auto"/>
              <w:right w:val="single" w:sz="4" w:space="0" w:color="auto"/>
            </w:tcBorders>
            <w:vAlign w:val="center"/>
          </w:tcPr>
          <w:p w14:paraId="0BE9644A"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3B914FF"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E673143"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3B447A1"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12138A0E" w14:textId="77777777" w:rsidR="00CC6F19" w:rsidRPr="00B63B05" w:rsidRDefault="00CC6F19" w:rsidP="0040493E">
            <w:pPr>
              <w:ind w:left="0" w:right="-146"/>
              <w:contextualSpacing w:val="0"/>
              <w:jc w:val="both"/>
              <w:rPr>
                <w:color w:val="EE0000"/>
                <w:sz w:val="20"/>
                <w:szCs w:val="20"/>
              </w:rPr>
            </w:pPr>
            <w:r w:rsidRPr="00CC6F19">
              <w:rPr>
                <w:sz w:val="20"/>
                <w:szCs w:val="20"/>
              </w:rPr>
              <w:t>19</w:t>
            </w:r>
          </w:p>
        </w:tc>
        <w:tc>
          <w:tcPr>
            <w:tcW w:w="5670" w:type="dxa"/>
            <w:tcBorders>
              <w:top w:val="single" w:sz="4" w:space="0" w:color="auto"/>
              <w:left w:val="single" w:sz="4" w:space="0" w:color="auto"/>
              <w:bottom w:val="single" w:sz="4" w:space="0" w:color="auto"/>
              <w:right w:val="single" w:sz="4" w:space="0" w:color="auto"/>
            </w:tcBorders>
            <w:vAlign w:val="center"/>
          </w:tcPr>
          <w:p w14:paraId="12A3F2B0" w14:textId="77777777" w:rsidR="00CC6F19" w:rsidRPr="00320F16" w:rsidRDefault="00CC6F19" w:rsidP="0040493E">
            <w:pPr>
              <w:tabs>
                <w:tab w:val="center" w:pos="4896"/>
                <w:tab w:val="right" w:pos="9432"/>
              </w:tabs>
              <w:ind w:left="0"/>
              <w:contextualSpacing w:val="0"/>
              <w:jc w:val="both"/>
              <w:rPr>
                <w:bCs/>
                <w:sz w:val="20"/>
                <w:szCs w:val="20"/>
              </w:rPr>
            </w:pPr>
            <w:r w:rsidRPr="00320F16">
              <w:rPr>
                <w:bCs/>
                <w:sz w:val="20"/>
                <w:szCs w:val="20"/>
              </w:rPr>
              <w:t>Wszystkie pokrywy ognioszczelne kombajnu po zdjęciu których będzie możliwy dostęp do jego wnętrza umieszczone tylko od strony sekcji.</w:t>
            </w:r>
            <w:r w:rsidRPr="00320F1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6A1F4DF"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7E3BEBEB"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D69F90"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9F29344"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462CD00B" w14:textId="77777777" w:rsidR="00CC6F19" w:rsidRPr="00B63B05" w:rsidRDefault="00CC6F19" w:rsidP="0040493E">
            <w:pPr>
              <w:ind w:left="0" w:right="-146"/>
              <w:contextualSpacing w:val="0"/>
              <w:jc w:val="both"/>
              <w:rPr>
                <w:color w:val="EE0000"/>
                <w:sz w:val="20"/>
                <w:szCs w:val="20"/>
              </w:rPr>
            </w:pPr>
            <w:r w:rsidRPr="00CC6F19">
              <w:rPr>
                <w:sz w:val="20"/>
                <w:szCs w:val="20"/>
              </w:rPr>
              <w:t>20.</w:t>
            </w:r>
          </w:p>
        </w:tc>
        <w:tc>
          <w:tcPr>
            <w:tcW w:w="5670" w:type="dxa"/>
            <w:tcBorders>
              <w:top w:val="single" w:sz="4" w:space="0" w:color="auto"/>
              <w:left w:val="single" w:sz="4" w:space="0" w:color="auto"/>
              <w:bottom w:val="single" w:sz="4" w:space="0" w:color="auto"/>
              <w:right w:val="single" w:sz="4" w:space="0" w:color="auto"/>
            </w:tcBorders>
            <w:vAlign w:val="center"/>
          </w:tcPr>
          <w:p w14:paraId="403606B2" w14:textId="77777777" w:rsidR="00CC6F19" w:rsidRPr="00320F16" w:rsidRDefault="00CC6F19" w:rsidP="0040493E">
            <w:pPr>
              <w:tabs>
                <w:tab w:val="center" w:pos="289"/>
                <w:tab w:val="right" w:pos="9432"/>
              </w:tabs>
              <w:ind w:left="6"/>
              <w:contextualSpacing w:val="0"/>
              <w:jc w:val="both"/>
              <w:rPr>
                <w:b/>
                <w:sz w:val="20"/>
                <w:szCs w:val="20"/>
              </w:rPr>
            </w:pPr>
            <w:r w:rsidRPr="00320F16">
              <w:rPr>
                <w:b/>
                <w:sz w:val="20"/>
                <w:szCs w:val="20"/>
              </w:rPr>
              <w:t>Organy urabiające:</w:t>
            </w:r>
          </w:p>
        </w:tc>
        <w:tc>
          <w:tcPr>
            <w:tcW w:w="1559" w:type="dxa"/>
            <w:tcBorders>
              <w:top w:val="single" w:sz="4" w:space="0" w:color="auto"/>
              <w:left w:val="single" w:sz="4" w:space="0" w:color="auto"/>
              <w:bottom w:val="single" w:sz="4" w:space="0" w:color="auto"/>
              <w:right w:val="single" w:sz="4" w:space="0" w:color="auto"/>
            </w:tcBorders>
            <w:vAlign w:val="center"/>
          </w:tcPr>
          <w:p w14:paraId="73ABA630" w14:textId="77777777" w:rsidR="00CC6F19" w:rsidRPr="003A6CC3" w:rsidRDefault="00CC6F19" w:rsidP="0040493E">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B13833D"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9E821E"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6FC597AC" w14:textId="77777777" w:rsidTr="0040493E">
        <w:trPr>
          <w:cantSplit/>
          <w:trHeight w:val="170"/>
        </w:trPr>
        <w:tc>
          <w:tcPr>
            <w:tcW w:w="710" w:type="dxa"/>
            <w:vMerge/>
            <w:tcBorders>
              <w:left w:val="single" w:sz="4" w:space="0" w:color="auto"/>
              <w:right w:val="single" w:sz="4" w:space="0" w:color="auto"/>
            </w:tcBorders>
            <w:vAlign w:val="center"/>
          </w:tcPr>
          <w:p w14:paraId="0A084D6E"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B8F3180" w14:textId="77777777" w:rsidR="00CC6F19" w:rsidRPr="00320F16" w:rsidRDefault="00CC6F19" w:rsidP="005B1249">
            <w:pPr>
              <w:numPr>
                <w:ilvl w:val="0"/>
                <w:numId w:val="144"/>
              </w:numPr>
              <w:tabs>
                <w:tab w:val="center" w:pos="289"/>
                <w:tab w:val="right" w:pos="9432"/>
              </w:tabs>
              <w:ind w:left="289" w:hanging="283"/>
              <w:contextualSpacing w:val="0"/>
              <w:jc w:val="both"/>
              <w:rPr>
                <w:sz w:val="20"/>
                <w:szCs w:val="20"/>
              </w:rPr>
            </w:pPr>
            <w:r w:rsidRPr="00320F16">
              <w:rPr>
                <w:sz w:val="20"/>
                <w:szCs w:val="20"/>
              </w:rPr>
              <w:t xml:space="preserve">skuteczny rodzaj zraszania przystosowany do wody poddanej oczyszczeniu filtrem o dokładności nie większej niż 300 </w:t>
            </w:r>
            <w:proofErr w:type="spellStart"/>
            <w:r w:rsidRPr="00320F16">
              <w:rPr>
                <w:sz w:val="20"/>
                <w:szCs w:val="20"/>
              </w:rPr>
              <w:t>μm</w:t>
            </w:r>
            <w:proofErr w:type="spellEnd"/>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6AF2B6"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4EE09A9"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AF54E3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2351A09D" w14:textId="77777777" w:rsidTr="0040493E">
        <w:trPr>
          <w:cantSplit/>
          <w:trHeight w:val="170"/>
        </w:trPr>
        <w:tc>
          <w:tcPr>
            <w:tcW w:w="710" w:type="dxa"/>
            <w:vMerge/>
            <w:tcBorders>
              <w:left w:val="single" w:sz="4" w:space="0" w:color="auto"/>
              <w:right w:val="single" w:sz="4" w:space="0" w:color="auto"/>
            </w:tcBorders>
            <w:vAlign w:val="center"/>
          </w:tcPr>
          <w:p w14:paraId="0A589494"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348A53F" w14:textId="77777777" w:rsidR="00CC6F19" w:rsidRPr="00320F16" w:rsidRDefault="00CC6F19" w:rsidP="005B1249">
            <w:pPr>
              <w:numPr>
                <w:ilvl w:val="0"/>
                <w:numId w:val="144"/>
              </w:numPr>
              <w:tabs>
                <w:tab w:val="center" w:pos="289"/>
                <w:tab w:val="right" w:pos="9432"/>
              </w:tabs>
              <w:ind w:left="289" w:hanging="283"/>
              <w:contextualSpacing w:val="0"/>
              <w:jc w:val="both"/>
              <w:rPr>
                <w:sz w:val="20"/>
                <w:szCs w:val="20"/>
              </w:rPr>
            </w:pPr>
            <w:r w:rsidRPr="00320F16">
              <w:rPr>
                <w:sz w:val="20"/>
                <w:szCs w:val="20"/>
              </w:rPr>
              <w:t>dostarczona Instrukcja / DTR musi zawierać informację o zastosowanych uchwytach nożowych, tj. typ uchwytu oraz twardość części zewnętrznej, zalecanych typach noży urabiających wraz z podaniem zalecanej twardości trzonka noża oraz zalecanych typach tulei nożowych, wraz z podaniem zalecanej dla danego typu uchwytu twardości trzonka noża</w:t>
            </w:r>
          </w:p>
        </w:tc>
        <w:tc>
          <w:tcPr>
            <w:tcW w:w="1559" w:type="dxa"/>
            <w:tcBorders>
              <w:top w:val="single" w:sz="4" w:space="0" w:color="auto"/>
              <w:left w:val="single" w:sz="4" w:space="0" w:color="auto"/>
              <w:bottom w:val="single" w:sz="4" w:space="0" w:color="auto"/>
              <w:right w:val="single" w:sz="4" w:space="0" w:color="auto"/>
            </w:tcBorders>
            <w:vAlign w:val="center"/>
          </w:tcPr>
          <w:p w14:paraId="14F80D33"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B1F108F" w14:textId="77777777" w:rsidR="00CC6F19" w:rsidRPr="003A6CC3" w:rsidRDefault="00CC6F19" w:rsidP="0040493E">
            <w:pPr>
              <w:tabs>
                <w:tab w:val="center" w:pos="4896"/>
                <w:tab w:val="right" w:pos="9432"/>
              </w:tabs>
              <w:ind w:left="0" w:right="-51"/>
              <w:contextualSpacing w:val="0"/>
              <w:jc w:val="center"/>
              <w:rPr>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CAFCD0" w14:textId="77777777" w:rsidR="00CC6F19" w:rsidRPr="003A6CC3" w:rsidRDefault="00CC6F19" w:rsidP="0040493E">
            <w:pPr>
              <w:tabs>
                <w:tab w:val="center" w:pos="4896"/>
                <w:tab w:val="right" w:pos="9432"/>
              </w:tabs>
              <w:ind w:left="0" w:right="-51"/>
              <w:contextualSpacing w:val="0"/>
              <w:jc w:val="center"/>
              <w:rPr>
                <w:i/>
                <w:sz w:val="20"/>
                <w:szCs w:val="20"/>
              </w:rPr>
            </w:pPr>
          </w:p>
        </w:tc>
      </w:tr>
      <w:tr w:rsidR="00CC6F19" w:rsidRPr="00B63B05" w14:paraId="236E033F" w14:textId="77777777" w:rsidTr="0040493E">
        <w:trPr>
          <w:cantSplit/>
          <w:trHeight w:val="170"/>
        </w:trPr>
        <w:tc>
          <w:tcPr>
            <w:tcW w:w="710" w:type="dxa"/>
            <w:vMerge/>
            <w:tcBorders>
              <w:left w:val="single" w:sz="4" w:space="0" w:color="auto"/>
              <w:right w:val="single" w:sz="4" w:space="0" w:color="auto"/>
            </w:tcBorders>
            <w:vAlign w:val="center"/>
          </w:tcPr>
          <w:p w14:paraId="0D8B73D7"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9E7B98D" w14:textId="77777777" w:rsidR="00CC6F19" w:rsidRPr="00320F16" w:rsidRDefault="00CC6F19" w:rsidP="005B1249">
            <w:pPr>
              <w:numPr>
                <w:ilvl w:val="0"/>
                <w:numId w:val="144"/>
              </w:numPr>
              <w:tabs>
                <w:tab w:val="center" w:pos="289"/>
                <w:tab w:val="right" w:pos="9432"/>
              </w:tabs>
              <w:ind w:left="289" w:hanging="283"/>
              <w:contextualSpacing w:val="0"/>
              <w:jc w:val="both"/>
              <w:rPr>
                <w:sz w:val="20"/>
                <w:szCs w:val="20"/>
              </w:rPr>
            </w:pPr>
            <w:r w:rsidRPr="00320F16">
              <w:rPr>
                <w:sz w:val="20"/>
                <w:szCs w:val="20"/>
              </w:rPr>
              <w:t>Wykonawca dostarczy organy zaprojektowane tak, aby kombajn podczas pracy mógł uzyskać wymagane w zakresie wydajności parametry przy zapewnieniu maksymalnego możliwego wychodu grubych sortymentów. W zapisach Instrukcji / DTR kombajnu, Wykonawca opisze zasady eksploatacji kombajnu w celu uzyskania maksymalnego wychodu grubych sortymentów, a w ramach szkoleń szczegółowo omówi przedmiotowe zagadnienie.</w:t>
            </w:r>
          </w:p>
          <w:p w14:paraId="09C623C7" w14:textId="77777777" w:rsidR="00CC6F19" w:rsidRPr="00320F16" w:rsidRDefault="00CC6F19" w:rsidP="0040493E">
            <w:pPr>
              <w:tabs>
                <w:tab w:val="center" w:pos="289"/>
                <w:tab w:val="right" w:pos="9432"/>
              </w:tabs>
              <w:ind w:left="289"/>
              <w:contextualSpacing w:val="0"/>
              <w:jc w:val="both"/>
              <w:rPr>
                <w:sz w:val="20"/>
                <w:szCs w:val="20"/>
              </w:rPr>
            </w:pPr>
            <w:r w:rsidRPr="00320F16">
              <w:rPr>
                <w:sz w:val="20"/>
                <w:szCs w:val="20"/>
              </w:rPr>
              <w:t>Wszelkie dodatkowe, a niezbędne informacje w przedmiotowym zakresie Zamawiający przekaże Wykonawcy po podpisaniu umowy.</w:t>
            </w:r>
          </w:p>
        </w:tc>
        <w:tc>
          <w:tcPr>
            <w:tcW w:w="1559" w:type="dxa"/>
            <w:tcBorders>
              <w:top w:val="single" w:sz="4" w:space="0" w:color="auto"/>
              <w:left w:val="single" w:sz="4" w:space="0" w:color="auto"/>
              <w:bottom w:val="single" w:sz="4" w:space="0" w:color="auto"/>
              <w:right w:val="single" w:sz="4" w:space="0" w:color="auto"/>
            </w:tcBorders>
            <w:vAlign w:val="center"/>
          </w:tcPr>
          <w:p w14:paraId="11573CB2" w14:textId="77777777" w:rsidR="00CC6F19" w:rsidRPr="003A6CC3" w:rsidRDefault="00CC6F19" w:rsidP="0040493E">
            <w:pPr>
              <w:tabs>
                <w:tab w:val="center" w:pos="4896"/>
                <w:tab w:val="right" w:pos="9432"/>
              </w:tabs>
              <w:ind w:left="0" w:right="-73"/>
              <w:contextualSpacing w:val="0"/>
              <w:jc w:val="center"/>
              <w:rPr>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AC0435E"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E54AA9"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5B272C64"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4E7F5729" w14:textId="77777777" w:rsidR="00CC6F19" w:rsidRPr="00B63B05" w:rsidRDefault="00CC6F19" w:rsidP="0040493E">
            <w:pPr>
              <w:ind w:left="0" w:right="-146"/>
              <w:contextualSpacing w:val="0"/>
              <w:jc w:val="both"/>
              <w:rPr>
                <w:color w:val="EE0000"/>
                <w:sz w:val="20"/>
                <w:szCs w:val="20"/>
              </w:rPr>
            </w:pPr>
            <w:r w:rsidRPr="00CC6F19">
              <w:rPr>
                <w:sz w:val="20"/>
                <w:szCs w:val="20"/>
              </w:rPr>
              <w:t>21.</w:t>
            </w:r>
          </w:p>
        </w:tc>
        <w:tc>
          <w:tcPr>
            <w:tcW w:w="5670" w:type="dxa"/>
            <w:tcBorders>
              <w:top w:val="single" w:sz="4" w:space="0" w:color="auto"/>
              <w:left w:val="single" w:sz="4" w:space="0" w:color="auto"/>
              <w:bottom w:val="single" w:sz="4" w:space="0" w:color="auto"/>
              <w:right w:val="single" w:sz="4" w:space="0" w:color="auto"/>
            </w:tcBorders>
            <w:vAlign w:val="center"/>
          </w:tcPr>
          <w:p w14:paraId="063FA07B" w14:textId="77777777" w:rsidR="00CC6F19" w:rsidRPr="00320F16" w:rsidRDefault="00CC6F19" w:rsidP="0040493E">
            <w:pPr>
              <w:tabs>
                <w:tab w:val="center" w:pos="4896"/>
                <w:tab w:val="right" w:pos="9432"/>
              </w:tabs>
              <w:ind w:left="72"/>
              <w:contextualSpacing w:val="0"/>
              <w:jc w:val="both"/>
              <w:rPr>
                <w:b/>
                <w:sz w:val="20"/>
                <w:szCs w:val="20"/>
              </w:rPr>
            </w:pPr>
            <w:r w:rsidRPr="00320F16">
              <w:rPr>
                <w:b/>
                <w:sz w:val="20"/>
                <w:szCs w:val="20"/>
              </w:rPr>
              <w:t xml:space="preserve">Sterowanie kombajnem: </w:t>
            </w:r>
          </w:p>
        </w:tc>
        <w:tc>
          <w:tcPr>
            <w:tcW w:w="1559" w:type="dxa"/>
            <w:tcBorders>
              <w:top w:val="single" w:sz="4" w:space="0" w:color="auto"/>
              <w:left w:val="single" w:sz="4" w:space="0" w:color="auto"/>
              <w:bottom w:val="single" w:sz="4" w:space="0" w:color="auto"/>
              <w:right w:val="single" w:sz="4" w:space="0" w:color="auto"/>
            </w:tcBorders>
            <w:vAlign w:val="center"/>
          </w:tcPr>
          <w:p w14:paraId="51FC4754" w14:textId="77777777" w:rsidR="00CC6F19" w:rsidRPr="003A6CC3" w:rsidRDefault="00CC6F19" w:rsidP="0040493E">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4947A4"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4E4E85"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3F541780" w14:textId="77777777" w:rsidTr="0040493E">
        <w:trPr>
          <w:cantSplit/>
          <w:trHeight w:val="170"/>
        </w:trPr>
        <w:tc>
          <w:tcPr>
            <w:tcW w:w="710" w:type="dxa"/>
            <w:vMerge/>
            <w:tcBorders>
              <w:left w:val="single" w:sz="4" w:space="0" w:color="auto"/>
              <w:right w:val="single" w:sz="4" w:space="0" w:color="auto"/>
            </w:tcBorders>
            <w:vAlign w:val="center"/>
          </w:tcPr>
          <w:p w14:paraId="08DEDDA3"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8E95981" w14:textId="77777777" w:rsidR="00CC6F19" w:rsidRPr="00320F16" w:rsidRDefault="00CC6F19" w:rsidP="005B1249">
            <w:pPr>
              <w:numPr>
                <w:ilvl w:val="0"/>
                <w:numId w:val="145"/>
              </w:numPr>
              <w:tabs>
                <w:tab w:val="center" w:pos="289"/>
                <w:tab w:val="right" w:pos="9432"/>
              </w:tabs>
              <w:ind w:left="497" w:hanging="491"/>
              <w:contextualSpacing w:val="0"/>
              <w:jc w:val="both"/>
              <w:rPr>
                <w:sz w:val="20"/>
                <w:szCs w:val="20"/>
              </w:rPr>
            </w:pPr>
            <w:r w:rsidRPr="00320F16">
              <w:rPr>
                <w:sz w:val="20"/>
                <w:szCs w:val="20"/>
              </w:rPr>
              <w:t>lokalne,</w:t>
            </w:r>
          </w:p>
        </w:tc>
        <w:tc>
          <w:tcPr>
            <w:tcW w:w="1559" w:type="dxa"/>
            <w:tcBorders>
              <w:top w:val="single" w:sz="4" w:space="0" w:color="auto"/>
              <w:left w:val="single" w:sz="4" w:space="0" w:color="auto"/>
              <w:bottom w:val="single" w:sz="4" w:space="0" w:color="auto"/>
              <w:right w:val="single" w:sz="4" w:space="0" w:color="auto"/>
            </w:tcBorders>
            <w:vAlign w:val="center"/>
          </w:tcPr>
          <w:p w14:paraId="5B1B98E8"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C5DD76"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CDE842"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28778E42" w14:textId="77777777" w:rsidTr="0040493E">
        <w:trPr>
          <w:cantSplit/>
          <w:trHeight w:val="170"/>
        </w:trPr>
        <w:tc>
          <w:tcPr>
            <w:tcW w:w="710" w:type="dxa"/>
            <w:vMerge/>
            <w:tcBorders>
              <w:left w:val="single" w:sz="4" w:space="0" w:color="auto"/>
              <w:right w:val="single" w:sz="4" w:space="0" w:color="auto"/>
            </w:tcBorders>
            <w:vAlign w:val="center"/>
          </w:tcPr>
          <w:p w14:paraId="18165614"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BF1092B" w14:textId="77777777" w:rsidR="00CC6F19" w:rsidRPr="00320F16" w:rsidRDefault="00CC6F19" w:rsidP="005B1249">
            <w:pPr>
              <w:numPr>
                <w:ilvl w:val="0"/>
                <w:numId w:val="145"/>
              </w:numPr>
              <w:tabs>
                <w:tab w:val="center" w:pos="289"/>
                <w:tab w:val="right" w:pos="9432"/>
              </w:tabs>
              <w:ind w:left="289" w:hanging="283"/>
              <w:contextualSpacing w:val="0"/>
              <w:jc w:val="both"/>
              <w:rPr>
                <w:sz w:val="20"/>
                <w:szCs w:val="20"/>
              </w:rPr>
            </w:pPr>
            <w:r w:rsidRPr="00320F16">
              <w:rPr>
                <w:sz w:val="20"/>
                <w:szCs w:val="20"/>
              </w:rPr>
              <w:t xml:space="preserve">zdalne radiowe – w tym </w:t>
            </w:r>
            <w:r w:rsidRPr="00320F16">
              <w:rPr>
                <w:b/>
                <w:bCs/>
                <w:sz w:val="20"/>
                <w:szCs w:val="20"/>
              </w:rPr>
              <w:t>5</w:t>
            </w:r>
            <w:r w:rsidRPr="00320F16">
              <w:rPr>
                <w:b/>
                <w:sz w:val="20"/>
                <w:szCs w:val="20"/>
              </w:rPr>
              <w:t xml:space="preserve"> kompletów</w:t>
            </w:r>
            <w:r w:rsidRPr="00320F16">
              <w:rPr>
                <w:sz w:val="20"/>
                <w:szCs w:val="20"/>
              </w:rPr>
              <w:t xml:space="preserve"> pilotów do sterowania, </w:t>
            </w:r>
            <w:r w:rsidRPr="00320F16">
              <w:rPr>
                <w:sz w:val="20"/>
                <w:szCs w:val="20"/>
              </w:rPr>
              <w:br/>
            </w:r>
            <w:r w:rsidRPr="00320F16">
              <w:rPr>
                <w:b/>
                <w:sz w:val="20"/>
                <w:szCs w:val="20"/>
              </w:rPr>
              <w:t>20 sztuk</w:t>
            </w:r>
            <w:r w:rsidRPr="00320F16">
              <w:rPr>
                <w:sz w:val="20"/>
                <w:szCs w:val="20"/>
              </w:rPr>
              <w:t xml:space="preserve"> baterii zasilających z odpowiednią ilością urządzeń </w:t>
            </w:r>
            <w:r w:rsidRPr="00320F16">
              <w:rPr>
                <w:sz w:val="20"/>
                <w:szCs w:val="20"/>
              </w:rPr>
              <w:br/>
              <w:t xml:space="preserve">do ich ładowania, </w:t>
            </w:r>
          </w:p>
        </w:tc>
        <w:tc>
          <w:tcPr>
            <w:tcW w:w="1559" w:type="dxa"/>
            <w:tcBorders>
              <w:top w:val="single" w:sz="4" w:space="0" w:color="auto"/>
              <w:left w:val="single" w:sz="4" w:space="0" w:color="auto"/>
              <w:bottom w:val="single" w:sz="4" w:space="0" w:color="auto"/>
              <w:right w:val="single" w:sz="4" w:space="0" w:color="auto"/>
            </w:tcBorders>
            <w:vAlign w:val="center"/>
          </w:tcPr>
          <w:p w14:paraId="58F99089" w14:textId="77777777" w:rsidR="00CC6F19" w:rsidRPr="003A6CC3" w:rsidRDefault="00CC6F19" w:rsidP="0040493E">
            <w:pPr>
              <w:tabs>
                <w:tab w:val="center" w:pos="4896"/>
                <w:tab w:val="right" w:pos="9432"/>
              </w:tabs>
              <w:ind w:left="0" w:right="-73"/>
              <w:contextualSpacing w:val="0"/>
              <w:jc w:val="center"/>
              <w:rPr>
                <w:i/>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92AB068"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BE8169"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03BD7DFD" w14:textId="77777777" w:rsidTr="0040493E">
        <w:trPr>
          <w:cantSplit/>
          <w:trHeight w:val="170"/>
        </w:trPr>
        <w:tc>
          <w:tcPr>
            <w:tcW w:w="710" w:type="dxa"/>
            <w:vMerge/>
            <w:tcBorders>
              <w:left w:val="single" w:sz="4" w:space="0" w:color="auto"/>
              <w:right w:val="single" w:sz="4" w:space="0" w:color="auto"/>
            </w:tcBorders>
            <w:vAlign w:val="center"/>
          </w:tcPr>
          <w:p w14:paraId="0D995039"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DA750CE" w14:textId="77777777" w:rsidR="00CC6F19" w:rsidRPr="00320F16" w:rsidRDefault="00CC6F19" w:rsidP="005B1249">
            <w:pPr>
              <w:numPr>
                <w:ilvl w:val="0"/>
                <w:numId w:val="145"/>
              </w:numPr>
              <w:tabs>
                <w:tab w:val="center" w:pos="289"/>
                <w:tab w:val="right" w:pos="9432"/>
              </w:tabs>
              <w:ind w:left="497" w:hanging="491"/>
              <w:contextualSpacing w:val="0"/>
              <w:jc w:val="both"/>
              <w:rPr>
                <w:sz w:val="20"/>
                <w:szCs w:val="20"/>
              </w:rPr>
            </w:pPr>
            <w:r w:rsidRPr="00320F16">
              <w:rPr>
                <w:sz w:val="20"/>
                <w:szCs w:val="20"/>
              </w:rPr>
              <w:t>automatyczna regulacja prędkości posuwu,</w:t>
            </w:r>
          </w:p>
        </w:tc>
        <w:tc>
          <w:tcPr>
            <w:tcW w:w="1559" w:type="dxa"/>
            <w:tcBorders>
              <w:top w:val="single" w:sz="4" w:space="0" w:color="auto"/>
              <w:left w:val="single" w:sz="4" w:space="0" w:color="auto"/>
              <w:bottom w:val="single" w:sz="4" w:space="0" w:color="auto"/>
              <w:right w:val="single" w:sz="4" w:space="0" w:color="auto"/>
            </w:tcBorders>
            <w:vAlign w:val="center"/>
          </w:tcPr>
          <w:p w14:paraId="26D3CE39"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69B1CF4"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B2719E"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778C8B3F" w14:textId="77777777" w:rsidTr="0040493E">
        <w:trPr>
          <w:cantSplit/>
          <w:trHeight w:val="170"/>
        </w:trPr>
        <w:tc>
          <w:tcPr>
            <w:tcW w:w="710" w:type="dxa"/>
            <w:vMerge/>
            <w:tcBorders>
              <w:left w:val="single" w:sz="4" w:space="0" w:color="auto"/>
              <w:right w:val="single" w:sz="4" w:space="0" w:color="auto"/>
            </w:tcBorders>
            <w:vAlign w:val="center"/>
          </w:tcPr>
          <w:p w14:paraId="1797003F"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6F1203F" w14:textId="77777777" w:rsidR="00CC6F19" w:rsidRPr="00320F16" w:rsidRDefault="00CC6F19" w:rsidP="005B1249">
            <w:pPr>
              <w:numPr>
                <w:ilvl w:val="0"/>
                <w:numId w:val="145"/>
              </w:numPr>
              <w:tabs>
                <w:tab w:val="center" w:pos="289"/>
                <w:tab w:val="right" w:pos="9432"/>
              </w:tabs>
              <w:ind w:left="289" w:hanging="283"/>
              <w:contextualSpacing w:val="0"/>
              <w:jc w:val="both"/>
              <w:rPr>
                <w:sz w:val="20"/>
                <w:szCs w:val="20"/>
              </w:rPr>
            </w:pPr>
            <w:r w:rsidRPr="00320F16">
              <w:rPr>
                <w:sz w:val="20"/>
                <w:szCs w:val="20"/>
              </w:rPr>
              <w:t>możliwe będzie bez załączonej pompy wodnej lokalne przemieszczanie kombajnu bez załączonych organów urabiających.</w:t>
            </w:r>
          </w:p>
          <w:p w14:paraId="3B6EBC92" w14:textId="77777777" w:rsidR="00CC6F19" w:rsidRPr="00320F16" w:rsidRDefault="00CC6F19" w:rsidP="0040493E">
            <w:pPr>
              <w:tabs>
                <w:tab w:val="center" w:pos="289"/>
                <w:tab w:val="right" w:pos="9432"/>
              </w:tabs>
              <w:ind w:left="289"/>
              <w:contextualSpacing w:val="0"/>
              <w:jc w:val="both"/>
              <w:rPr>
                <w:sz w:val="20"/>
                <w:szCs w:val="20"/>
              </w:rPr>
            </w:pPr>
            <w:r w:rsidRPr="00320F16">
              <w:rPr>
                <w:sz w:val="20"/>
                <w:szCs w:val="20"/>
              </w:rPr>
              <w:t>W tym czasie nie będą generowane komunikaty o braku ciśnienia, przepływu wody,</w:t>
            </w:r>
          </w:p>
        </w:tc>
        <w:tc>
          <w:tcPr>
            <w:tcW w:w="1559" w:type="dxa"/>
            <w:tcBorders>
              <w:top w:val="single" w:sz="4" w:space="0" w:color="auto"/>
              <w:left w:val="single" w:sz="4" w:space="0" w:color="auto"/>
              <w:bottom w:val="single" w:sz="4" w:space="0" w:color="auto"/>
              <w:right w:val="single" w:sz="4" w:space="0" w:color="auto"/>
            </w:tcBorders>
            <w:vAlign w:val="center"/>
          </w:tcPr>
          <w:p w14:paraId="224502E9" w14:textId="77777777" w:rsidR="00CC6F19" w:rsidRPr="003A6CC3" w:rsidRDefault="00CC6F19" w:rsidP="0040493E">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8D5E44"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662454"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41681F4" w14:textId="77777777" w:rsidTr="0040493E">
        <w:trPr>
          <w:cantSplit/>
          <w:trHeight w:val="170"/>
        </w:trPr>
        <w:tc>
          <w:tcPr>
            <w:tcW w:w="710" w:type="dxa"/>
            <w:vMerge/>
            <w:tcBorders>
              <w:left w:val="single" w:sz="4" w:space="0" w:color="auto"/>
              <w:right w:val="single" w:sz="4" w:space="0" w:color="auto"/>
            </w:tcBorders>
            <w:vAlign w:val="center"/>
          </w:tcPr>
          <w:p w14:paraId="65C6DCD5"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912B56B" w14:textId="77777777" w:rsidR="00CC6F19" w:rsidRPr="00320F16" w:rsidRDefault="00CC6F19" w:rsidP="005B1249">
            <w:pPr>
              <w:numPr>
                <w:ilvl w:val="0"/>
                <w:numId w:val="145"/>
              </w:numPr>
              <w:tabs>
                <w:tab w:val="center" w:pos="289"/>
                <w:tab w:val="right" w:pos="9432"/>
              </w:tabs>
              <w:ind w:left="280" w:hanging="280"/>
              <w:contextualSpacing w:val="0"/>
              <w:jc w:val="both"/>
              <w:rPr>
                <w:sz w:val="20"/>
                <w:szCs w:val="20"/>
              </w:rPr>
            </w:pPr>
            <w:r w:rsidRPr="00320F16">
              <w:rPr>
                <w:sz w:val="20"/>
                <w:szCs w:val="20"/>
              </w:rPr>
              <w:t xml:space="preserve">Na górnej powierzchni skrzyni aparatury elektrycznej </w:t>
            </w:r>
            <w:r w:rsidRPr="00320F16">
              <w:rPr>
                <w:sz w:val="20"/>
                <w:szCs w:val="20"/>
              </w:rPr>
              <w:br/>
              <w:t>i pozostałych elementów  kombajnu nie będzie pokryw komór ognioszczelnych ani pokryw komór, w których zabudowane są urządzenia elektryczne. Zamawiający dopuszcza stosowanie kanałów kablowych obwodów zasilania silników i urządzeń iskrobezpiecznych, które są umiejscowione na górnej powierzchni skrzyni elektrycznej, jeżeli kanały te są dodatkowo zabezpieczone pokrywami mechanicznymi, a dostęp do nich w trakcie montażu, demontażu i eksploatacji na dole kopalni nie jest wymagany. Kable i przewody elektryczne umiejscowione w nich zabezpieczone przeciwko drganiom i przetarciom.</w:t>
            </w:r>
          </w:p>
        </w:tc>
        <w:tc>
          <w:tcPr>
            <w:tcW w:w="1559" w:type="dxa"/>
            <w:tcBorders>
              <w:top w:val="single" w:sz="4" w:space="0" w:color="auto"/>
              <w:left w:val="single" w:sz="4" w:space="0" w:color="auto"/>
              <w:bottom w:val="single" w:sz="4" w:space="0" w:color="auto"/>
              <w:right w:val="single" w:sz="4" w:space="0" w:color="auto"/>
            </w:tcBorders>
            <w:vAlign w:val="center"/>
          </w:tcPr>
          <w:p w14:paraId="7DC67BC5" w14:textId="77777777" w:rsidR="00CC6F19" w:rsidRPr="003A6CC3" w:rsidRDefault="00CC6F19" w:rsidP="0040493E">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28733B8"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D7FD1F"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157B1F6" w14:textId="77777777" w:rsidTr="0040493E">
        <w:trPr>
          <w:cantSplit/>
          <w:trHeight w:val="170"/>
        </w:trPr>
        <w:tc>
          <w:tcPr>
            <w:tcW w:w="710" w:type="dxa"/>
            <w:vMerge/>
            <w:tcBorders>
              <w:left w:val="single" w:sz="4" w:space="0" w:color="auto"/>
              <w:right w:val="single" w:sz="4" w:space="0" w:color="auto"/>
            </w:tcBorders>
            <w:vAlign w:val="center"/>
          </w:tcPr>
          <w:p w14:paraId="3E843280"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0922F90" w14:textId="77777777" w:rsidR="00CC6F19" w:rsidRPr="00320F16" w:rsidRDefault="00CC6F19" w:rsidP="005B1249">
            <w:pPr>
              <w:numPr>
                <w:ilvl w:val="0"/>
                <w:numId w:val="145"/>
              </w:numPr>
              <w:tabs>
                <w:tab w:val="center" w:pos="289"/>
                <w:tab w:val="right" w:pos="9432"/>
              </w:tabs>
              <w:ind w:left="289" w:hanging="283"/>
              <w:contextualSpacing w:val="0"/>
              <w:jc w:val="both"/>
              <w:rPr>
                <w:spacing w:val="-4"/>
                <w:sz w:val="20"/>
                <w:szCs w:val="20"/>
              </w:rPr>
            </w:pPr>
            <w:r w:rsidRPr="00320F16">
              <w:rPr>
                <w:spacing w:val="-4"/>
                <w:sz w:val="20"/>
                <w:szCs w:val="20"/>
              </w:rPr>
              <w:t>możliwość przemieszczania się przy jednej sprawnej jednostce napędowej (w sytuacjach awaryjnych).</w:t>
            </w:r>
          </w:p>
        </w:tc>
        <w:tc>
          <w:tcPr>
            <w:tcW w:w="1559" w:type="dxa"/>
            <w:tcBorders>
              <w:top w:val="single" w:sz="4" w:space="0" w:color="auto"/>
              <w:left w:val="single" w:sz="4" w:space="0" w:color="auto"/>
              <w:bottom w:val="single" w:sz="4" w:space="0" w:color="auto"/>
              <w:right w:val="single" w:sz="4" w:space="0" w:color="auto"/>
            </w:tcBorders>
            <w:vAlign w:val="center"/>
          </w:tcPr>
          <w:p w14:paraId="3337AA10"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7984004D"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0C77AB"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E3D3CD4" w14:textId="77777777" w:rsidTr="0040493E">
        <w:trPr>
          <w:cantSplit/>
          <w:trHeight w:val="170"/>
        </w:trPr>
        <w:tc>
          <w:tcPr>
            <w:tcW w:w="710" w:type="dxa"/>
            <w:vMerge/>
            <w:tcBorders>
              <w:left w:val="single" w:sz="4" w:space="0" w:color="auto"/>
              <w:right w:val="single" w:sz="4" w:space="0" w:color="auto"/>
            </w:tcBorders>
            <w:vAlign w:val="center"/>
          </w:tcPr>
          <w:p w14:paraId="4C531836"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AD4B48C" w14:textId="77777777" w:rsidR="00CC6F19" w:rsidRPr="00320F16" w:rsidRDefault="00CC6F19" w:rsidP="005B1249">
            <w:pPr>
              <w:numPr>
                <w:ilvl w:val="0"/>
                <w:numId w:val="145"/>
              </w:numPr>
              <w:tabs>
                <w:tab w:val="center" w:pos="289"/>
                <w:tab w:val="right" w:pos="9432"/>
              </w:tabs>
              <w:ind w:left="280" w:hanging="280"/>
              <w:contextualSpacing w:val="0"/>
              <w:jc w:val="both"/>
              <w:rPr>
                <w:spacing w:val="-4"/>
                <w:sz w:val="20"/>
                <w:szCs w:val="20"/>
              </w:rPr>
            </w:pPr>
            <w:r w:rsidRPr="00320F16">
              <w:rPr>
                <w:spacing w:val="-4"/>
                <w:sz w:val="20"/>
                <w:szCs w:val="20"/>
              </w:rPr>
              <w:t>układ sterowania kombajnu umożliwia załączenie kombajnu w trybie remontowym bez uruchomienia organów oraz konieczności załączania zespołu pompowego.</w:t>
            </w:r>
          </w:p>
        </w:tc>
        <w:tc>
          <w:tcPr>
            <w:tcW w:w="1559" w:type="dxa"/>
            <w:tcBorders>
              <w:top w:val="single" w:sz="4" w:space="0" w:color="auto"/>
              <w:left w:val="single" w:sz="4" w:space="0" w:color="auto"/>
              <w:bottom w:val="single" w:sz="4" w:space="0" w:color="auto"/>
              <w:right w:val="single" w:sz="4" w:space="0" w:color="auto"/>
            </w:tcBorders>
            <w:vAlign w:val="center"/>
          </w:tcPr>
          <w:p w14:paraId="3D1F2C09"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FE9328D"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4550E5"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382AA003"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6E537079" w14:textId="77777777" w:rsidR="00CC6F19" w:rsidRPr="00B63B05" w:rsidRDefault="00CC6F19" w:rsidP="0040493E">
            <w:pPr>
              <w:ind w:left="0" w:right="-146"/>
              <w:contextualSpacing w:val="0"/>
              <w:jc w:val="both"/>
              <w:rPr>
                <w:b/>
                <w:color w:val="EE0000"/>
                <w:sz w:val="20"/>
                <w:szCs w:val="20"/>
              </w:rPr>
            </w:pPr>
            <w:r w:rsidRPr="00CC6F19">
              <w:rPr>
                <w:sz w:val="20"/>
                <w:szCs w:val="20"/>
              </w:rPr>
              <w:t>22.</w:t>
            </w:r>
          </w:p>
        </w:tc>
        <w:tc>
          <w:tcPr>
            <w:tcW w:w="5670" w:type="dxa"/>
            <w:tcBorders>
              <w:top w:val="single" w:sz="4" w:space="0" w:color="auto"/>
              <w:left w:val="single" w:sz="4" w:space="0" w:color="auto"/>
              <w:bottom w:val="single" w:sz="4" w:space="0" w:color="auto"/>
              <w:right w:val="single" w:sz="4" w:space="0" w:color="auto"/>
            </w:tcBorders>
            <w:vAlign w:val="center"/>
          </w:tcPr>
          <w:p w14:paraId="120EBB89" w14:textId="77777777" w:rsidR="00CC6F19" w:rsidRPr="00320F16" w:rsidRDefault="00CC6F19" w:rsidP="0040493E">
            <w:pPr>
              <w:tabs>
                <w:tab w:val="center" w:pos="4896"/>
                <w:tab w:val="right" w:pos="9432"/>
              </w:tabs>
              <w:ind w:left="0"/>
              <w:contextualSpacing w:val="0"/>
              <w:jc w:val="both"/>
              <w:rPr>
                <w:b/>
                <w:sz w:val="20"/>
                <w:szCs w:val="20"/>
              </w:rPr>
            </w:pPr>
            <w:r w:rsidRPr="00320F16">
              <w:rPr>
                <w:b/>
                <w:sz w:val="20"/>
                <w:szCs w:val="20"/>
              </w:rPr>
              <w:t>Instalacja elektryczna:</w:t>
            </w:r>
          </w:p>
        </w:tc>
        <w:tc>
          <w:tcPr>
            <w:tcW w:w="1559" w:type="dxa"/>
            <w:tcBorders>
              <w:top w:val="single" w:sz="4" w:space="0" w:color="auto"/>
              <w:left w:val="single" w:sz="4" w:space="0" w:color="auto"/>
              <w:bottom w:val="single" w:sz="4" w:space="0" w:color="auto"/>
              <w:right w:val="single" w:sz="4" w:space="0" w:color="auto"/>
            </w:tcBorders>
            <w:vAlign w:val="center"/>
          </w:tcPr>
          <w:p w14:paraId="5A3D27B2" w14:textId="77777777" w:rsidR="00CC6F19" w:rsidRPr="003A6CC3" w:rsidRDefault="00CC6F19" w:rsidP="0040493E">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28C8F4"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B22B0E"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6503856" w14:textId="77777777" w:rsidTr="0040493E">
        <w:trPr>
          <w:cantSplit/>
          <w:trHeight w:val="170"/>
        </w:trPr>
        <w:tc>
          <w:tcPr>
            <w:tcW w:w="710" w:type="dxa"/>
            <w:vMerge/>
            <w:tcBorders>
              <w:left w:val="single" w:sz="4" w:space="0" w:color="auto"/>
              <w:right w:val="single" w:sz="4" w:space="0" w:color="auto"/>
            </w:tcBorders>
            <w:vAlign w:val="center"/>
          </w:tcPr>
          <w:p w14:paraId="56496A88" w14:textId="77777777" w:rsidR="00CC6F19" w:rsidRPr="00B63B05" w:rsidRDefault="00CC6F19" w:rsidP="0040493E">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988BC45" w14:textId="77777777" w:rsidR="00CC6F19" w:rsidRPr="00320F16" w:rsidRDefault="00CC6F19" w:rsidP="005B1249">
            <w:pPr>
              <w:numPr>
                <w:ilvl w:val="0"/>
                <w:numId w:val="146"/>
              </w:numPr>
              <w:tabs>
                <w:tab w:val="center" w:pos="289"/>
                <w:tab w:val="right" w:pos="9432"/>
              </w:tabs>
              <w:ind w:left="289" w:hanging="283"/>
              <w:contextualSpacing w:val="0"/>
              <w:jc w:val="both"/>
              <w:rPr>
                <w:sz w:val="20"/>
                <w:szCs w:val="20"/>
              </w:rPr>
            </w:pPr>
            <w:r w:rsidRPr="00320F16">
              <w:rPr>
                <w:sz w:val="20"/>
                <w:szCs w:val="20"/>
              </w:rPr>
              <w:t xml:space="preserve">napięcie znamionowe zasilania - </w:t>
            </w:r>
            <w:r w:rsidRPr="00320F16">
              <w:rPr>
                <w:b/>
                <w:sz w:val="20"/>
                <w:szCs w:val="20"/>
              </w:rPr>
              <w:t>1000 [V],</w:t>
            </w:r>
          </w:p>
        </w:tc>
        <w:tc>
          <w:tcPr>
            <w:tcW w:w="1559" w:type="dxa"/>
            <w:tcBorders>
              <w:top w:val="single" w:sz="4" w:space="0" w:color="auto"/>
              <w:left w:val="single" w:sz="4" w:space="0" w:color="auto"/>
              <w:bottom w:val="single" w:sz="4" w:space="0" w:color="auto"/>
              <w:right w:val="single" w:sz="4" w:space="0" w:color="auto"/>
            </w:tcBorders>
            <w:vAlign w:val="center"/>
          </w:tcPr>
          <w:p w14:paraId="6DAB8D3D"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95645C2"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BF133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4A283199" w14:textId="77777777" w:rsidTr="0040493E">
        <w:trPr>
          <w:cantSplit/>
          <w:trHeight w:val="170"/>
        </w:trPr>
        <w:tc>
          <w:tcPr>
            <w:tcW w:w="710" w:type="dxa"/>
            <w:vMerge/>
            <w:tcBorders>
              <w:left w:val="single" w:sz="4" w:space="0" w:color="auto"/>
              <w:right w:val="single" w:sz="4" w:space="0" w:color="auto"/>
            </w:tcBorders>
            <w:vAlign w:val="center"/>
          </w:tcPr>
          <w:p w14:paraId="1E8E068C" w14:textId="77777777" w:rsidR="00CC6F19" w:rsidRPr="00B63B05" w:rsidRDefault="00CC6F19" w:rsidP="0040493E">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99DF164" w14:textId="77777777" w:rsidR="00CC6F19" w:rsidRPr="00320F16" w:rsidRDefault="00CC6F19" w:rsidP="005B1249">
            <w:pPr>
              <w:numPr>
                <w:ilvl w:val="0"/>
                <w:numId w:val="146"/>
              </w:numPr>
              <w:tabs>
                <w:tab w:val="center" w:pos="289"/>
                <w:tab w:val="right" w:pos="9432"/>
              </w:tabs>
              <w:ind w:left="289" w:hanging="283"/>
              <w:contextualSpacing w:val="0"/>
              <w:jc w:val="both"/>
              <w:rPr>
                <w:sz w:val="20"/>
                <w:szCs w:val="20"/>
              </w:rPr>
            </w:pPr>
            <w:r w:rsidRPr="00320F16">
              <w:rPr>
                <w:sz w:val="20"/>
                <w:szCs w:val="20"/>
              </w:rPr>
              <w:t>automatyczna regulacja prędkości posuwu kombajnu,</w:t>
            </w:r>
          </w:p>
        </w:tc>
        <w:tc>
          <w:tcPr>
            <w:tcW w:w="1559" w:type="dxa"/>
            <w:tcBorders>
              <w:top w:val="single" w:sz="4" w:space="0" w:color="auto"/>
              <w:left w:val="single" w:sz="4" w:space="0" w:color="auto"/>
              <w:bottom w:val="single" w:sz="4" w:space="0" w:color="auto"/>
              <w:right w:val="single" w:sz="4" w:space="0" w:color="auto"/>
            </w:tcBorders>
            <w:vAlign w:val="center"/>
          </w:tcPr>
          <w:p w14:paraId="4B425C93"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BE645AC"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0BC241"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968DB23" w14:textId="77777777" w:rsidTr="0040493E">
        <w:trPr>
          <w:cantSplit/>
          <w:trHeight w:val="170"/>
        </w:trPr>
        <w:tc>
          <w:tcPr>
            <w:tcW w:w="710" w:type="dxa"/>
            <w:vMerge/>
            <w:tcBorders>
              <w:left w:val="single" w:sz="4" w:space="0" w:color="auto"/>
              <w:right w:val="single" w:sz="4" w:space="0" w:color="auto"/>
            </w:tcBorders>
            <w:vAlign w:val="center"/>
          </w:tcPr>
          <w:p w14:paraId="03038956" w14:textId="77777777" w:rsidR="00CC6F19" w:rsidRPr="00B63B05" w:rsidRDefault="00CC6F19" w:rsidP="0040493E">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9B8580C" w14:textId="77777777" w:rsidR="00CC6F19" w:rsidRPr="00320F16" w:rsidRDefault="00CC6F19" w:rsidP="005B1249">
            <w:pPr>
              <w:numPr>
                <w:ilvl w:val="0"/>
                <w:numId w:val="146"/>
              </w:numPr>
              <w:tabs>
                <w:tab w:val="center" w:pos="289"/>
                <w:tab w:val="right" w:pos="9432"/>
              </w:tabs>
              <w:ind w:left="289" w:hanging="283"/>
              <w:contextualSpacing w:val="0"/>
              <w:jc w:val="both"/>
              <w:rPr>
                <w:sz w:val="20"/>
                <w:szCs w:val="20"/>
              </w:rPr>
            </w:pPr>
            <w:r w:rsidRPr="00320F16">
              <w:rPr>
                <w:sz w:val="20"/>
                <w:szCs w:val="20"/>
              </w:rPr>
              <w:t>kombajn przystosowany do zasilania jednym przewodem oponowym z podwójnym układem żył</w:t>
            </w:r>
          </w:p>
        </w:tc>
        <w:tc>
          <w:tcPr>
            <w:tcW w:w="1559" w:type="dxa"/>
            <w:tcBorders>
              <w:top w:val="single" w:sz="4" w:space="0" w:color="auto"/>
              <w:left w:val="single" w:sz="4" w:space="0" w:color="auto"/>
              <w:bottom w:val="single" w:sz="4" w:space="0" w:color="auto"/>
              <w:right w:val="single" w:sz="4" w:space="0" w:color="auto"/>
            </w:tcBorders>
            <w:vAlign w:val="center"/>
          </w:tcPr>
          <w:p w14:paraId="701699DA"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E193AB4"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EDE4A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0DD4A03C" w14:textId="77777777" w:rsidTr="0040493E">
        <w:trPr>
          <w:cantSplit/>
          <w:trHeight w:val="170"/>
        </w:trPr>
        <w:tc>
          <w:tcPr>
            <w:tcW w:w="710" w:type="dxa"/>
            <w:vMerge/>
            <w:tcBorders>
              <w:left w:val="single" w:sz="4" w:space="0" w:color="auto"/>
              <w:right w:val="single" w:sz="4" w:space="0" w:color="auto"/>
            </w:tcBorders>
            <w:vAlign w:val="center"/>
          </w:tcPr>
          <w:p w14:paraId="46ABC813" w14:textId="77777777" w:rsidR="00CC6F19" w:rsidRPr="00B63B05" w:rsidRDefault="00CC6F19" w:rsidP="0040493E">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7274C35" w14:textId="77777777" w:rsidR="00CC6F19" w:rsidRPr="00592B51" w:rsidRDefault="00CC6F19" w:rsidP="005B1249">
            <w:pPr>
              <w:numPr>
                <w:ilvl w:val="0"/>
                <w:numId w:val="146"/>
              </w:numPr>
              <w:tabs>
                <w:tab w:val="center" w:pos="289"/>
                <w:tab w:val="right" w:pos="9432"/>
              </w:tabs>
              <w:ind w:left="289" w:hanging="283"/>
              <w:contextualSpacing w:val="0"/>
              <w:jc w:val="both"/>
              <w:rPr>
                <w:i/>
                <w:iCs/>
                <w:sz w:val="20"/>
                <w:szCs w:val="20"/>
              </w:rPr>
            </w:pPr>
            <w:r w:rsidRPr="00592B51">
              <w:rPr>
                <w:i/>
                <w:iCs/>
                <w:sz w:val="20"/>
                <w:szCs w:val="20"/>
              </w:rPr>
              <w:t>wykreślony</w:t>
            </w:r>
          </w:p>
        </w:tc>
        <w:tc>
          <w:tcPr>
            <w:tcW w:w="1559" w:type="dxa"/>
            <w:tcBorders>
              <w:top w:val="single" w:sz="4" w:space="0" w:color="auto"/>
              <w:left w:val="single" w:sz="4" w:space="0" w:color="auto"/>
              <w:bottom w:val="single" w:sz="4" w:space="0" w:color="auto"/>
              <w:right w:val="single" w:sz="4" w:space="0" w:color="auto"/>
            </w:tcBorders>
            <w:vAlign w:val="center"/>
          </w:tcPr>
          <w:p w14:paraId="49A355C9" w14:textId="77777777" w:rsidR="00CC6F19" w:rsidRPr="003A6CC3" w:rsidRDefault="00CC6F19" w:rsidP="0040493E">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1ED344"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B9BA9FA"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64D06993" w14:textId="77777777" w:rsidTr="0040493E">
        <w:trPr>
          <w:cantSplit/>
          <w:trHeight w:val="170"/>
        </w:trPr>
        <w:tc>
          <w:tcPr>
            <w:tcW w:w="710" w:type="dxa"/>
            <w:vMerge/>
            <w:tcBorders>
              <w:left w:val="single" w:sz="4" w:space="0" w:color="auto"/>
              <w:bottom w:val="single" w:sz="4" w:space="0" w:color="auto"/>
              <w:right w:val="single" w:sz="4" w:space="0" w:color="auto"/>
            </w:tcBorders>
            <w:vAlign w:val="center"/>
          </w:tcPr>
          <w:p w14:paraId="3113CB0E" w14:textId="77777777" w:rsidR="00CC6F19" w:rsidRPr="00B63B05" w:rsidRDefault="00CC6F19" w:rsidP="0040493E">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F61A6D5" w14:textId="77777777" w:rsidR="00CC6F19" w:rsidRPr="00320F16" w:rsidRDefault="00CC6F19" w:rsidP="005B1249">
            <w:pPr>
              <w:numPr>
                <w:ilvl w:val="0"/>
                <w:numId w:val="146"/>
              </w:numPr>
              <w:tabs>
                <w:tab w:val="center" w:pos="289"/>
                <w:tab w:val="right" w:pos="9432"/>
              </w:tabs>
              <w:ind w:left="289" w:hanging="283"/>
              <w:contextualSpacing w:val="0"/>
              <w:jc w:val="both"/>
              <w:rPr>
                <w:sz w:val="20"/>
                <w:szCs w:val="20"/>
              </w:rPr>
            </w:pPr>
            <w:r w:rsidRPr="00320F16">
              <w:rPr>
                <w:sz w:val="20"/>
                <w:szCs w:val="20"/>
              </w:rPr>
              <w:t xml:space="preserve">całkowita moc kombajnu </w:t>
            </w:r>
            <w:r w:rsidRPr="00320F16">
              <w:rPr>
                <w:b/>
                <w:sz w:val="20"/>
                <w:szCs w:val="20"/>
              </w:rPr>
              <w:t>do 900  [kW].</w:t>
            </w:r>
          </w:p>
        </w:tc>
        <w:tc>
          <w:tcPr>
            <w:tcW w:w="1559" w:type="dxa"/>
            <w:tcBorders>
              <w:top w:val="single" w:sz="4" w:space="0" w:color="auto"/>
              <w:left w:val="single" w:sz="4" w:space="0" w:color="auto"/>
              <w:bottom w:val="single" w:sz="4" w:space="0" w:color="auto"/>
              <w:right w:val="single" w:sz="4" w:space="0" w:color="auto"/>
            </w:tcBorders>
            <w:vAlign w:val="center"/>
          </w:tcPr>
          <w:p w14:paraId="404A35E9"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A030122"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4F7F38"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F59935A"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2A6F0B43" w14:textId="77777777" w:rsidR="00CC6F19" w:rsidRPr="00B63B05" w:rsidRDefault="00CC6F19" w:rsidP="0040493E">
            <w:pPr>
              <w:ind w:left="0" w:right="-146"/>
              <w:contextualSpacing w:val="0"/>
              <w:jc w:val="both"/>
              <w:rPr>
                <w:color w:val="EE0000"/>
                <w:sz w:val="20"/>
                <w:szCs w:val="20"/>
              </w:rPr>
            </w:pPr>
            <w:r w:rsidRPr="00CC6F19">
              <w:rPr>
                <w:sz w:val="20"/>
                <w:szCs w:val="20"/>
              </w:rPr>
              <w:t>23.</w:t>
            </w:r>
          </w:p>
        </w:tc>
        <w:tc>
          <w:tcPr>
            <w:tcW w:w="5670" w:type="dxa"/>
            <w:tcBorders>
              <w:top w:val="single" w:sz="4" w:space="0" w:color="auto"/>
              <w:left w:val="single" w:sz="4" w:space="0" w:color="auto"/>
              <w:bottom w:val="single" w:sz="4" w:space="0" w:color="auto"/>
              <w:right w:val="single" w:sz="4" w:space="0" w:color="auto"/>
            </w:tcBorders>
            <w:vAlign w:val="center"/>
          </w:tcPr>
          <w:p w14:paraId="010FE189" w14:textId="77777777" w:rsidR="00CC6F19" w:rsidRPr="00320F16" w:rsidRDefault="00CC6F19" w:rsidP="0040493E">
            <w:pPr>
              <w:ind w:left="0"/>
              <w:contextualSpacing w:val="0"/>
              <w:jc w:val="both"/>
              <w:rPr>
                <w:b/>
                <w:sz w:val="20"/>
                <w:szCs w:val="20"/>
              </w:rPr>
            </w:pPr>
            <w:r w:rsidRPr="00320F16">
              <w:rPr>
                <w:b/>
                <w:sz w:val="20"/>
                <w:szCs w:val="20"/>
              </w:rPr>
              <w:t>Prowadzenie przewodów:</w:t>
            </w:r>
          </w:p>
        </w:tc>
        <w:tc>
          <w:tcPr>
            <w:tcW w:w="1559" w:type="dxa"/>
            <w:tcBorders>
              <w:top w:val="single" w:sz="4" w:space="0" w:color="auto"/>
              <w:left w:val="single" w:sz="4" w:space="0" w:color="auto"/>
              <w:bottom w:val="single" w:sz="4" w:space="0" w:color="auto"/>
              <w:right w:val="single" w:sz="4" w:space="0" w:color="auto"/>
            </w:tcBorders>
            <w:vAlign w:val="center"/>
          </w:tcPr>
          <w:p w14:paraId="594BF03A" w14:textId="77777777" w:rsidR="00CC6F19" w:rsidRPr="003A6CC3" w:rsidRDefault="00CC6F19" w:rsidP="0040493E">
            <w:pPr>
              <w:ind w:left="0"/>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BC866" w14:textId="77777777" w:rsidR="00CC6F19" w:rsidRPr="003A6CC3" w:rsidRDefault="00CC6F19" w:rsidP="0040493E">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53C280" w14:textId="77777777" w:rsidR="00CC6F19" w:rsidRPr="003A6CC3" w:rsidRDefault="00CC6F19" w:rsidP="0040493E">
            <w:pPr>
              <w:tabs>
                <w:tab w:val="left" w:pos="686"/>
                <w:tab w:val="right" w:pos="9432"/>
              </w:tabs>
              <w:ind w:left="0" w:right="-51"/>
              <w:contextualSpacing w:val="0"/>
              <w:jc w:val="center"/>
              <w:rPr>
                <w:sz w:val="20"/>
                <w:szCs w:val="20"/>
              </w:rPr>
            </w:pPr>
          </w:p>
        </w:tc>
      </w:tr>
      <w:tr w:rsidR="00CC6F19" w:rsidRPr="00B63B05" w14:paraId="2410D5CE" w14:textId="77777777" w:rsidTr="0040493E">
        <w:trPr>
          <w:cantSplit/>
          <w:trHeight w:val="170"/>
        </w:trPr>
        <w:tc>
          <w:tcPr>
            <w:tcW w:w="710" w:type="dxa"/>
            <w:vMerge/>
            <w:tcBorders>
              <w:left w:val="single" w:sz="4" w:space="0" w:color="auto"/>
              <w:right w:val="single" w:sz="4" w:space="0" w:color="auto"/>
            </w:tcBorders>
            <w:vAlign w:val="center"/>
          </w:tcPr>
          <w:p w14:paraId="4A7697EC"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2AF035D" w14:textId="77777777" w:rsidR="00CC6F19" w:rsidRPr="00320F16" w:rsidRDefault="00CC6F19" w:rsidP="005B1249">
            <w:pPr>
              <w:numPr>
                <w:ilvl w:val="0"/>
                <w:numId w:val="147"/>
              </w:numPr>
              <w:tabs>
                <w:tab w:val="center" w:pos="289"/>
                <w:tab w:val="right" w:pos="9432"/>
              </w:tabs>
              <w:ind w:left="289" w:hanging="283"/>
              <w:contextualSpacing w:val="0"/>
              <w:jc w:val="both"/>
              <w:rPr>
                <w:sz w:val="20"/>
                <w:szCs w:val="20"/>
              </w:rPr>
            </w:pPr>
            <w:r w:rsidRPr="00320F16">
              <w:rPr>
                <w:sz w:val="20"/>
                <w:szCs w:val="20"/>
              </w:rPr>
              <w:t xml:space="preserve">prowadzenie przewodu elektrycznego i wodnych w </w:t>
            </w:r>
            <w:proofErr w:type="spellStart"/>
            <w:r w:rsidRPr="00320F16">
              <w:rPr>
                <w:sz w:val="20"/>
                <w:szCs w:val="20"/>
              </w:rPr>
              <w:t>układaku</w:t>
            </w:r>
            <w:proofErr w:type="spellEnd"/>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F20DD54" w14:textId="77777777" w:rsidR="00CC6F19" w:rsidRPr="003A6CC3" w:rsidRDefault="00CC6F19" w:rsidP="0040493E">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AD7B17D" w14:textId="77777777" w:rsidR="00CC6F19" w:rsidRPr="003A6CC3" w:rsidRDefault="00CC6F19" w:rsidP="0040493E">
            <w:pPr>
              <w:tabs>
                <w:tab w:val="left" w:pos="68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C0D74E" w14:textId="77777777" w:rsidR="00CC6F19" w:rsidRPr="003A6CC3" w:rsidRDefault="00CC6F19" w:rsidP="0040493E">
            <w:pPr>
              <w:tabs>
                <w:tab w:val="left" w:pos="686"/>
                <w:tab w:val="right" w:pos="9432"/>
              </w:tabs>
              <w:ind w:left="0" w:right="-51"/>
              <w:contextualSpacing w:val="0"/>
              <w:jc w:val="center"/>
              <w:rPr>
                <w:b/>
                <w:sz w:val="20"/>
                <w:szCs w:val="20"/>
              </w:rPr>
            </w:pPr>
          </w:p>
        </w:tc>
      </w:tr>
      <w:tr w:rsidR="00CC6F19" w:rsidRPr="00B63B05" w14:paraId="6BA3DDE1" w14:textId="77777777" w:rsidTr="0040493E">
        <w:trPr>
          <w:cantSplit/>
          <w:trHeight w:val="170"/>
        </w:trPr>
        <w:tc>
          <w:tcPr>
            <w:tcW w:w="710" w:type="dxa"/>
            <w:vMerge/>
            <w:tcBorders>
              <w:left w:val="single" w:sz="4" w:space="0" w:color="auto"/>
              <w:bottom w:val="single" w:sz="4" w:space="0" w:color="auto"/>
              <w:right w:val="single" w:sz="4" w:space="0" w:color="auto"/>
            </w:tcBorders>
            <w:vAlign w:val="center"/>
          </w:tcPr>
          <w:p w14:paraId="34E70D17"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EEDE940" w14:textId="77777777" w:rsidR="00CC6F19" w:rsidRPr="00320F16" w:rsidRDefault="00CC6F19" w:rsidP="0040493E">
            <w:pPr>
              <w:tabs>
                <w:tab w:val="center" w:pos="355"/>
                <w:tab w:val="right" w:pos="9432"/>
              </w:tabs>
              <w:ind w:left="355"/>
              <w:contextualSpacing w:val="0"/>
              <w:jc w:val="both"/>
              <w:rPr>
                <w:sz w:val="20"/>
                <w:szCs w:val="20"/>
              </w:rPr>
            </w:pPr>
            <w:r w:rsidRPr="00320F16">
              <w:rPr>
                <w:sz w:val="20"/>
                <w:szCs w:val="20"/>
              </w:rPr>
              <w:t>mechanizm mocowania przewodów zasilających elektrycznych i wodnych wyposażony w układ zabezpieczający przewód przed wyrwaniem działający na wyłączanie awaryjne kombajnu.</w:t>
            </w:r>
          </w:p>
        </w:tc>
        <w:tc>
          <w:tcPr>
            <w:tcW w:w="1559" w:type="dxa"/>
            <w:tcBorders>
              <w:top w:val="single" w:sz="4" w:space="0" w:color="auto"/>
              <w:left w:val="single" w:sz="4" w:space="0" w:color="auto"/>
              <w:bottom w:val="single" w:sz="4" w:space="0" w:color="auto"/>
              <w:right w:val="single" w:sz="4" w:space="0" w:color="auto"/>
            </w:tcBorders>
            <w:vAlign w:val="center"/>
          </w:tcPr>
          <w:p w14:paraId="2819F114" w14:textId="77777777" w:rsidR="00CC6F19" w:rsidRPr="003A6CC3" w:rsidRDefault="00CC6F19" w:rsidP="0040493E">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64241EB" w14:textId="77777777" w:rsidR="00CC6F19" w:rsidRPr="003A6CC3" w:rsidRDefault="00CC6F19" w:rsidP="0040493E">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E789F2" w14:textId="77777777" w:rsidR="00CC6F19" w:rsidRPr="003A6CC3" w:rsidRDefault="00CC6F19" w:rsidP="0040493E">
            <w:pPr>
              <w:tabs>
                <w:tab w:val="left" w:pos="686"/>
                <w:tab w:val="right" w:pos="9432"/>
              </w:tabs>
              <w:ind w:left="0" w:right="-51"/>
              <w:contextualSpacing w:val="0"/>
              <w:jc w:val="center"/>
              <w:rPr>
                <w:sz w:val="20"/>
                <w:szCs w:val="20"/>
              </w:rPr>
            </w:pPr>
          </w:p>
        </w:tc>
      </w:tr>
      <w:tr w:rsidR="00CC6F19" w:rsidRPr="00B63B05" w14:paraId="37B20A6D"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08840032" w14:textId="77777777" w:rsidR="00CC6F19" w:rsidRPr="00B63B05" w:rsidRDefault="00CC6F19" w:rsidP="0040493E">
            <w:pPr>
              <w:ind w:left="0" w:right="-146"/>
              <w:contextualSpacing w:val="0"/>
              <w:jc w:val="both"/>
              <w:rPr>
                <w:color w:val="EE0000"/>
                <w:sz w:val="20"/>
                <w:szCs w:val="20"/>
              </w:rPr>
            </w:pPr>
            <w:r w:rsidRPr="00CC6F19">
              <w:rPr>
                <w:sz w:val="20"/>
                <w:szCs w:val="20"/>
              </w:rPr>
              <w:t>24.</w:t>
            </w:r>
          </w:p>
        </w:tc>
        <w:tc>
          <w:tcPr>
            <w:tcW w:w="5670" w:type="dxa"/>
            <w:tcBorders>
              <w:top w:val="single" w:sz="4" w:space="0" w:color="auto"/>
              <w:left w:val="single" w:sz="4" w:space="0" w:color="auto"/>
              <w:bottom w:val="single" w:sz="4" w:space="0" w:color="auto"/>
              <w:right w:val="single" w:sz="4" w:space="0" w:color="auto"/>
            </w:tcBorders>
            <w:vAlign w:val="center"/>
          </w:tcPr>
          <w:p w14:paraId="4B083097" w14:textId="77777777" w:rsidR="00CC6F19" w:rsidRPr="00320F16" w:rsidRDefault="00CC6F19" w:rsidP="0040493E">
            <w:pPr>
              <w:ind w:left="0"/>
              <w:contextualSpacing w:val="0"/>
              <w:jc w:val="both"/>
              <w:rPr>
                <w:b/>
                <w:sz w:val="20"/>
                <w:szCs w:val="20"/>
              </w:rPr>
            </w:pPr>
            <w:r w:rsidRPr="00320F16">
              <w:rPr>
                <w:b/>
                <w:sz w:val="20"/>
                <w:szCs w:val="20"/>
              </w:rPr>
              <w:t>Uchwyt kablowy zabudowany na kombajnie:</w:t>
            </w:r>
          </w:p>
        </w:tc>
        <w:tc>
          <w:tcPr>
            <w:tcW w:w="1559" w:type="dxa"/>
            <w:tcBorders>
              <w:top w:val="single" w:sz="4" w:space="0" w:color="auto"/>
              <w:left w:val="single" w:sz="4" w:space="0" w:color="auto"/>
              <w:bottom w:val="single" w:sz="4" w:space="0" w:color="auto"/>
              <w:right w:val="single" w:sz="4" w:space="0" w:color="auto"/>
            </w:tcBorders>
            <w:vAlign w:val="center"/>
          </w:tcPr>
          <w:p w14:paraId="143CF410" w14:textId="77777777" w:rsidR="00CC6F19" w:rsidRPr="003A6CC3" w:rsidRDefault="00CC6F19" w:rsidP="0040493E">
            <w:pPr>
              <w:ind w:left="0"/>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6BD02D" w14:textId="77777777" w:rsidR="00CC6F19" w:rsidRPr="003A6CC3" w:rsidRDefault="00CC6F19" w:rsidP="0040493E">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1DF0F8" w14:textId="77777777" w:rsidR="00CC6F19" w:rsidRPr="003A6CC3" w:rsidRDefault="00CC6F19" w:rsidP="0040493E">
            <w:pPr>
              <w:tabs>
                <w:tab w:val="left" w:pos="686"/>
                <w:tab w:val="right" w:pos="9432"/>
              </w:tabs>
              <w:ind w:left="0" w:right="-51"/>
              <w:contextualSpacing w:val="0"/>
              <w:jc w:val="center"/>
              <w:rPr>
                <w:sz w:val="20"/>
                <w:szCs w:val="20"/>
              </w:rPr>
            </w:pPr>
          </w:p>
        </w:tc>
      </w:tr>
      <w:tr w:rsidR="00CC6F19" w:rsidRPr="00B63B05" w14:paraId="60B02778" w14:textId="77777777" w:rsidTr="0040493E">
        <w:trPr>
          <w:cantSplit/>
          <w:trHeight w:val="170"/>
        </w:trPr>
        <w:tc>
          <w:tcPr>
            <w:tcW w:w="710" w:type="dxa"/>
            <w:vMerge/>
            <w:tcBorders>
              <w:left w:val="single" w:sz="4" w:space="0" w:color="auto"/>
              <w:right w:val="single" w:sz="4" w:space="0" w:color="auto"/>
            </w:tcBorders>
            <w:vAlign w:val="center"/>
          </w:tcPr>
          <w:p w14:paraId="4446BCA5"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8BFDB35" w14:textId="77777777" w:rsidR="00CC6F19" w:rsidRPr="00320F16" w:rsidRDefault="00CC6F19" w:rsidP="005B1249">
            <w:pPr>
              <w:numPr>
                <w:ilvl w:val="0"/>
                <w:numId w:val="142"/>
              </w:numPr>
              <w:tabs>
                <w:tab w:val="center" w:pos="289"/>
                <w:tab w:val="right" w:pos="9432"/>
              </w:tabs>
              <w:ind w:left="289" w:hanging="283"/>
              <w:contextualSpacing w:val="0"/>
              <w:jc w:val="both"/>
              <w:rPr>
                <w:sz w:val="20"/>
                <w:szCs w:val="20"/>
              </w:rPr>
            </w:pPr>
            <w:r w:rsidRPr="00320F16">
              <w:rPr>
                <w:sz w:val="20"/>
                <w:szCs w:val="20"/>
              </w:rPr>
              <w:t>konstrukcja uchwytu kablowego powinna umożliwiać regulację wysokości zamocowania,</w:t>
            </w:r>
          </w:p>
        </w:tc>
        <w:tc>
          <w:tcPr>
            <w:tcW w:w="1559" w:type="dxa"/>
            <w:tcBorders>
              <w:top w:val="single" w:sz="4" w:space="0" w:color="auto"/>
              <w:left w:val="single" w:sz="4" w:space="0" w:color="auto"/>
              <w:bottom w:val="single" w:sz="4" w:space="0" w:color="auto"/>
              <w:right w:val="single" w:sz="4" w:space="0" w:color="auto"/>
            </w:tcBorders>
            <w:vAlign w:val="center"/>
          </w:tcPr>
          <w:p w14:paraId="23497538" w14:textId="77777777" w:rsidR="00CC6F19" w:rsidRPr="003A6CC3" w:rsidRDefault="00CC6F19" w:rsidP="0040493E">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422AD93" w14:textId="77777777" w:rsidR="00CC6F19" w:rsidRPr="003A6CC3" w:rsidRDefault="00CC6F19" w:rsidP="0040493E">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69BE23" w14:textId="77777777" w:rsidR="00CC6F19" w:rsidRPr="003A6CC3" w:rsidRDefault="00CC6F19" w:rsidP="0040493E">
            <w:pPr>
              <w:tabs>
                <w:tab w:val="left" w:pos="686"/>
                <w:tab w:val="right" w:pos="9432"/>
              </w:tabs>
              <w:ind w:left="0" w:right="-51"/>
              <w:contextualSpacing w:val="0"/>
              <w:jc w:val="center"/>
              <w:rPr>
                <w:sz w:val="20"/>
                <w:szCs w:val="20"/>
              </w:rPr>
            </w:pPr>
          </w:p>
        </w:tc>
      </w:tr>
      <w:tr w:rsidR="00CC6F19" w:rsidRPr="00B63B05" w14:paraId="7444B67E" w14:textId="77777777" w:rsidTr="0040493E">
        <w:trPr>
          <w:cantSplit/>
          <w:trHeight w:val="170"/>
        </w:trPr>
        <w:tc>
          <w:tcPr>
            <w:tcW w:w="710" w:type="dxa"/>
            <w:vMerge/>
            <w:tcBorders>
              <w:left w:val="single" w:sz="4" w:space="0" w:color="auto"/>
              <w:right w:val="single" w:sz="4" w:space="0" w:color="auto"/>
            </w:tcBorders>
            <w:vAlign w:val="center"/>
          </w:tcPr>
          <w:p w14:paraId="60E70FDE"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B58995C" w14:textId="77777777" w:rsidR="00CC6F19" w:rsidRPr="00320F16" w:rsidRDefault="00CC6F19" w:rsidP="005B1249">
            <w:pPr>
              <w:numPr>
                <w:ilvl w:val="0"/>
                <w:numId w:val="142"/>
              </w:numPr>
              <w:tabs>
                <w:tab w:val="center" w:pos="289"/>
                <w:tab w:val="right" w:pos="9432"/>
              </w:tabs>
              <w:ind w:left="289" w:hanging="283"/>
              <w:contextualSpacing w:val="0"/>
              <w:jc w:val="both"/>
              <w:rPr>
                <w:sz w:val="20"/>
                <w:szCs w:val="20"/>
              </w:rPr>
            </w:pPr>
            <w:r w:rsidRPr="00320F16">
              <w:rPr>
                <w:sz w:val="20"/>
                <w:szCs w:val="20"/>
              </w:rPr>
              <w:t xml:space="preserve">Wykonawca dopasuje uchwyt kablowy do kombajnu  i nadstawek, </w:t>
            </w:r>
          </w:p>
        </w:tc>
        <w:tc>
          <w:tcPr>
            <w:tcW w:w="1559" w:type="dxa"/>
            <w:tcBorders>
              <w:top w:val="single" w:sz="4" w:space="0" w:color="auto"/>
              <w:left w:val="single" w:sz="4" w:space="0" w:color="auto"/>
              <w:bottom w:val="single" w:sz="4" w:space="0" w:color="auto"/>
              <w:right w:val="single" w:sz="4" w:space="0" w:color="auto"/>
            </w:tcBorders>
            <w:vAlign w:val="center"/>
          </w:tcPr>
          <w:p w14:paraId="31000C81" w14:textId="77777777" w:rsidR="00CC6F19" w:rsidRPr="003A6CC3" w:rsidRDefault="00CC6F19" w:rsidP="0040493E">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9EC7F89" w14:textId="77777777" w:rsidR="00CC6F19" w:rsidRPr="003A6CC3" w:rsidRDefault="00CC6F19" w:rsidP="0040493E">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E5A055" w14:textId="77777777" w:rsidR="00CC6F19" w:rsidRPr="003A6CC3" w:rsidRDefault="00CC6F19" w:rsidP="0040493E">
            <w:pPr>
              <w:tabs>
                <w:tab w:val="left" w:pos="686"/>
                <w:tab w:val="right" w:pos="9432"/>
              </w:tabs>
              <w:ind w:left="0" w:right="-51"/>
              <w:contextualSpacing w:val="0"/>
              <w:jc w:val="center"/>
              <w:rPr>
                <w:sz w:val="20"/>
                <w:szCs w:val="20"/>
              </w:rPr>
            </w:pPr>
          </w:p>
        </w:tc>
      </w:tr>
      <w:tr w:rsidR="00CC6F19" w:rsidRPr="00B63B05" w14:paraId="5A88AAD8" w14:textId="77777777" w:rsidTr="0040493E">
        <w:trPr>
          <w:cantSplit/>
          <w:trHeight w:val="170"/>
        </w:trPr>
        <w:tc>
          <w:tcPr>
            <w:tcW w:w="710" w:type="dxa"/>
            <w:vMerge/>
            <w:tcBorders>
              <w:left w:val="single" w:sz="4" w:space="0" w:color="auto"/>
              <w:right w:val="single" w:sz="4" w:space="0" w:color="auto"/>
            </w:tcBorders>
            <w:vAlign w:val="center"/>
          </w:tcPr>
          <w:p w14:paraId="0B19E2E8"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B229DBE" w14:textId="77777777" w:rsidR="00CC6F19" w:rsidRPr="00320F16" w:rsidRDefault="00CC6F19" w:rsidP="005B1249">
            <w:pPr>
              <w:numPr>
                <w:ilvl w:val="0"/>
                <w:numId w:val="142"/>
              </w:numPr>
              <w:tabs>
                <w:tab w:val="center" w:pos="289"/>
                <w:tab w:val="right" w:pos="9432"/>
              </w:tabs>
              <w:ind w:left="289" w:hanging="283"/>
              <w:contextualSpacing w:val="0"/>
              <w:jc w:val="both"/>
              <w:rPr>
                <w:sz w:val="20"/>
                <w:szCs w:val="20"/>
              </w:rPr>
            </w:pPr>
            <w:r w:rsidRPr="00320F16">
              <w:rPr>
                <w:sz w:val="20"/>
                <w:szCs w:val="20"/>
              </w:rPr>
              <w:t xml:space="preserve">konstrukcja uchwytu nie może wystawać ponad korpus kombajnu. </w:t>
            </w:r>
          </w:p>
        </w:tc>
        <w:tc>
          <w:tcPr>
            <w:tcW w:w="1559" w:type="dxa"/>
            <w:tcBorders>
              <w:top w:val="single" w:sz="4" w:space="0" w:color="auto"/>
              <w:left w:val="single" w:sz="4" w:space="0" w:color="auto"/>
              <w:bottom w:val="single" w:sz="4" w:space="0" w:color="auto"/>
              <w:right w:val="single" w:sz="4" w:space="0" w:color="auto"/>
            </w:tcBorders>
            <w:vAlign w:val="center"/>
          </w:tcPr>
          <w:p w14:paraId="7A0A7C74" w14:textId="77777777" w:rsidR="00CC6F19" w:rsidRPr="003A6CC3" w:rsidRDefault="00CC6F19" w:rsidP="0040493E">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F5566D9" w14:textId="77777777" w:rsidR="00CC6F19" w:rsidRPr="003A6CC3" w:rsidRDefault="00CC6F19" w:rsidP="0040493E">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5784A7" w14:textId="77777777" w:rsidR="00CC6F19" w:rsidRPr="003A6CC3" w:rsidRDefault="00CC6F19" w:rsidP="0040493E">
            <w:pPr>
              <w:tabs>
                <w:tab w:val="left" w:pos="686"/>
                <w:tab w:val="right" w:pos="9432"/>
              </w:tabs>
              <w:ind w:left="0" w:right="-51"/>
              <w:contextualSpacing w:val="0"/>
              <w:jc w:val="center"/>
              <w:rPr>
                <w:sz w:val="20"/>
                <w:szCs w:val="20"/>
              </w:rPr>
            </w:pPr>
          </w:p>
        </w:tc>
      </w:tr>
      <w:tr w:rsidR="00CC6F19" w:rsidRPr="00B63B05" w14:paraId="0DB228D4"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480F18CE" w14:textId="77777777" w:rsidR="00CC6F19" w:rsidRPr="00B63B05" w:rsidRDefault="00CC6F19" w:rsidP="0040493E">
            <w:pPr>
              <w:ind w:left="0" w:right="-146"/>
              <w:contextualSpacing w:val="0"/>
              <w:jc w:val="both"/>
              <w:rPr>
                <w:color w:val="EE0000"/>
                <w:sz w:val="20"/>
                <w:szCs w:val="20"/>
              </w:rPr>
            </w:pPr>
            <w:r w:rsidRPr="00CC6F19">
              <w:rPr>
                <w:sz w:val="20"/>
                <w:szCs w:val="20"/>
              </w:rPr>
              <w:t>25.</w:t>
            </w:r>
          </w:p>
        </w:tc>
        <w:tc>
          <w:tcPr>
            <w:tcW w:w="5670" w:type="dxa"/>
            <w:tcBorders>
              <w:top w:val="single" w:sz="4" w:space="0" w:color="auto"/>
              <w:left w:val="single" w:sz="4" w:space="0" w:color="auto"/>
              <w:bottom w:val="single" w:sz="4" w:space="0" w:color="auto"/>
              <w:right w:val="single" w:sz="4" w:space="0" w:color="auto"/>
            </w:tcBorders>
            <w:vAlign w:val="center"/>
          </w:tcPr>
          <w:p w14:paraId="063765BD" w14:textId="77777777" w:rsidR="00CC6F19" w:rsidRPr="00320F16" w:rsidRDefault="00CC6F19" w:rsidP="0040493E">
            <w:pPr>
              <w:tabs>
                <w:tab w:val="center" w:pos="0"/>
                <w:tab w:val="right" w:pos="9432"/>
              </w:tabs>
              <w:ind w:left="0"/>
              <w:contextualSpacing w:val="0"/>
              <w:jc w:val="both"/>
              <w:rPr>
                <w:sz w:val="20"/>
                <w:szCs w:val="20"/>
              </w:rPr>
            </w:pPr>
            <w:r w:rsidRPr="00320F16">
              <w:rPr>
                <w:sz w:val="20"/>
                <w:szCs w:val="20"/>
              </w:rPr>
              <w:t xml:space="preserve">Konstrukcja przekładni ciągników oraz ramion musi umożliwiać kontrolę poziomu oleju za pomocą </w:t>
            </w:r>
            <w:proofErr w:type="spellStart"/>
            <w:r w:rsidRPr="00320F16">
              <w:rPr>
                <w:sz w:val="20"/>
                <w:szCs w:val="20"/>
              </w:rPr>
              <w:t>olejowskazu</w:t>
            </w:r>
            <w:proofErr w:type="spellEnd"/>
            <w:r w:rsidRPr="00320F16">
              <w:rPr>
                <w:sz w:val="20"/>
                <w:szCs w:val="20"/>
              </w:rPr>
              <w:t xml:space="preserve"> (wziernika) lub miarki poziomu oleju (tzw. bagnetu). </w:t>
            </w:r>
          </w:p>
          <w:p w14:paraId="1646C167" w14:textId="77777777" w:rsidR="00CC6F19" w:rsidRPr="00320F16" w:rsidRDefault="00CC6F19" w:rsidP="0040493E">
            <w:pPr>
              <w:tabs>
                <w:tab w:val="center" w:pos="0"/>
                <w:tab w:val="center" w:pos="4896"/>
                <w:tab w:val="right" w:pos="9432"/>
              </w:tabs>
              <w:ind w:left="0"/>
              <w:contextualSpacing w:val="0"/>
              <w:jc w:val="both"/>
              <w:rPr>
                <w:sz w:val="20"/>
                <w:szCs w:val="20"/>
              </w:rPr>
            </w:pPr>
            <w:r w:rsidRPr="00320F16">
              <w:rPr>
                <w:sz w:val="20"/>
                <w:szCs w:val="20"/>
              </w:rPr>
              <w:t>W przypadku przekładni podzielonej na kilka komór każda z  nich musi być wyposażona w jeden z ww. sposobów kontroli poziomu oleju.</w:t>
            </w:r>
          </w:p>
        </w:tc>
        <w:tc>
          <w:tcPr>
            <w:tcW w:w="1559" w:type="dxa"/>
            <w:tcBorders>
              <w:top w:val="single" w:sz="4" w:space="0" w:color="auto"/>
              <w:left w:val="single" w:sz="4" w:space="0" w:color="auto"/>
              <w:bottom w:val="single" w:sz="4" w:space="0" w:color="auto"/>
              <w:right w:val="single" w:sz="4" w:space="0" w:color="auto"/>
            </w:tcBorders>
            <w:vAlign w:val="center"/>
          </w:tcPr>
          <w:p w14:paraId="337659AC"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E5AD960"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E521310"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5BBD4308"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6D50298" w14:textId="77777777" w:rsidR="00CC6F19" w:rsidRPr="00CC6F19" w:rsidRDefault="00CC6F19" w:rsidP="0040493E">
            <w:pPr>
              <w:ind w:left="0" w:right="-146"/>
              <w:contextualSpacing w:val="0"/>
              <w:jc w:val="both"/>
              <w:rPr>
                <w:sz w:val="20"/>
                <w:szCs w:val="20"/>
              </w:rPr>
            </w:pPr>
            <w:r w:rsidRPr="00CC6F19">
              <w:rPr>
                <w:sz w:val="20"/>
                <w:szCs w:val="20"/>
              </w:rPr>
              <w:t>26.</w:t>
            </w:r>
          </w:p>
        </w:tc>
        <w:tc>
          <w:tcPr>
            <w:tcW w:w="5670" w:type="dxa"/>
            <w:tcBorders>
              <w:top w:val="single" w:sz="4" w:space="0" w:color="auto"/>
              <w:left w:val="single" w:sz="4" w:space="0" w:color="auto"/>
              <w:bottom w:val="single" w:sz="4" w:space="0" w:color="auto"/>
              <w:right w:val="single" w:sz="4" w:space="0" w:color="auto"/>
            </w:tcBorders>
            <w:vAlign w:val="center"/>
          </w:tcPr>
          <w:p w14:paraId="34D12FD3" w14:textId="77777777" w:rsidR="00CC6F19" w:rsidRPr="00320F16" w:rsidRDefault="00CC6F19" w:rsidP="0040493E">
            <w:pPr>
              <w:tabs>
                <w:tab w:val="center" w:pos="4896"/>
                <w:tab w:val="right" w:pos="9432"/>
              </w:tabs>
              <w:ind w:left="0"/>
              <w:contextualSpacing w:val="0"/>
              <w:jc w:val="both"/>
              <w:rPr>
                <w:sz w:val="20"/>
                <w:szCs w:val="20"/>
              </w:rPr>
            </w:pPr>
            <w:r w:rsidRPr="00320F16">
              <w:rPr>
                <w:sz w:val="20"/>
                <w:szCs w:val="20"/>
              </w:rPr>
              <w:t xml:space="preserve">Konstrukcja kombajnu powinna umożliwiać wymianę siłownika podnoszenia ramienia bez konieczności </w:t>
            </w:r>
            <w:proofErr w:type="spellStart"/>
            <w:r w:rsidRPr="00320F16">
              <w:rPr>
                <w:sz w:val="20"/>
                <w:szCs w:val="20"/>
              </w:rPr>
              <w:t>wybudowy</w:t>
            </w:r>
            <w:proofErr w:type="spellEnd"/>
            <w:r w:rsidRPr="00320F16">
              <w:rPr>
                <w:sz w:val="20"/>
                <w:szCs w:val="20"/>
              </w:rPr>
              <w:t xml:space="preserve"> ramienia niezależnie od wysokości ściany.</w:t>
            </w:r>
          </w:p>
        </w:tc>
        <w:tc>
          <w:tcPr>
            <w:tcW w:w="1559" w:type="dxa"/>
            <w:tcBorders>
              <w:top w:val="single" w:sz="4" w:space="0" w:color="auto"/>
              <w:left w:val="single" w:sz="4" w:space="0" w:color="auto"/>
              <w:bottom w:val="single" w:sz="4" w:space="0" w:color="auto"/>
              <w:right w:val="single" w:sz="4" w:space="0" w:color="auto"/>
            </w:tcBorders>
            <w:vAlign w:val="center"/>
          </w:tcPr>
          <w:p w14:paraId="58248ABE"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CEB73BE"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C3F5E6"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2F1D4472"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6C178E1" w14:textId="77777777" w:rsidR="00CC6F19" w:rsidRPr="00CC6F19" w:rsidRDefault="00CC6F19" w:rsidP="0040493E">
            <w:pPr>
              <w:ind w:left="0" w:right="-146"/>
              <w:contextualSpacing w:val="0"/>
              <w:jc w:val="both"/>
              <w:rPr>
                <w:sz w:val="20"/>
                <w:szCs w:val="20"/>
              </w:rPr>
            </w:pPr>
            <w:r w:rsidRPr="00CC6F19">
              <w:rPr>
                <w:sz w:val="20"/>
                <w:szCs w:val="20"/>
              </w:rPr>
              <w:t>27.</w:t>
            </w:r>
          </w:p>
        </w:tc>
        <w:tc>
          <w:tcPr>
            <w:tcW w:w="5670" w:type="dxa"/>
            <w:tcBorders>
              <w:top w:val="single" w:sz="4" w:space="0" w:color="auto"/>
              <w:left w:val="single" w:sz="4" w:space="0" w:color="auto"/>
              <w:bottom w:val="single" w:sz="4" w:space="0" w:color="auto"/>
              <w:right w:val="single" w:sz="4" w:space="0" w:color="auto"/>
            </w:tcBorders>
            <w:vAlign w:val="center"/>
          </w:tcPr>
          <w:p w14:paraId="47470397" w14:textId="77777777" w:rsidR="00CC6F19" w:rsidRPr="00EB2D0F" w:rsidRDefault="00CC6F19" w:rsidP="0040493E">
            <w:pPr>
              <w:tabs>
                <w:tab w:val="center" w:pos="4896"/>
                <w:tab w:val="right" w:pos="9432"/>
              </w:tabs>
              <w:ind w:left="0"/>
              <w:contextualSpacing w:val="0"/>
              <w:jc w:val="both"/>
              <w:rPr>
                <w:i/>
                <w:iCs/>
                <w:sz w:val="20"/>
                <w:szCs w:val="20"/>
              </w:rPr>
            </w:pPr>
            <w:r w:rsidRPr="00EB2D0F">
              <w:rPr>
                <w:i/>
                <w:iCs/>
                <w:sz w:val="20"/>
                <w:szCs w:val="20"/>
              </w:rPr>
              <w:t>wykreślony</w:t>
            </w:r>
          </w:p>
        </w:tc>
        <w:tc>
          <w:tcPr>
            <w:tcW w:w="1559" w:type="dxa"/>
            <w:tcBorders>
              <w:top w:val="single" w:sz="4" w:space="0" w:color="auto"/>
              <w:left w:val="single" w:sz="4" w:space="0" w:color="auto"/>
              <w:bottom w:val="single" w:sz="4" w:space="0" w:color="auto"/>
              <w:right w:val="single" w:sz="4" w:space="0" w:color="auto"/>
            </w:tcBorders>
            <w:vAlign w:val="center"/>
          </w:tcPr>
          <w:p w14:paraId="0A618602" w14:textId="77777777" w:rsidR="00CC6F19" w:rsidRPr="003A6CC3" w:rsidRDefault="00CC6F19" w:rsidP="0040493E">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5EBF82"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E5D4AF"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7E798E7F"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10D7A175" w14:textId="77777777" w:rsidR="00CC6F19" w:rsidRPr="00B63B05" w:rsidRDefault="00CC6F19" w:rsidP="0040493E">
            <w:pPr>
              <w:ind w:left="0" w:right="-146"/>
              <w:contextualSpacing w:val="0"/>
              <w:jc w:val="both"/>
              <w:rPr>
                <w:color w:val="EE0000"/>
                <w:sz w:val="20"/>
                <w:szCs w:val="20"/>
              </w:rPr>
            </w:pPr>
            <w:r w:rsidRPr="00CC6F19">
              <w:rPr>
                <w:sz w:val="20"/>
                <w:szCs w:val="20"/>
              </w:rPr>
              <w:t>28.</w:t>
            </w:r>
          </w:p>
        </w:tc>
        <w:tc>
          <w:tcPr>
            <w:tcW w:w="5670" w:type="dxa"/>
            <w:tcBorders>
              <w:top w:val="single" w:sz="4" w:space="0" w:color="auto"/>
              <w:left w:val="single" w:sz="4" w:space="0" w:color="auto"/>
              <w:bottom w:val="single" w:sz="4" w:space="0" w:color="auto"/>
              <w:right w:val="single" w:sz="4" w:space="0" w:color="auto"/>
            </w:tcBorders>
            <w:vAlign w:val="center"/>
          </w:tcPr>
          <w:p w14:paraId="3B59C964" w14:textId="77777777" w:rsidR="00CC6F19" w:rsidRPr="00320F16" w:rsidRDefault="00CC6F19" w:rsidP="0040493E">
            <w:pPr>
              <w:tabs>
                <w:tab w:val="center" w:pos="4896"/>
                <w:tab w:val="right" w:pos="9432"/>
              </w:tabs>
              <w:ind w:left="0"/>
              <w:contextualSpacing w:val="0"/>
              <w:jc w:val="both"/>
              <w:rPr>
                <w:sz w:val="20"/>
                <w:szCs w:val="20"/>
              </w:rPr>
            </w:pPr>
            <w:r w:rsidRPr="00320F16">
              <w:rPr>
                <w:sz w:val="20"/>
                <w:szCs w:val="20"/>
              </w:rPr>
              <w:t>Wszystkie dostarczone elementy konstrukcji stalowej kombajnu mają być zabezpieczone antykorozyjnie (wg warunków technicznych producenta).</w:t>
            </w:r>
          </w:p>
        </w:tc>
        <w:tc>
          <w:tcPr>
            <w:tcW w:w="1559" w:type="dxa"/>
            <w:tcBorders>
              <w:top w:val="single" w:sz="4" w:space="0" w:color="auto"/>
              <w:left w:val="single" w:sz="4" w:space="0" w:color="auto"/>
              <w:bottom w:val="single" w:sz="4" w:space="0" w:color="auto"/>
              <w:right w:val="single" w:sz="4" w:space="0" w:color="auto"/>
            </w:tcBorders>
            <w:vAlign w:val="center"/>
          </w:tcPr>
          <w:p w14:paraId="7E8FCA88"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D59AF00"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49B8CE9"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3251FE06"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185CA5C2" w14:textId="77777777" w:rsidR="00CC6F19" w:rsidRPr="00B63B05" w:rsidRDefault="00CC6F19" w:rsidP="0040493E">
            <w:pPr>
              <w:ind w:left="0" w:right="-146"/>
              <w:contextualSpacing w:val="0"/>
              <w:jc w:val="both"/>
              <w:rPr>
                <w:color w:val="EE0000"/>
                <w:sz w:val="20"/>
                <w:szCs w:val="20"/>
              </w:rPr>
            </w:pPr>
            <w:r w:rsidRPr="00CC6F19">
              <w:rPr>
                <w:sz w:val="20"/>
                <w:szCs w:val="20"/>
              </w:rPr>
              <w:t>29.</w:t>
            </w:r>
          </w:p>
        </w:tc>
        <w:tc>
          <w:tcPr>
            <w:tcW w:w="5670" w:type="dxa"/>
            <w:tcBorders>
              <w:top w:val="single" w:sz="4" w:space="0" w:color="auto"/>
              <w:left w:val="single" w:sz="4" w:space="0" w:color="auto"/>
              <w:bottom w:val="single" w:sz="4" w:space="0" w:color="auto"/>
              <w:right w:val="single" w:sz="4" w:space="0" w:color="auto"/>
            </w:tcBorders>
            <w:vAlign w:val="center"/>
          </w:tcPr>
          <w:p w14:paraId="354FD4A0" w14:textId="77777777" w:rsidR="00CC6F19" w:rsidRPr="00320F16" w:rsidRDefault="00CC6F19" w:rsidP="0040493E">
            <w:pPr>
              <w:tabs>
                <w:tab w:val="center" w:pos="4896"/>
                <w:tab w:val="right" w:pos="9432"/>
              </w:tabs>
              <w:ind w:left="0"/>
              <w:contextualSpacing w:val="0"/>
              <w:jc w:val="both"/>
              <w:rPr>
                <w:b/>
                <w:sz w:val="20"/>
                <w:szCs w:val="20"/>
              </w:rPr>
            </w:pPr>
            <w:r w:rsidRPr="00320F16">
              <w:rPr>
                <w:b/>
                <w:sz w:val="20"/>
                <w:szCs w:val="20"/>
              </w:rPr>
              <w:t>Kombajn musi być wyposażony w:</w:t>
            </w:r>
          </w:p>
        </w:tc>
        <w:tc>
          <w:tcPr>
            <w:tcW w:w="1559" w:type="dxa"/>
            <w:tcBorders>
              <w:top w:val="single" w:sz="4" w:space="0" w:color="auto"/>
              <w:left w:val="single" w:sz="4" w:space="0" w:color="auto"/>
              <w:bottom w:val="single" w:sz="4" w:space="0" w:color="auto"/>
              <w:right w:val="single" w:sz="4" w:space="0" w:color="auto"/>
            </w:tcBorders>
            <w:vAlign w:val="center"/>
          </w:tcPr>
          <w:p w14:paraId="529CCD19" w14:textId="77777777" w:rsidR="00CC6F19" w:rsidRPr="003A6CC3" w:rsidRDefault="00CC6F19" w:rsidP="0040493E">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752327"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D27EA8"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5DB2E240" w14:textId="77777777" w:rsidTr="0040493E">
        <w:trPr>
          <w:cantSplit/>
          <w:trHeight w:val="170"/>
        </w:trPr>
        <w:tc>
          <w:tcPr>
            <w:tcW w:w="710" w:type="dxa"/>
            <w:vMerge/>
            <w:tcBorders>
              <w:left w:val="single" w:sz="4" w:space="0" w:color="auto"/>
              <w:right w:val="single" w:sz="4" w:space="0" w:color="auto"/>
            </w:tcBorders>
            <w:vAlign w:val="center"/>
          </w:tcPr>
          <w:p w14:paraId="0E8B03ED"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622431D"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filtr wodny rewersyjny na kombajnie wyposażony w wkład wymienny wykonany ze stali nierdzewnej,</w:t>
            </w:r>
            <w:r w:rsidRPr="00320F16">
              <w:rPr>
                <w:sz w:val="20"/>
                <w:szCs w:val="20"/>
              </w:rPr>
              <w:tab/>
            </w:r>
          </w:p>
        </w:tc>
        <w:tc>
          <w:tcPr>
            <w:tcW w:w="1559" w:type="dxa"/>
            <w:tcBorders>
              <w:top w:val="single" w:sz="4" w:space="0" w:color="auto"/>
              <w:left w:val="single" w:sz="4" w:space="0" w:color="auto"/>
              <w:bottom w:val="single" w:sz="4" w:space="0" w:color="auto"/>
              <w:right w:val="single" w:sz="4" w:space="0" w:color="auto"/>
            </w:tcBorders>
            <w:vAlign w:val="center"/>
          </w:tcPr>
          <w:p w14:paraId="6B7562DC"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15E7C06"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C8AD7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0AF6201" w14:textId="77777777" w:rsidTr="0040493E">
        <w:trPr>
          <w:cantSplit/>
          <w:trHeight w:val="170"/>
        </w:trPr>
        <w:tc>
          <w:tcPr>
            <w:tcW w:w="710" w:type="dxa"/>
            <w:vMerge/>
            <w:tcBorders>
              <w:left w:val="single" w:sz="4" w:space="0" w:color="auto"/>
              <w:right w:val="single" w:sz="4" w:space="0" w:color="auto"/>
            </w:tcBorders>
            <w:vAlign w:val="center"/>
          </w:tcPr>
          <w:p w14:paraId="329EAA8F"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C020CB7"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 xml:space="preserve">ślizgowe płozy </w:t>
            </w:r>
            <w:proofErr w:type="spellStart"/>
            <w:r w:rsidRPr="00320F16">
              <w:rPr>
                <w:sz w:val="20"/>
                <w:szCs w:val="20"/>
              </w:rPr>
              <w:t>odociosowe</w:t>
            </w:r>
            <w:proofErr w:type="spellEnd"/>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AE7703"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51188036" w14:textId="77777777" w:rsidR="00CC6F19" w:rsidRPr="003A6CC3" w:rsidRDefault="00CC6F19" w:rsidP="0040493E">
            <w:pPr>
              <w:ind w:left="0"/>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FB7474" w14:textId="77777777" w:rsidR="00CC6F19" w:rsidRPr="003A6CC3" w:rsidRDefault="00CC6F19" w:rsidP="0040493E">
            <w:pPr>
              <w:ind w:left="0"/>
              <w:contextualSpacing w:val="0"/>
              <w:jc w:val="center"/>
              <w:rPr>
                <w:sz w:val="20"/>
                <w:szCs w:val="20"/>
              </w:rPr>
            </w:pPr>
          </w:p>
        </w:tc>
      </w:tr>
      <w:tr w:rsidR="00CC6F19" w:rsidRPr="00B63B05" w14:paraId="67869BED" w14:textId="77777777" w:rsidTr="0040493E">
        <w:trPr>
          <w:cantSplit/>
          <w:trHeight w:val="170"/>
        </w:trPr>
        <w:tc>
          <w:tcPr>
            <w:tcW w:w="710" w:type="dxa"/>
            <w:vMerge/>
            <w:tcBorders>
              <w:left w:val="single" w:sz="4" w:space="0" w:color="auto"/>
              <w:right w:val="single" w:sz="4" w:space="0" w:color="auto"/>
            </w:tcBorders>
            <w:vAlign w:val="center"/>
          </w:tcPr>
          <w:p w14:paraId="734F8E5C"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E1562FF"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koła napędowe (dla systemu posuwu) na łożyskach tocznych,</w:t>
            </w:r>
          </w:p>
        </w:tc>
        <w:tc>
          <w:tcPr>
            <w:tcW w:w="1559" w:type="dxa"/>
            <w:tcBorders>
              <w:top w:val="single" w:sz="4" w:space="0" w:color="auto"/>
              <w:left w:val="single" w:sz="4" w:space="0" w:color="auto"/>
              <w:bottom w:val="single" w:sz="4" w:space="0" w:color="auto"/>
              <w:right w:val="single" w:sz="4" w:space="0" w:color="auto"/>
            </w:tcBorders>
            <w:vAlign w:val="center"/>
          </w:tcPr>
          <w:p w14:paraId="2583A8FB"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46F65E94" w14:textId="77777777" w:rsidR="00CC6F19" w:rsidRPr="003A6CC3" w:rsidRDefault="00CC6F19" w:rsidP="0040493E">
            <w:pPr>
              <w:ind w:left="0"/>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9732D9" w14:textId="77777777" w:rsidR="00CC6F19" w:rsidRPr="003A6CC3" w:rsidRDefault="00CC6F19" w:rsidP="0040493E">
            <w:pPr>
              <w:ind w:left="0"/>
              <w:contextualSpacing w:val="0"/>
              <w:jc w:val="center"/>
              <w:rPr>
                <w:sz w:val="20"/>
                <w:szCs w:val="20"/>
              </w:rPr>
            </w:pPr>
          </w:p>
        </w:tc>
      </w:tr>
      <w:tr w:rsidR="00CC6F19" w:rsidRPr="00B63B05" w14:paraId="267C5293" w14:textId="77777777" w:rsidTr="0040493E">
        <w:trPr>
          <w:cantSplit/>
          <w:trHeight w:val="170"/>
        </w:trPr>
        <w:tc>
          <w:tcPr>
            <w:tcW w:w="710" w:type="dxa"/>
            <w:vMerge/>
            <w:tcBorders>
              <w:left w:val="single" w:sz="4" w:space="0" w:color="auto"/>
              <w:right w:val="single" w:sz="4" w:space="0" w:color="auto"/>
            </w:tcBorders>
            <w:vAlign w:val="center"/>
          </w:tcPr>
          <w:p w14:paraId="3218BEEC"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A6125D1"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osłony górne sterowane hydraulicznie bez konieczności stosowania podpórek mechanicznych w trakcie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7BF4CB11"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91F4D06"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DAD724"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42C310F" w14:textId="77777777" w:rsidTr="0040493E">
        <w:trPr>
          <w:cantSplit/>
          <w:trHeight w:val="170"/>
        </w:trPr>
        <w:tc>
          <w:tcPr>
            <w:tcW w:w="710" w:type="dxa"/>
            <w:vMerge/>
            <w:tcBorders>
              <w:left w:val="single" w:sz="4" w:space="0" w:color="auto"/>
              <w:right w:val="single" w:sz="4" w:space="0" w:color="auto"/>
            </w:tcBorders>
            <w:vAlign w:val="center"/>
          </w:tcPr>
          <w:p w14:paraId="0A78AAB8"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23A1C1A" w14:textId="77777777" w:rsidR="00CC6F19" w:rsidRPr="00320F16" w:rsidRDefault="00CC6F19" w:rsidP="005B1249">
            <w:pPr>
              <w:numPr>
                <w:ilvl w:val="0"/>
                <w:numId w:val="148"/>
              </w:numPr>
              <w:tabs>
                <w:tab w:val="center" w:pos="289"/>
                <w:tab w:val="right" w:pos="9432"/>
              </w:tabs>
              <w:ind w:left="289" w:hanging="283"/>
              <w:contextualSpacing w:val="0"/>
              <w:jc w:val="both"/>
              <w:rPr>
                <w:strike/>
                <w:sz w:val="20"/>
                <w:szCs w:val="20"/>
              </w:rPr>
            </w:pPr>
            <w:r w:rsidRPr="00680A29">
              <w:rPr>
                <w:sz w:val="20"/>
                <w:szCs w:val="20"/>
              </w:rPr>
              <w:t>układ chłodzenia kombajnu wykonany jako układ wodny zamknięty (umożliwiającym zasilanie kombajnu jednym przewodem oraz odbiór wody z chłodzenia również jednym przewodem) umożliwiającym zastosowanie zespołu pompowego tłocznego.</w:t>
            </w:r>
          </w:p>
        </w:tc>
        <w:tc>
          <w:tcPr>
            <w:tcW w:w="1559" w:type="dxa"/>
            <w:tcBorders>
              <w:top w:val="single" w:sz="4" w:space="0" w:color="auto"/>
              <w:left w:val="single" w:sz="4" w:space="0" w:color="auto"/>
              <w:bottom w:val="single" w:sz="4" w:space="0" w:color="auto"/>
              <w:right w:val="single" w:sz="4" w:space="0" w:color="auto"/>
            </w:tcBorders>
            <w:vAlign w:val="center"/>
          </w:tcPr>
          <w:p w14:paraId="1A54E152"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554D264"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182ABB"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27FA5418" w14:textId="77777777" w:rsidTr="0040493E">
        <w:trPr>
          <w:cantSplit/>
          <w:trHeight w:val="170"/>
        </w:trPr>
        <w:tc>
          <w:tcPr>
            <w:tcW w:w="710" w:type="dxa"/>
            <w:vMerge/>
            <w:tcBorders>
              <w:left w:val="single" w:sz="4" w:space="0" w:color="auto"/>
              <w:right w:val="single" w:sz="4" w:space="0" w:color="auto"/>
            </w:tcBorders>
            <w:vAlign w:val="center"/>
          </w:tcPr>
          <w:p w14:paraId="3E62E038"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240A107"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dostęp do wszystkich czujników i blokad wraz ze wtyczkami  ma być od strony sekcji,</w:t>
            </w:r>
          </w:p>
        </w:tc>
        <w:tc>
          <w:tcPr>
            <w:tcW w:w="1559" w:type="dxa"/>
            <w:tcBorders>
              <w:top w:val="single" w:sz="4" w:space="0" w:color="auto"/>
              <w:left w:val="single" w:sz="4" w:space="0" w:color="auto"/>
              <w:bottom w:val="single" w:sz="4" w:space="0" w:color="auto"/>
              <w:right w:val="single" w:sz="4" w:space="0" w:color="auto"/>
            </w:tcBorders>
            <w:vAlign w:val="center"/>
          </w:tcPr>
          <w:p w14:paraId="346E7DD5"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DDE2AA0"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15F23A"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65D4DF37" w14:textId="77777777" w:rsidTr="0040493E">
        <w:trPr>
          <w:cantSplit/>
          <w:trHeight w:val="170"/>
        </w:trPr>
        <w:tc>
          <w:tcPr>
            <w:tcW w:w="710" w:type="dxa"/>
            <w:vMerge/>
            <w:tcBorders>
              <w:left w:val="single" w:sz="4" w:space="0" w:color="auto"/>
              <w:right w:val="single" w:sz="4" w:space="0" w:color="auto"/>
            </w:tcBorders>
            <w:vAlign w:val="center"/>
          </w:tcPr>
          <w:p w14:paraId="4978D8F6"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C2830B5"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układ zraszania i chłodzenia w samym korpusie kombajnu musi być wykonany niezależnie (niedopuszczalne jest aby zraszanie było poprzedzone przepływem wody przez silnik lub chłodnice jako chłodzenie),</w:t>
            </w:r>
          </w:p>
        </w:tc>
        <w:tc>
          <w:tcPr>
            <w:tcW w:w="1559" w:type="dxa"/>
            <w:tcBorders>
              <w:top w:val="single" w:sz="4" w:space="0" w:color="auto"/>
              <w:left w:val="single" w:sz="4" w:space="0" w:color="auto"/>
              <w:bottom w:val="single" w:sz="4" w:space="0" w:color="auto"/>
              <w:right w:val="single" w:sz="4" w:space="0" w:color="auto"/>
            </w:tcBorders>
            <w:vAlign w:val="center"/>
          </w:tcPr>
          <w:p w14:paraId="6CE15356"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B47044E"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E7CD3C5"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45D854D" w14:textId="77777777" w:rsidTr="0040493E">
        <w:trPr>
          <w:cantSplit/>
          <w:trHeight w:val="2070"/>
        </w:trPr>
        <w:tc>
          <w:tcPr>
            <w:tcW w:w="710" w:type="dxa"/>
            <w:vMerge/>
            <w:tcBorders>
              <w:left w:val="single" w:sz="4" w:space="0" w:color="auto"/>
              <w:right w:val="single" w:sz="4" w:space="0" w:color="auto"/>
            </w:tcBorders>
            <w:vAlign w:val="center"/>
          </w:tcPr>
          <w:p w14:paraId="32843917"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right w:val="single" w:sz="4" w:space="0" w:color="auto"/>
            </w:tcBorders>
            <w:vAlign w:val="center"/>
          </w:tcPr>
          <w:p w14:paraId="158F07B7" w14:textId="77777777" w:rsidR="00CC6F19" w:rsidRPr="00320F16" w:rsidRDefault="00CC6F19" w:rsidP="005B1249">
            <w:pPr>
              <w:numPr>
                <w:ilvl w:val="0"/>
                <w:numId w:val="148"/>
              </w:numPr>
              <w:tabs>
                <w:tab w:val="center" w:pos="289"/>
                <w:tab w:val="right" w:pos="9432"/>
              </w:tabs>
              <w:ind w:left="290" w:hanging="284"/>
              <w:contextualSpacing w:val="0"/>
              <w:jc w:val="both"/>
              <w:rPr>
                <w:sz w:val="20"/>
                <w:szCs w:val="20"/>
              </w:rPr>
            </w:pPr>
            <w:r w:rsidRPr="00320F16">
              <w:rPr>
                <w:sz w:val="20"/>
                <w:szCs w:val="20"/>
              </w:rPr>
              <w:t xml:space="preserve">układ centralnego smarowania automatycznie zapewniający ciągłe smarowanie: przegubów, kół napędowych, układów trakcyjnych, sworzni siłowników podnoszenia ramion. </w:t>
            </w:r>
          </w:p>
          <w:p w14:paraId="2B27C196" w14:textId="77777777" w:rsidR="00CC6F19" w:rsidRPr="00320F16" w:rsidRDefault="00CC6F19" w:rsidP="0040493E">
            <w:pPr>
              <w:tabs>
                <w:tab w:val="center" w:pos="289"/>
                <w:tab w:val="right" w:pos="9432"/>
              </w:tabs>
              <w:ind w:left="290"/>
              <w:jc w:val="both"/>
              <w:rPr>
                <w:sz w:val="20"/>
                <w:szCs w:val="20"/>
              </w:rPr>
            </w:pPr>
            <w:r w:rsidRPr="00320F16">
              <w:rPr>
                <w:sz w:val="20"/>
                <w:szCs w:val="20"/>
              </w:rPr>
              <w:t>Zamawiający dopuszcza dostarczenie kombajnu bez układu centralnego smarowania w przypadku zaoferowania kombajnu z innym rozwiązaniem technicznym (potwierdzonym stosownymi zapisami w instrukcji / DTR kombajnu) zapewniającym bezobsługowe smarowanie podzespołów kombajnu w czasie jego eksploatacji,</w:t>
            </w:r>
          </w:p>
        </w:tc>
        <w:tc>
          <w:tcPr>
            <w:tcW w:w="1559" w:type="dxa"/>
            <w:tcBorders>
              <w:top w:val="single" w:sz="4" w:space="0" w:color="auto"/>
              <w:left w:val="single" w:sz="4" w:space="0" w:color="auto"/>
              <w:right w:val="single" w:sz="4" w:space="0" w:color="auto"/>
            </w:tcBorders>
            <w:vAlign w:val="center"/>
          </w:tcPr>
          <w:p w14:paraId="2F3A639F"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pożądane</w:t>
            </w:r>
          </w:p>
        </w:tc>
        <w:tc>
          <w:tcPr>
            <w:tcW w:w="1276" w:type="dxa"/>
            <w:tcBorders>
              <w:top w:val="single" w:sz="4" w:space="0" w:color="auto"/>
              <w:left w:val="single" w:sz="4" w:space="0" w:color="auto"/>
              <w:right w:val="single" w:sz="4" w:space="0" w:color="auto"/>
            </w:tcBorders>
            <w:vAlign w:val="center"/>
          </w:tcPr>
          <w:p w14:paraId="6E0C9337"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right w:val="single" w:sz="4" w:space="0" w:color="auto"/>
            </w:tcBorders>
          </w:tcPr>
          <w:p w14:paraId="7378979E"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F6A92C3" w14:textId="77777777" w:rsidTr="0040493E">
        <w:trPr>
          <w:cantSplit/>
          <w:trHeight w:val="170"/>
        </w:trPr>
        <w:tc>
          <w:tcPr>
            <w:tcW w:w="710" w:type="dxa"/>
            <w:vMerge/>
            <w:tcBorders>
              <w:left w:val="single" w:sz="4" w:space="0" w:color="auto"/>
              <w:right w:val="single" w:sz="4" w:space="0" w:color="auto"/>
            </w:tcBorders>
            <w:vAlign w:val="center"/>
          </w:tcPr>
          <w:p w14:paraId="42CFD362"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9ED2C8C" w14:textId="77777777" w:rsidR="00CC6F19" w:rsidRPr="00320F16" w:rsidRDefault="00CC6F19" w:rsidP="005B1249">
            <w:pPr>
              <w:numPr>
                <w:ilvl w:val="0"/>
                <w:numId w:val="148"/>
              </w:numPr>
              <w:tabs>
                <w:tab w:val="center" w:pos="289"/>
                <w:tab w:val="right" w:pos="9432"/>
              </w:tabs>
              <w:ind w:left="290" w:hanging="284"/>
              <w:contextualSpacing w:val="0"/>
              <w:jc w:val="both"/>
              <w:rPr>
                <w:sz w:val="20"/>
                <w:szCs w:val="20"/>
              </w:rPr>
            </w:pPr>
            <w:r w:rsidRPr="00320F16">
              <w:rPr>
                <w:sz w:val="20"/>
                <w:szCs w:val="20"/>
              </w:rPr>
              <w:t>Kombajn będzie wyposażony w hamulce</w:t>
            </w:r>
          </w:p>
        </w:tc>
        <w:tc>
          <w:tcPr>
            <w:tcW w:w="1559" w:type="dxa"/>
            <w:tcBorders>
              <w:top w:val="single" w:sz="4" w:space="0" w:color="auto"/>
              <w:left w:val="single" w:sz="4" w:space="0" w:color="auto"/>
              <w:bottom w:val="single" w:sz="4" w:space="0" w:color="auto"/>
              <w:right w:val="single" w:sz="4" w:space="0" w:color="auto"/>
            </w:tcBorders>
            <w:vAlign w:val="center"/>
          </w:tcPr>
          <w:p w14:paraId="5AD2B772"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0D48048"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4A2B43"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79157DD" w14:textId="77777777" w:rsidTr="0040493E">
        <w:trPr>
          <w:cantSplit/>
          <w:trHeight w:val="170"/>
        </w:trPr>
        <w:tc>
          <w:tcPr>
            <w:tcW w:w="710" w:type="dxa"/>
            <w:vMerge/>
            <w:tcBorders>
              <w:left w:val="single" w:sz="4" w:space="0" w:color="auto"/>
              <w:bottom w:val="single" w:sz="4" w:space="0" w:color="auto"/>
              <w:right w:val="single" w:sz="4" w:space="0" w:color="auto"/>
            </w:tcBorders>
            <w:vAlign w:val="center"/>
          </w:tcPr>
          <w:p w14:paraId="168D327C"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1D68B40" w14:textId="77777777" w:rsidR="00CC6F19" w:rsidRPr="00320F16" w:rsidRDefault="00CC6F19" w:rsidP="005B1249">
            <w:pPr>
              <w:numPr>
                <w:ilvl w:val="0"/>
                <w:numId w:val="148"/>
              </w:numPr>
              <w:tabs>
                <w:tab w:val="center" w:pos="289"/>
                <w:tab w:val="right" w:pos="9432"/>
              </w:tabs>
              <w:ind w:left="289" w:hanging="283"/>
              <w:contextualSpacing w:val="0"/>
              <w:jc w:val="both"/>
              <w:rPr>
                <w:strike/>
                <w:sz w:val="20"/>
                <w:szCs w:val="20"/>
              </w:rPr>
            </w:pPr>
            <w:r w:rsidRPr="00320F16">
              <w:rPr>
                <w:strike/>
                <w:sz w:val="20"/>
                <w:szCs w:val="20"/>
              </w:rPr>
              <w:t>reflektory (mocowane w korpusie kombajnu)</w:t>
            </w:r>
          </w:p>
        </w:tc>
        <w:tc>
          <w:tcPr>
            <w:tcW w:w="1559" w:type="dxa"/>
            <w:tcBorders>
              <w:top w:val="single" w:sz="4" w:space="0" w:color="auto"/>
              <w:left w:val="single" w:sz="4" w:space="0" w:color="auto"/>
              <w:bottom w:val="single" w:sz="4" w:space="0" w:color="auto"/>
              <w:right w:val="single" w:sz="4" w:space="0" w:color="auto"/>
            </w:tcBorders>
            <w:vAlign w:val="center"/>
          </w:tcPr>
          <w:p w14:paraId="5EA8E5AC" w14:textId="77777777" w:rsidR="00CC6F19" w:rsidRPr="003A6CC3" w:rsidRDefault="00CC6F19" w:rsidP="0040493E">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07FE602"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A78B2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415A8207" w14:textId="77777777" w:rsidTr="0040493E">
        <w:trPr>
          <w:cantSplit/>
          <w:trHeight w:val="170"/>
        </w:trPr>
        <w:tc>
          <w:tcPr>
            <w:tcW w:w="710" w:type="dxa"/>
            <w:vMerge w:val="restart"/>
            <w:tcBorders>
              <w:top w:val="single" w:sz="4" w:space="0" w:color="auto"/>
              <w:left w:val="single" w:sz="4" w:space="0" w:color="auto"/>
              <w:bottom w:val="nil"/>
              <w:right w:val="single" w:sz="4" w:space="0" w:color="auto"/>
            </w:tcBorders>
            <w:vAlign w:val="center"/>
          </w:tcPr>
          <w:p w14:paraId="7DE4A22E" w14:textId="77777777" w:rsidR="00CC6F19" w:rsidRPr="00B63B05" w:rsidRDefault="00CC6F19" w:rsidP="0040493E">
            <w:pPr>
              <w:ind w:left="0" w:right="-146"/>
              <w:contextualSpacing w:val="0"/>
              <w:jc w:val="both"/>
              <w:rPr>
                <w:color w:val="EE0000"/>
                <w:sz w:val="20"/>
                <w:szCs w:val="20"/>
              </w:rPr>
            </w:pPr>
            <w:r w:rsidRPr="00CC6F19">
              <w:rPr>
                <w:sz w:val="20"/>
                <w:szCs w:val="20"/>
              </w:rPr>
              <w:t>30.</w:t>
            </w:r>
          </w:p>
        </w:tc>
        <w:tc>
          <w:tcPr>
            <w:tcW w:w="5670" w:type="dxa"/>
            <w:tcBorders>
              <w:top w:val="single" w:sz="4" w:space="0" w:color="auto"/>
              <w:left w:val="single" w:sz="4" w:space="0" w:color="auto"/>
              <w:bottom w:val="single" w:sz="4" w:space="0" w:color="auto"/>
              <w:right w:val="single" w:sz="4" w:space="0" w:color="auto"/>
            </w:tcBorders>
            <w:vAlign w:val="center"/>
          </w:tcPr>
          <w:p w14:paraId="472ECA4D" w14:textId="77777777" w:rsidR="00CC6F19" w:rsidRPr="00320F16" w:rsidRDefault="00CC6F19" w:rsidP="0040493E">
            <w:pPr>
              <w:tabs>
                <w:tab w:val="center" w:pos="4896"/>
                <w:tab w:val="right" w:pos="9432"/>
              </w:tabs>
              <w:ind w:left="0"/>
              <w:contextualSpacing w:val="0"/>
              <w:jc w:val="both"/>
              <w:rPr>
                <w:b/>
                <w:sz w:val="20"/>
                <w:szCs w:val="20"/>
              </w:rPr>
            </w:pPr>
            <w:r w:rsidRPr="00320F16">
              <w:rPr>
                <w:b/>
                <w:sz w:val="20"/>
                <w:szCs w:val="20"/>
              </w:rPr>
              <w:t>Dodatkowe wyposażenie kombajnu:</w:t>
            </w:r>
          </w:p>
        </w:tc>
        <w:tc>
          <w:tcPr>
            <w:tcW w:w="1559" w:type="dxa"/>
            <w:tcBorders>
              <w:top w:val="single" w:sz="4" w:space="0" w:color="auto"/>
              <w:left w:val="single" w:sz="4" w:space="0" w:color="auto"/>
              <w:bottom w:val="single" w:sz="4" w:space="0" w:color="auto"/>
              <w:right w:val="single" w:sz="4" w:space="0" w:color="auto"/>
            </w:tcBorders>
            <w:vAlign w:val="center"/>
          </w:tcPr>
          <w:p w14:paraId="6913D518" w14:textId="77777777" w:rsidR="00CC6F19" w:rsidRPr="003A6CC3" w:rsidRDefault="00CC6F19" w:rsidP="0040493E">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8E2F3DA"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B1CEE1"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1AEECA68" w14:textId="77777777" w:rsidTr="0040493E">
        <w:trPr>
          <w:cantSplit/>
          <w:trHeight w:val="170"/>
        </w:trPr>
        <w:tc>
          <w:tcPr>
            <w:tcW w:w="710" w:type="dxa"/>
            <w:vMerge/>
            <w:tcBorders>
              <w:top w:val="single" w:sz="4" w:space="0" w:color="auto"/>
              <w:left w:val="single" w:sz="4" w:space="0" w:color="auto"/>
              <w:bottom w:val="nil"/>
              <w:right w:val="single" w:sz="4" w:space="0" w:color="auto"/>
            </w:tcBorders>
            <w:vAlign w:val="center"/>
          </w:tcPr>
          <w:p w14:paraId="483B1CC9"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ECC277C" w14:textId="77777777" w:rsidR="00CC6F19" w:rsidRPr="00320F16" w:rsidRDefault="00CC6F19" w:rsidP="0040493E">
            <w:pPr>
              <w:tabs>
                <w:tab w:val="center" w:pos="0"/>
                <w:tab w:val="right" w:pos="9432"/>
              </w:tabs>
              <w:ind w:left="0"/>
              <w:contextualSpacing w:val="0"/>
              <w:jc w:val="both"/>
              <w:rPr>
                <w:sz w:val="20"/>
                <w:szCs w:val="20"/>
              </w:rPr>
            </w:pPr>
            <w:r w:rsidRPr="00320F16">
              <w:rPr>
                <w:sz w:val="20"/>
                <w:szCs w:val="20"/>
              </w:rPr>
              <w:t xml:space="preserve">Urządzenia rejestracji i prezentacji parametrów pracy kombajnu z transmisją danych na powierzchnię umożliwiające współpracę z istniejącym na kopalni systemem wizualizacji; dostawca kombajnu doposaży istniejącą na kopalni infrastrukturę teletransmisyjną w niezbędne elementy do przetworzenia i transmisji danych na powierzchnię, umożliwi prezentację danych z kombajnu w standardzie stosowanym w </w:t>
            </w:r>
            <w:r w:rsidRPr="00320F16">
              <w:rPr>
                <w:b/>
                <w:sz w:val="20"/>
                <w:szCs w:val="20"/>
                <w:u w:color="FFFF00"/>
              </w:rPr>
              <w:t>KWK Bolesław Śmiały</w:t>
            </w:r>
            <w:r w:rsidRPr="00320F16">
              <w:rPr>
                <w:b/>
                <w:sz w:val="20"/>
                <w:szCs w:val="20"/>
              </w:rPr>
              <w:t xml:space="preserve"> </w:t>
            </w:r>
            <w:r w:rsidRPr="00320F16">
              <w:rPr>
                <w:sz w:val="20"/>
                <w:szCs w:val="20"/>
              </w:rPr>
              <w:t>z możliwością wizualizacji wielostanowiskowej.</w:t>
            </w:r>
          </w:p>
          <w:p w14:paraId="19137912" w14:textId="77777777" w:rsidR="00CC6F19" w:rsidRPr="00320F16" w:rsidRDefault="00CC6F19" w:rsidP="0040493E">
            <w:pPr>
              <w:tabs>
                <w:tab w:val="center" w:pos="0"/>
              </w:tabs>
              <w:ind w:left="0"/>
              <w:contextualSpacing w:val="0"/>
              <w:jc w:val="both"/>
              <w:rPr>
                <w:sz w:val="20"/>
                <w:szCs w:val="20"/>
              </w:rPr>
            </w:pPr>
            <w:r w:rsidRPr="00320F16">
              <w:rPr>
                <w:sz w:val="20"/>
                <w:szCs w:val="20"/>
              </w:rPr>
              <w:t xml:space="preserve">Wykonawca przeprowadzi rejestrację, transmisję i wizualizację zgodnie z </w:t>
            </w:r>
            <w:r w:rsidRPr="00320F16">
              <w:rPr>
                <w:b/>
                <w:i/>
                <w:sz w:val="20"/>
                <w:szCs w:val="20"/>
              </w:rPr>
              <w:t>Załącznikiem nr 1a do SWZ</w:t>
            </w:r>
            <w:r w:rsidRPr="00320F1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B1863C9" w14:textId="77777777" w:rsidR="00CC6F19" w:rsidRPr="003A6CC3" w:rsidRDefault="00CC6F19" w:rsidP="0040493E">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1B8CAFF"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505C38"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1B13DC29" w14:textId="77777777" w:rsidTr="0040493E">
        <w:trPr>
          <w:cantSplit/>
          <w:trHeight w:val="170"/>
        </w:trPr>
        <w:tc>
          <w:tcPr>
            <w:tcW w:w="710" w:type="dxa"/>
            <w:tcBorders>
              <w:top w:val="single" w:sz="4" w:space="0" w:color="auto"/>
              <w:left w:val="single" w:sz="4" w:space="0" w:color="auto"/>
              <w:bottom w:val="nil"/>
              <w:right w:val="single" w:sz="4" w:space="0" w:color="auto"/>
            </w:tcBorders>
            <w:vAlign w:val="center"/>
          </w:tcPr>
          <w:p w14:paraId="55D7A736" w14:textId="77777777" w:rsidR="00CC6F19" w:rsidRPr="00B63B05" w:rsidRDefault="00CC6F19" w:rsidP="0040493E">
            <w:pPr>
              <w:ind w:left="0" w:right="-146"/>
              <w:contextualSpacing w:val="0"/>
              <w:jc w:val="both"/>
              <w:rPr>
                <w:color w:val="EE0000"/>
                <w:sz w:val="20"/>
                <w:szCs w:val="20"/>
              </w:rPr>
            </w:pPr>
            <w:r w:rsidRPr="00CC6F19">
              <w:rPr>
                <w:sz w:val="20"/>
                <w:szCs w:val="20"/>
              </w:rPr>
              <w:t>31.</w:t>
            </w:r>
          </w:p>
        </w:tc>
        <w:tc>
          <w:tcPr>
            <w:tcW w:w="5670" w:type="dxa"/>
            <w:tcBorders>
              <w:top w:val="single" w:sz="4" w:space="0" w:color="auto"/>
              <w:left w:val="single" w:sz="4" w:space="0" w:color="auto"/>
              <w:bottom w:val="single" w:sz="4" w:space="0" w:color="auto"/>
              <w:right w:val="single" w:sz="4" w:space="0" w:color="auto"/>
            </w:tcBorders>
          </w:tcPr>
          <w:p w14:paraId="4D369BA2" w14:textId="77777777" w:rsidR="00CC6F19" w:rsidRPr="00320F16" w:rsidRDefault="00CC6F19" w:rsidP="0040493E">
            <w:pPr>
              <w:autoSpaceDE w:val="0"/>
              <w:autoSpaceDN w:val="0"/>
              <w:ind w:left="0"/>
              <w:contextualSpacing w:val="0"/>
              <w:jc w:val="both"/>
              <w:rPr>
                <w:sz w:val="20"/>
                <w:szCs w:val="20"/>
              </w:rPr>
            </w:pPr>
            <w:r w:rsidRPr="00320F16">
              <w:rPr>
                <w:sz w:val="20"/>
                <w:szCs w:val="20"/>
              </w:rPr>
              <w:t xml:space="preserve">Wykonawca wyposaży kombajn w tzw. Interaktywną DTR (Instrukcję obsługi) zgodnie z </w:t>
            </w:r>
            <w:r w:rsidRPr="00320F16">
              <w:rPr>
                <w:b/>
                <w:i/>
                <w:sz w:val="20"/>
                <w:szCs w:val="20"/>
              </w:rPr>
              <w:t xml:space="preserve">Załącznikiem nr 1b do SWZ </w:t>
            </w:r>
          </w:p>
        </w:tc>
        <w:tc>
          <w:tcPr>
            <w:tcW w:w="1559" w:type="dxa"/>
            <w:tcBorders>
              <w:top w:val="single" w:sz="4" w:space="0" w:color="auto"/>
              <w:left w:val="single" w:sz="4" w:space="0" w:color="auto"/>
              <w:bottom w:val="single" w:sz="4" w:space="0" w:color="auto"/>
              <w:right w:val="single" w:sz="4" w:space="0" w:color="auto"/>
            </w:tcBorders>
            <w:vAlign w:val="center"/>
          </w:tcPr>
          <w:p w14:paraId="42FD6799" w14:textId="77777777" w:rsidR="00CC6F19" w:rsidRPr="003A6CC3" w:rsidRDefault="00CC6F19" w:rsidP="0040493E">
            <w:pPr>
              <w:autoSpaceDE w:val="0"/>
              <w:autoSpaceDN w:val="0"/>
              <w:ind w:left="0"/>
              <w:contextualSpacing w:val="0"/>
              <w:jc w:val="center"/>
              <w:rPr>
                <w:b/>
                <w:sz w:val="20"/>
                <w:szCs w:val="20"/>
              </w:rPr>
            </w:pPr>
            <w:r w:rsidRPr="003A6CC3">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0E7C38F1"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A13FA7"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37CFB2C2"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63F1D959" w14:textId="77777777" w:rsidR="00CC6F19" w:rsidRPr="00B63B05" w:rsidRDefault="00CC6F19" w:rsidP="0040493E">
            <w:pPr>
              <w:ind w:left="0" w:right="-146"/>
              <w:contextualSpacing w:val="0"/>
              <w:jc w:val="both"/>
              <w:rPr>
                <w:color w:val="EE0000"/>
                <w:sz w:val="20"/>
                <w:szCs w:val="20"/>
              </w:rPr>
            </w:pPr>
            <w:r w:rsidRPr="00CC6F19">
              <w:rPr>
                <w:sz w:val="20"/>
                <w:szCs w:val="20"/>
              </w:rPr>
              <w:t>32.</w:t>
            </w:r>
          </w:p>
        </w:tc>
        <w:tc>
          <w:tcPr>
            <w:tcW w:w="5670" w:type="dxa"/>
            <w:tcBorders>
              <w:top w:val="single" w:sz="4" w:space="0" w:color="auto"/>
              <w:left w:val="single" w:sz="4" w:space="0" w:color="auto"/>
              <w:bottom w:val="single" w:sz="4" w:space="0" w:color="auto"/>
              <w:right w:val="single" w:sz="4" w:space="0" w:color="auto"/>
            </w:tcBorders>
            <w:vAlign w:val="center"/>
          </w:tcPr>
          <w:p w14:paraId="502C1DF9" w14:textId="77777777" w:rsidR="00CC6F19" w:rsidRPr="00320F16" w:rsidRDefault="00CC6F19" w:rsidP="0040493E">
            <w:pPr>
              <w:tabs>
                <w:tab w:val="center" w:pos="4896"/>
                <w:tab w:val="right" w:pos="9432"/>
              </w:tabs>
              <w:ind w:left="0"/>
              <w:contextualSpacing w:val="0"/>
              <w:jc w:val="both"/>
              <w:rPr>
                <w:b/>
                <w:sz w:val="20"/>
                <w:szCs w:val="20"/>
              </w:rPr>
            </w:pPr>
            <w:r w:rsidRPr="00320F16">
              <w:rPr>
                <w:b/>
                <w:sz w:val="20"/>
                <w:szCs w:val="20"/>
              </w:rPr>
              <w:t xml:space="preserve">Wyprawka bezzwrotna: </w:t>
            </w:r>
          </w:p>
        </w:tc>
        <w:tc>
          <w:tcPr>
            <w:tcW w:w="1559" w:type="dxa"/>
            <w:tcBorders>
              <w:top w:val="single" w:sz="4" w:space="0" w:color="auto"/>
              <w:left w:val="single" w:sz="4" w:space="0" w:color="auto"/>
              <w:bottom w:val="single" w:sz="4" w:space="0" w:color="auto"/>
              <w:right w:val="single" w:sz="4" w:space="0" w:color="auto"/>
            </w:tcBorders>
            <w:vAlign w:val="center"/>
          </w:tcPr>
          <w:p w14:paraId="4786AFD9" w14:textId="77777777" w:rsidR="00CC6F19" w:rsidRPr="003A6CC3" w:rsidRDefault="00CC6F19" w:rsidP="0040493E">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515023C"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036893"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3D1E42EB" w14:textId="77777777" w:rsidTr="0040493E">
        <w:trPr>
          <w:cantSplit/>
          <w:trHeight w:val="170"/>
        </w:trPr>
        <w:tc>
          <w:tcPr>
            <w:tcW w:w="710" w:type="dxa"/>
            <w:vMerge/>
            <w:tcBorders>
              <w:left w:val="single" w:sz="4" w:space="0" w:color="auto"/>
              <w:right w:val="single" w:sz="4" w:space="0" w:color="auto"/>
            </w:tcBorders>
            <w:vAlign w:val="center"/>
          </w:tcPr>
          <w:p w14:paraId="360990C6"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803BCAB"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oznakowane węże hydrauliki siłowej, sterowniczej, wodnej, powietrznej i diagnostycznej wraz z wykazem – </w:t>
            </w:r>
            <w:r w:rsidRPr="00320F16">
              <w:rPr>
                <w:b/>
                <w:sz w:val="20"/>
                <w:szCs w:val="20"/>
              </w:rPr>
              <w:t>1 komplet,</w:t>
            </w:r>
            <w:r w:rsidRPr="00320F16">
              <w:rPr>
                <w:sz w:val="20"/>
                <w:szCs w:val="20"/>
              </w:rPr>
              <w:t xml:space="preserve"> </w:t>
            </w:r>
          </w:p>
        </w:tc>
        <w:tc>
          <w:tcPr>
            <w:tcW w:w="1559" w:type="dxa"/>
            <w:vMerge w:val="restart"/>
            <w:tcBorders>
              <w:left w:val="single" w:sz="4" w:space="0" w:color="auto"/>
              <w:right w:val="single" w:sz="4" w:space="0" w:color="auto"/>
            </w:tcBorders>
            <w:vAlign w:val="center"/>
          </w:tcPr>
          <w:p w14:paraId="3269C390" w14:textId="77777777" w:rsidR="00CC6F19" w:rsidRPr="003A6CC3" w:rsidRDefault="00CC6F19" w:rsidP="0040493E">
            <w:pPr>
              <w:ind w:left="0" w:right="-73"/>
              <w:contextualSpacing w:val="0"/>
              <w:jc w:val="center"/>
              <w:rPr>
                <w:b/>
                <w:sz w:val="20"/>
                <w:szCs w:val="20"/>
              </w:rPr>
            </w:pPr>
            <w:r w:rsidRPr="003A6CC3">
              <w:rPr>
                <w:b/>
                <w:sz w:val="20"/>
                <w:szCs w:val="20"/>
              </w:rPr>
              <w:t>TAK</w:t>
            </w:r>
          </w:p>
        </w:tc>
        <w:tc>
          <w:tcPr>
            <w:tcW w:w="1276" w:type="dxa"/>
            <w:vMerge w:val="restart"/>
            <w:tcBorders>
              <w:left w:val="single" w:sz="4" w:space="0" w:color="auto"/>
              <w:right w:val="single" w:sz="4" w:space="0" w:color="auto"/>
            </w:tcBorders>
            <w:vAlign w:val="center"/>
          </w:tcPr>
          <w:p w14:paraId="1E80442E"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39C45C86" w14:textId="77777777" w:rsidR="00CC6F19" w:rsidRPr="003A6CC3" w:rsidRDefault="00CC6F19" w:rsidP="0040493E">
            <w:pPr>
              <w:ind w:left="0" w:right="-51"/>
              <w:contextualSpacing w:val="0"/>
              <w:jc w:val="center"/>
              <w:rPr>
                <w:sz w:val="20"/>
                <w:szCs w:val="20"/>
              </w:rPr>
            </w:pPr>
          </w:p>
        </w:tc>
      </w:tr>
      <w:tr w:rsidR="00CC6F19" w:rsidRPr="00B63B05" w14:paraId="5DE67E94" w14:textId="77777777" w:rsidTr="0040493E">
        <w:trPr>
          <w:cantSplit/>
          <w:trHeight w:val="170"/>
        </w:trPr>
        <w:tc>
          <w:tcPr>
            <w:tcW w:w="710" w:type="dxa"/>
            <w:vMerge/>
            <w:tcBorders>
              <w:left w:val="single" w:sz="4" w:space="0" w:color="auto"/>
              <w:right w:val="single" w:sz="4" w:space="0" w:color="auto"/>
            </w:tcBorders>
            <w:vAlign w:val="center"/>
          </w:tcPr>
          <w:p w14:paraId="4CF9FABA"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D1484BE"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elementy zabezpieczające przed przeciążeniem (wkładki bezpiecznikowe, wałki przeciążeniowe - jeżeli występują) -</w:t>
            </w:r>
            <w:r w:rsidRPr="00320F16">
              <w:rPr>
                <w:b/>
                <w:bCs/>
                <w:sz w:val="20"/>
                <w:szCs w:val="20"/>
              </w:rPr>
              <w:t xml:space="preserve"> 2</w:t>
            </w:r>
            <w:r w:rsidRPr="00320F16">
              <w:rPr>
                <w:sz w:val="20"/>
                <w:szCs w:val="20"/>
              </w:rPr>
              <w:t xml:space="preserve"> </w:t>
            </w:r>
            <w:r w:rsidRPr="00320F16">
              <w:rPr>
                <w:b/>
                <w:bCs/>
                <w:sz w:val="20"/>
                <w:szCs w:val="20"/>
              </w:rPr>
              <w:t>komplety</w:t>
            </w:r>
            <w:r w:rsidRPr="00320F16">
              <w:rPr>
                <w:sz w:val="20"/>
                <w:szCs w:val="20"/>
              </w:rPr>
              <w:t xml:space="preserve"> z każdego rodzaju</w:t>
            </w:r>
          </w:p>
        </w:tc>
        <w:tc>
          <w:tcPr>
            <w:tcW w:w="1559" w:type="dxa"/>
            <w:vMerge/>
            <w:tcBorders>
              <w:left w:val="single" w:sz="4" w:space="0" w:color="auto"/>
              <w:right w:val="single" w:sz="4" w:space="0" w:color="auto"/>
            </w:tcBorders>
            <w:vAlign w:val="center"/>
          </w:tcPr>
          <w:p w14:paraId="07353855"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1FBEB70C"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72811A9A" w14:textId="77777777" w:rsidR="00CC6F19" w:rsidRPr="003A6CC3" w:rsidRDefault="00CC6F19" w:rsidP="0040493E">
            <w:pPr>
              <w:ind w:left="0" w:right="-51"/>
              <w:contextualSpacing w:val="0"/>
              <w:jc w:val="center"/>
              <w:rPr>
                <w:sz w:val="20"/>
                <w:szCs w:val="20"/>
              </w:rPr>
            </w:pPr>
          </w:p>
        </w:tc>
      </w:tr>
      <w:tr w:rsidR="00CC6F19" w:rsidRPr="00B63B05" w14:paraId="26485894" w14:textId="77777777" w:rsidTr="0040493E">
        <w:trPr>
          <w:cantSplit/>
          <w:trHeight w:val="170"/>
        </w:trPr>
        <w:tc>
          <w:tcPr>
            <w:tcW w:w="710" w:type="dxa"/>
            <w:vMerge/>
            <w:tcBorders>
              <w:left w:val="single" w:sz="4" w:space="0" w:color="auto"/>
              <w:right w:val="single" w:sz="4" w:space="0" w:color="auto"/>
            </w:tcBorders>
            <w:vAlign w:val="center"/>
          </w:tcPr>
          <w:p w14:paraId="6E92DEB0"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375E77F"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wkłady  filtrów do oleju- </w:t>
            </w:r>
            <w:r w:rsidRPr="00320F16">
              <w:rPr>
                <w:b/>
                <w:sz w:val="20"/>
                <w:szCs w:val="20"/>
              </w:rPr>
              <w:t>2</w:t>
            </w:r>
            <w:r w:rsidRPr="00320F16">
              <w:rPr>
                <w:sz w:val="20"/>
                <w:szCs w:val="20"/>
              </w:rPr>
              <w:t xml:space="preserve"> </w:t>
            </w:r>
            <w:r w:rsidRPr="00320F16">
              <w:rPr>
                <w:b/>
                <w:bCs/>
                <w:sz w:val="20"/>
                <w:szCs w:val="20"/>
              </w:rPr>
              <w:t>komplety</w:t>
            </w:r>
            <w:r w:rsidRPr="00320F16">
              <w:rPr>
                <w:sz w:val="20"/>
                <w:szCs w:val="20"/>
              </w:rPr>
              <w:t xml:space="preserve">  i wody – </w:t>
            </w:r>
            <w:r w:rsidRPr="00320F16">
              <w:rPr>
                <w:b/>
                <w:sz w:val="20"/>
                <w:szCs w:val="20"/>
              </w:rPr>
              <w:t>2</w:t>
            </w:r>
            <w:r w:rsidRPr="00320F16">
              <w:rPr>
                <w:sz w:val="20"/>
                <w:szCs w:val="20"/>
              </w:rPr>
              <w:t xml:space="preserve"> </w:t>
            </w:r>
            <w:r w:rsidRPr="00320F16">
              <w:rPr>
                <w:b/>
                <w:bCs/>
                <w:sz w:val="20"/>
                <w:szCs w:val="20"/>
              </w:rPr>
              <w:t>komplety,</w:t>
            </w:r>
          </w:p>
        </w:tc>
        <w:tc>
          <w:tcPr>
            <w:tcW w:w="1559" w:type="dxa"/>
            <w:vMerge/>
            <w:tcBorders>
              <w:left w:val="single" w:sz="4" w:space="0" w:color="auto"/>
              <w:right w:val="single" w:sz="4" w:space="0" w:color="auto"/>
            </w:tcBorders>
            <w:vAlign w:val="center"/>
          </w:tcPr>
          <w:p w14:paraId="2D3EB9CC"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5A6A8599"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43942B27" w14:textId="77777777" w:rsidR="00CC6F19" w:rsidRPr="003A6CC3" w:rsidRDefault="00CC6F19" w:rsidP="0040493E">
            <w:pPr>
              <w:ind w:left="0" w:right="-51"/>
              <w:contextualSpacing w:val="0"/>
              <w:jc w:val="center"/>
              <w:rPr>
                <w:sz w:val="20"/>
                <w:szCs w:val="20"/>
              </w:rPr>
            </w:pPr>
          </w:p>
        </w:tc>
      </w:tr>
      <w:tr w:rsidR="00CC6F19" w:rsidRPr="00B63B05" w14:paraId="67EE610A" w14:textId="77777777" w:rsidTr="0040493E">
        <w:trPr>
          <w:cantSplit/>
          <w:trHeight w:val="170"/>
        </w:trPr>
        <w:tc>
          <w:tcPr>
            <w:tcW w:w="710" w:type="dxa"/>
            <w:vMerge/>
            <w:tcBorders>
              <w:left w:val="single" w:sz="4" w:space="0" w:color="auto"/>
              <w:right w:val="single" w:sz="4" w:space="0" w:color="auto"/>
            </w:tcBorders>
            <w:vAlign w:val="center"/>
          </w:tcPr>
          <w:p w14:paraId="407ADE56"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4B06867"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smarownica z kompletem końcówek – </w:t>
            </w:r>
            <w:r w:rsidRPr="00320F16">
              <w:rPr>
                <w:b/>
                <w:sz w:val="20"/>
                <w:szCs w:val="20"/>
              </w:rPr>
              <w:t>2 komplety</w:t>
            </w:r>
            <w:r w:rsidRPr="00320F16">
              <w:rPr>
                <w:sz w:val="20"/>
                <w:szCs w:val="20"/>
              </w:rPr>
              <w:t xml:space="preserve">, </w:t>
            </w:r>
          </w:p>
        </w:tc>
        <w:tc>
          <w:tcPr>
            <w:tcW w:w="1559" w:type="dxa"/>
            <w:vMerge/>
            <w:tcBorders>
              <w:left w:val="single" w:sz="4" w:space="0" w:color="auto"/>
              <w:right w:val="single" w:sz="4" w:space="0" w:color="auto"/>
            </w:tcBorders>
            <w:vAlign w:val="center"/>
          </w:tcPr>
          <w:p w14:paraId="3EA2051E"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68AB3799"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0B80D169" w14:textId="77777777" w:rsidR="00CC6F19" w:rsidRPr="003A6CC3" w:rsidRDefault="00CC6F19" w:rsidP="0040493E">
            <w:pPr>
              <w:ind w:left="0" w:right="-51"/>
              <w:contextualSpacing w:val="0"/>
              <w:jc w:val="center"/>
              <w:rPr>
                <w:sz w:val="20"/>
                <w:szCs w:val="20"/>
              </w:rPr>
            </w:pPr>
          </w:p>
        </w:tc>
      </w:tr>
      <w:tr w:rsidR="00CC6F19" w:rsidRPr="00B63B05" w14:paraId="2DBE8CE3" w14:textId="77777777" w:rsidTr="0040493E">
        <w:trPr>
          <w:cantSplit/>
          <w:trHeight w:val="170"/>
        </w:trPr>
        <w:tc>
          <w:tcPr>
            <w:tcW w:w="710" w:type="dxa"/>
            <w:vMerge/>
            <w:tcBorders>
              <w:left w:val="single" w:sz="4" w:space="0" w:color="auto"/>
              <w:right w:val="single" w:sz="4" w:space="0" w:color="auto"/>
            </w:tcBorders>
            <w:vAlign w:val="center"/>
          </w:tcPr>
          <w:p w14:paraId="3F0DA9CE"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A381044"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kompletny </w:t>
            </w:r>
            <w:proofErr w:type="spellStart"/>
            <w:r w:rsidRPr="00320F16">
              <w:rPr>
                <w:sz w:val="20"/>
                <w:szCs w:val="20"/>
              </w:rPr>
              <w:t>wysprzęgnik</w:t>
            </w:r>
            <w:proofErr w:type="spellEnd"/>
            <w:r w:rsidRPr="00320F16">
              <w:rPr>
                <w:sz w:val="20"/>
                <w:szCs w:val="20"/>
              </w:rPr>
              <w:t xml:space="preserve"> do silnika organu (jeżeli występuje) –</w:t>
            </w:r>
            <w:r w:rsidRPr="00320F16">
              <w:rPr>
                <w:sz w:val="20"/>
                <w:szCs w:val="20"/>
              </w:rPr>
              <w:br/>
            </w:r>
            <w:r w:rsidRPr="00320F16">
              <w:rPr>
                <w:b/>
                <w:sz w:val="20"/>
                <w:szCs w:val="20"/>
              </w:rPr>
              <w:t>1</w:t>
            </w:r>
            <w:r w:rsidRPr="00320F16">
              <w:rPr>
                <w:sz w:val="20"/>
                <w:szCs w:val="20"/>
              </w:rPr>
              <w:t xml:space="preserve"> </w:t>
            </w:r>
            <w:r w:rsidRPr="00320F16">
              <w:rPr>
                <w:b/>
                <w:sz w:val="20"/>
                <w:szCs w:val="20"/>
              </w:rPr>
              <w:t>szt.</w:t>
            </w:r>
            <w:r w:rsidRPr="00320F16">
              <w:rPr>
                <w:sz w:val="20"/>
                <w:szCs w:val="20"/>
              </w:rPr>
              <w:t>,</w:t>
            </w:r>
          </w:p>
        </w:tc>
        <w:tc>
          <w:tcPr>
            <w:tcW w:w="1559" w:type="dxa"/>
            <w:vMerge/>
            <w:tcBorders>
              <w:left w:val="single" w:sz="4" w:space="0" w:color="auto"/>
              <w:right w:val="single" w:sz="4" w:space="0" w:color="auto"/>
            </w:tcBorders>
            <w:vAlign w:val="center"/>
          </w:tcPr>
          <w:p w14:paraId="23D4BEAC"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33A38847"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23AFE3B0" w14:textId="77777777" w:rsidR="00CC6F19" w:rsidRPr="003A6CC3" w:rsidRDefault="00CC6F19" w:rsidP="0040493E">
            <w:pPr>
              <w:ind w:left="0" w:right="-51"/>
              <w:contextualSpacing w:val="0"/>
              <w:jc w:val="center"/>
              <w:rPr>
                <w:sz w:val="20"/>
                <w:szCs w:val="20"/>
              </w:rPr>
            </w:pPr>
          </w:p>
        </w:tc>
      </w:tr>
      <w:tr w:rsidR="00CC6F19" w:rsidRPr="00B63B05" w14:paraId="71146E46" w14:textId="77777777" w:rsidTr="0040493E">
        <w:trPr>
          <w:cantSplit/>
          <w:trHeight w:val="170"/>
        </w:trPr>
        <w:tc>
          <w:tcPr>
            <w:tcW w:w="710" w:type="dxa"/>
            <w:vMerge/>
            <w:tcBorders>
              <w:left w:val="single" w:sz="4" w:space="0" w:color="auto"/>
              <w:right w:val="single" w:sz="4" w:space="0" w:color="auto"/>
            </w:tcBorders>
            <w:vAlign w:val="center"/>
          </w:tcPr>
          <w:p w14:paraId="022FB1EA"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AC9227D"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dysze zraszające – </w:t>
            </w:r>
            <w:r w:rsidRPr="00320F16">
              <w:rPr>
                <w:b/>
                <w:sz w:val="20"/>
                <w:szCs w:val="20"/>
              </w:rPr>
              <w:t xml:space="preserve">1 </w:t>
            </w:r>
            <w:r w:rsidRPr="00320F16">
              <w:rPr>
                <w:sz w:val="20"/>
                <w:szCs w:val="20"/>
              </w:rPr>
              <w:t>komplet  na każdy organ</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113D165E"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6F8FCF6A"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7B150958" w14:textId="77777777" w:rsidR="00CC6F19" w:rsidRPr="003A6CC3" w:rsidRDefault="00CC6F19" w:rsidP="0040493E">
            <w:pPr>
              <w:ind w:left="0" w:right="-51"/>
              <w:contextualSpacing w:val="0"/>
              <w:jc w:val="center"/>
              <w:rPr>
                <w:sz w:val="20"/>
                <w:szCs w:val="20"/>
              </w:rPr>
            </w:pPr>
          </w:p>
        </w:tc>
      </w:tr>
      <w:tr w:rsidR="00CC6F19" w:rsidRPr="00B63B05" w14:paraId="5974459B" w14:textId="77777777" w:rsidTr="0040493E">
        <w:trPr>
          <w:cantSplit/>
          <w:trHeight w:val="170"/>
        </w:trPr>
        <w:tc>
          <w:tcPr>
            <w:tcW w:w="710" w:type="dxa"/>
            <w:vMerge/>
            <w:tcBorders>
              <w:left w:val="single" w:sz="4" w:space="0" w:color="auto"/>
              <w:right w:val="single" w:sz="4" w:space="0" w:color="auto"/>
            </w:tcBorders>
            <w:vAlign w:val="center"/>
          </w:tcPr>
          <w:p w14:paraId="37D776A1"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FEEDA6C"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pompa do uzupełniania oleju – </w:t>
            </w:r>
            <w:r w:rsidRPr="00320F16">
              <w:rPr>
                <w:b/>
                <w:sz w:val="20"/>
                <w:szCs w:val="20"/>
              </w:rPr>
              <w:t>2 szt.,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693E5C90"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1871FFC5"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686DDAEB" w14:textId="77777777" w:rsidR="00CC6F19" w:rsidRPr="003A6CC3" w:rsidRDefault="00CC6F19" w:rsidP="0040493E">
            <w:pPr>
              <w:ind w:left="0" w:right="-51"/>
              <w:contextualSpacing w:val="0"/>
              <w:jc w:val="center"/>
              <w:rPr>
                <w:sz w:val="20"/>
                <w:szCs w:val="20"/>
              </w:rPr>
            </w:pPr>
          </w:p>
        </w:tc>
      </w:tr>
      <w:tr w:rsidR="00CC6F19" w:rsidRPr="00B63B05" w14:paraId="346F7D76" w14:textId="77777777" w:rsidTr="0040493E">
        <w:trPr>
          <w:cantSplit/>
          <w:trHeight w:val="170"/>
        </w:trPr>
        <w:tc>
          <w:tcPr>
            <w:tcW w:w="710" w:type="dxa"/>
            <w:vMerge/>
            <w:tcBorders>
              <w:left w:val="single" w:sz="4" w:space="0" w:color="auto"/>
              <w:right w:val="single" w:sz="4" w:space="0" w:color="auto"/>
            </w:tcBorders>
            <w:vAlign w:val="center"/>
          </w:tcPr>
          <w:p w14:paraId="5C9F3C26"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3D36CC6" w14:textId="77777777" w:rsidR="00CC6F19" w:rsidRPr="00320F16" w:rsidRDefault="00CC6F19" w:rsidP="005B1249">
            <w:pPr>
              <w:numPr>
                <w:ilvl w:val="0"/>
                <w:numId w:val="154"/>
              </w:numPr>
              <w:ind w:left="279" w:hanging="279"/>
              <w:jc w:val="both"/>
              <w:rPr>
                <w:sz w:val="20"/>
                <w:szCs w:val="20"/>
              </w:rPr>
            </w:pPr>
            <w:r w:rsidRPr="00320F16">
              <w:rPr>
                <w:sz w:val="20"/>
                <w:szCs w:val="20"/>
              </w:rPr>
              <w:t xml:space="preserve">uszczelki (uszczelnienia typu „o-ring”) – </w:t>
            </w:r>
            <w:r w:rsidRPr="00320F16">
              <w:rPr>
                <w:b/>
                <w:sz w:val="20"/>
                <w:szCs w:val="20"/>
              </w:rPr>
              <w:t>2 komplety</w:t>
            </w:r>
            <w:r w:rsidRPr="00320F16">
              <w:rPr>
                <w:sz w:val="20"/>
                <w:szCs w:val="20"/>
              </w:rPr>
              <w: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4100C225"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5524D397"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00D63302" w14:textId="77777777" w:rsidR="00CC6F19" w:rsidRPr="003A6CC3" w:rsidRDefault="00CC6F19" w:rsidP="0040493E">
            <w:pPr>
              <w:ind w:left="0" w:right="-51"/>
              <w:contextualSpacing w:val="0"/>
              <w:jc w:val="center"/>
              <w:rPr>
                <w:sz w:val="20"/>
                <w:szCs w:val="20"/>
              </w:rPr>
            </w:pPr>
          </w:p>
        </w:tc>
      </w:tr>
      <w:tr w:rsidR="00CC6F19" w:rsidRPr="00B63B05" w14:paraId="09875694" w14:textId="77777777" w:rsidTr="0040493E">
        <w:trPr>
          <w:cantSplit/>
          <w:trHeight w:val="170"/>
        </w:trPr>
        <w:tc>
          <w:tcPr>
            <w:tcW w:w="710" w:type="dxa"/>
            <w:vMerge/>
            <w:tcBorders>
              <w:left w:val="single" w:sz="4" w:space="0" w:color="auto"/>
              <w:right w:val="single" w:sz="4" w:space="0" w:color="auto"/>
            </w:tcBorders>
            <w:vAlign w:val="center"/>
          </w:tcPr>
          <w:p w14:paraId="342CF861"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C415E6B" w14:textId="77777777" w:rsidR="00CC6F19" w:rsidRPr="00320F16" w:rsidRDefault="00CC6F19" w:rsidP="005B1249">
            <w:pPr>
              <w:widowControl w:val="0"/>
              <w:numPr>
                <w:ilvl w:val="0"/>
                <w:numId w:val="154"/>
              </w:numPr>
              <w:tabs>
                <w:tab w:val="center" w:pos="289"/>
                <w:tab w:val="right" w:pos="9432"/>
              </w:tabs>
              <w:adjustRightInd w:val="0"/>
              <w:ind w:left="335" w:hanging="335"/>
              <w:contextualSpacing w:val="0"/>
              <w:jc w:val="both"/>
              <w:textAlignment w:val="baseline"/>
              <w:rPr>
                <w:sz w:val="20"/>
                <w:szCs w:val="20"/>
              </w:rPr>
            </w:pPr>
            <w:r w:rsidRPr="00320F16">
              <w:rPr>
                <w:bCs/>
                <w:sz w:val="20"/>
                <w:szCs w:val="20"/>
              </w:rPr>
              <w:t>sworznie przegubu ramię-kombajn wraz z zabezpieczeniami</w:t>
            </w:r>
          </w:p>
          <w:p w14:paraId="32D00168" w14:textId="77777777" w:rsidR="00CC6F19" w:rsidRPr="00320F16" w:rsidRDefault="00CC6F19" w:rsidP="0040493E">
            <w:pPr>
              <w:tabs>
                <w:tab w:val="center" w:pos="289"/>
                <w:tab w:val="right" w:pos="9432"/>
              </w:tabs>
              <w:ind w:left="279"/>
              <w:contextualSpacing w:val="0"/>
              <w:jc w:val="both"/>
              <w:rPr>
                <w:sz w:val="20"/>
                <w:szCs w:val="20"/>
              </w:rPr>
            </w:pPr>
            <w:r w:rsidRPr="00320F16">
              <w:rPr>
                <w:bCs/>
                <w:sz w:val="20"/>
                <w:szCs w:val="20"/>
              </w:rPr>
              <w:t xml:space="preserve">- </w:t>
            </w:r>
            <w:r w:rsidRPr="00320F16">
              <w:rPr>
                <w:b/>
                <w:sz w:val="20"/>
                <w:szCs w:val="20"/>
              </w:rPr>
              <w:t>1 komplet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70D2BC5C"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5F90FD7F"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5859D683" w14:textId="77777777" w:rsidR="00CC6F19" w:rsidRPr="003A6CC3" w:rsidRDefault="00CC6F19" w:rsidP="0040493E">
            <w:pPr>
              <w:ind w:left="0" w:right="-51"/>
              <w:contextualSpacing w:val="0"/>
              <w:jc w:val="center"/>
              <w:rPr>
                <w:sz w:val="20"/>
                <w:szCs w:val="20"/>
              </w:rPr>
            </w:pPr>
          </w:p>
        </w:tc>
      </w:tr>
      <w:tr w:rsidR="00CC6F19" w:rsidRPr="00B63B05" w14:paraId="7D5F0011" w14:textId="77777777" w:rsidTr="0040493E">
        <w:trPr>
          <w:cantSplit/>
          <w:trHeight w:val="170"/>
        </w:trPr>
        <w:tc>
          <w:tcPr>
            <w:tcW w:w="710" w:type="dxa"/>
            <w:vMerge/>
            <w:tcBorders>
              <w:left w:val="single" w:sz="4" w:space="0" w:color="auto"/>
              <w:right w:val="single" w:sz="4" w:space="0" w:color="auto"/>
            </w:tcBorders>
            <w:vAlign w:val="center"/>
          </w:tcPr>
          <w:p w14:paraId="28113054"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677C1B6" w14:textId="77777777" w:rsidR="00CC6F19" w:rsidRPr="00320F16" w:rsidRDefault="00CC6F19" w:rsidP="005B1249">
            <w:pPr>
              <w:numPr>
                <w:ilvl w:val="0"/>
                <w:numId w:val="154"/>
              </w:numPr>
              <w:tabs>
                <w:tab w:val="center" w:pos="289"/>
                <w:tab w:val="right" w:pos="9432"/>
              </w:tabs>
              <w:ind w:left="279" w:hanging="279"/>
              <w:contextualSpacing w:val="0"/>
              <w:jc w:val="both"/>
              <w:rPr>
                <w:sz w:val="20"/>
                <w:szCs w:val="20"/>
              </w:rPr>
            </w:pPr>
            <w:r w:rsidRPr="00320F16">
              <w:rPr>
                <w:sz w:val="20"/>
                <w:szCs w:val="20"/>
              </w:rPr>
              <w:t xml:space="preserve">czujnik przepływu i ciśnienia wody zabudowany na kombajnie </w:t>
            </w:r>
            <w:r w:rsidRPr="00320F16">
              <w:rPr>
                <w:b/>
                <w:sz w:val="20"/>
                <w:szCs w:val="20"/>
              </w:rPr>
              <w:t>po 2 szt</w:t>
            </w:r>
            <w:r w:rsidRPr="00320F16">
              <w:rPr>
                <w:sz w:val="20"/>
                <w:szCs w:val="20"/>
              </w:rPr>
              <w: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2B4F29A0"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16FCB60B"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77E09271" w14:textId="77777777" w:rsidR="00CC6F19" w:rsidRPr="003A6CC3" w:rsidRDefault="00CC6F19" w:rsidP="0040493E">
            <w:pPr>
              <w:ind w:left="0" w:right="-51"/>
              <w:contextualSpacing w:val="0"/>
              <w:jc w:val="center"/>
              <w:rPr>
                <w:sz w:val="20"/>
                <w:szCs w:val="20"/>
              </w:rPr>
            </w:pPr>
          </w:p>
        </w:tc>
      </w:tr>
      <w:tr w:rsidR="00CC6F19" w:rsidRPr="00B63B05" w14:paraId="3730E64C" w14:textId="77777777" w:rsidTr="0040493E">
        <w:trPr>
          <w:cantSplit/>
          <w:trHeight w:val="170"/>
        </w:trPr>
        <w:tc>
          <w:tcPr>
            <w:tcW w:w="710" w:type="dxa"/>
            <w:vMerge/>
            <w:tcBorders>
              <w:left w:val="single" w:sz="4" w:space="0" w:color="auto"/>
              <w:right w:val="single" w:sz="4" w:space="0" w:color="auto"/>
            </w:tcBorders>
            <w:vAlign w:val="center"/>
          </w:tcPr>
          <w:p w14:paraId="409298AB"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2F7A1C6" w14:textId="77777777" w:rsidR="00CC6F19" w:rsidRPr="00320F16" w:rsidRDefault="00CC6F19" w:rsidP="005B1249">
            <w:pPr>
              <w:numPr>
                <w:ilvl w:val="0"/>
                <w:numId w:val="154"/>
              </w:numPr>
              <w:tabs>
                <w:tab w:val="center" w:pos="289"/>
                <w:tab w:val="right" w:pos="9432"/>
              </w:tabs>
              <w:ind w:left="279" w:hanging="279"/>
              <w:contextualSpacing w:val="0"/>
              <w:jc w:val="both"/>
              <w:rPr>
                <w:sz w:val="20"/>
                <w:szCs w:val="20"/>
              </w:rPr>
            </w:pPr>
            <w:r w:rsidRPr="00320F16">
              <w:rPr>
                <w:sz w:val="20"/>
                <w:szCs w:val="20"/>
              </w:rPr>
              <w:t xml:space="preserve">podchwyt – </w:t>
            </w:r>
            <w:r w:rsidRPr="00320F16">
              <w:rPr>
                <w:b/>
                <w:sz w:val="20"/>
                <w:szCs w:val="20"/>
              </w:rPr>
              <w:t>2 szt.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010617FA"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61D28CA3"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right w:val="single" w:sz="4" w:space="0" w:color="auto"/>
            </w:tcBorders>
          </w:tcPr>
          <w:p w14:paraId="656A399B" w14:textId="77777777" w:rsidR="00CC6F19" w:rsidRPr="003A6CC3" w:rsidRDefault="00CC6F19" w:rsidP="0040493E">
            <w:pPr>
              <w:ind w:left="0" w:right="-51"/>
              <w:contextualSpacing w:val="0"/>
              <w:jc w:val="center"/>
              <w:rPr>
                <w:sz w:val="20"/>
                <w:szCs w:val="20"/>
              </w:rPr>
            </w:pPr>
          </w:p>
        </w:tc>
      </w:tr>
      <w:tr w:rsidR="00CC6F19" w:rsidRPr="00B63B05" w14:paraId="024B890B" w14:textId="77777777" w:rsidTr="0040493E">
        <w:trPr>
          <w:cantSplit/>
          <w:trHeight w:val="170"/>
        </w:trPr>
        <w:tc>
          <w:tcPr>
            <w:tcW w:w="710" w:type="dxa"/>
            <w:vMerge/>
            <w:tcBorders>
              <w:left w:val="single" w:sz="4" w:space="0" w:color="auto"/>
              <w:bottom w:val="nil"/>
              <w:right w:val="single" w:sz="4" w:space="0" w:color="auto"/>
            </w:tcBorders>
            <w:vAlign w:val="center"/>
          </w:tcPr>
          <w:p w14:paraId="69FFB62B"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1FC712E" w14:textId="77777777" w:rsidR="00CC6F19" w:rsidRPr="00320F16" w:rsidRDefault="00CC6F19" w:rsidP="005B1249">
            <w:pPr>
              <w:numPr>
                <w:ilvl w:val="0"/>
                <w:numId w:val="154"/>
              </w:numPr>
              <w:tabs>
                <w:tab w:val="center" w:pos="289"/>
                <w:tab w:val="right" w:pos="9432"/>
              </w:tabs>
              <w:ind w:left="278" w:hanging="278"/>
              <w:contextualSpacing w:val="0"/>
              <w:jc w:val="both"/>
              <w:rPr>
                <w:sz w:val="20"/>
                <w:szCs w:val="20"/>
              </w:rPr>
            </w:pPr>
            <w:r w:rsidRPr="00320F16">
              <w:rPr>
                <w:bCs/>
                <w:sz w:val="20"/>
                <w:szCs w:val="20"/>
              </w:rPr>
              <w:t xml:space="preserve">płozy </w:t>
            </w:r>
            <w:proofErr w:type="spellStart"/>
            <w:r w:rsidRPr="00320F16">
              <w:rPr>
                <w:bCs/>
                <w:sz w:val="20"/>
                <w:szCs w:val="20"/>
              </w:rPr>
              <w:t>odociosowe</w:t>
            </w:r>
            <w:proofErr w:type="spellEnd"/>
            <w:r w:rsidRPr="00320F16">
              <w:rPr>
                <w:bCs/>
                <w:sz w:val="20"/>
                <w:szCs w:val="20"/>
              </w:rPr>
              <w:t xml:space="preserve"> – </w:t>
            </w:r>
            <w:r w:rsidRPr="00320F16">
              <w:rPr>
                <w:b/>
                <w:sz w:val="20"/>
                <w:szCs w:val="20"/>
              </w:rPr>
              <w:t>2 szt.</w:t>
            </w:r>
          </w:p>
        </w:tc>
        <w:tc>
          <w:tcPr>
            <w:tcW w:w="1559" w:type="dxa"/>
            <w:vMerge/>
            <w:tcBorders>
              <w:left w:val="single" w:sz="4" w:space="0" w:color="auto"/>
              <w:bottom w:val="nil"/>
              <w:right w:val="single" w:sz="4" w:space="0" w:color="auto"/>
            </w:tcBorders>
            <w:tcMar>
              <w:top w:w="0" w:type="dxa"/>
              <w:left w:w="28" w:type="dxa"/>
              <w:bottom w:w="0" w:type="dxa"/>
              <w:right w:w="28" w:type="dxa"/>
            </w:tcMar>
            <w:vAlign w:val="center"/>
          </w:tcPr>
          <w:p w14:paraId="1C8EB839" w14:textId="77777777" w:rsidR="00CC6F19" w:rsidRPr="003A6CC3" w:rsidRDefault="00CC6F19" w:rsidP="0040493E">
            <w:pPr>
              <w:ind w:left="0" w:right="-73"/>
              <w:contextualSpacing w:val="0"/>
              <w:jc w:val="center"/>
              <w:rPr>
                <w:b/>
                <w:sz w:val="20"/>
                <w:szCs w:val="20"/>
              </w:rPr>
            </w:pPr>
          </w:p>
        </w:tc>
        <w:tc>
          <w:tcPr>
            <w:tcW w:w="1276" w:type="dxa"/>
            <w:vMerge/>
            <w:tcBorders>
              <w:left w:val="single" w:sz="4" w:space="0" w:color="auto"/>
              <w:bottom w:val="nil"/>
              <w:right w:val="single" w:sz="4" w:space="0" w:color="auto"/>
            </w:tcBorders>
            <w:vAlign w:val="center"/>
          </w:tcPr>
          <w:p w14:paraId="2A3E1343" w14:textId="77777777" w:rsidR="00CC6F19" w:rsidRPr="003A6CC3" w:rsidRDefault="00CC6F19" w:rsidP="0040493E">
            <w:pPr>
              <w:ind w:left="0" w:right="-51"/>
              <w:contextualSpacing w:val="0"/>
              <w:jc w:val="center"/>
              <w:rPr>
                <w:sz w:val="20"/>
                <w:szCs w:val="20"/>
              </w:rPr>
            </w:pPr>
          </w:p>
        </w:tc>
        <w:tc>
          <w:tcPr>
            <w:tcW w:w="1276" w:type="dxa"/>
            <w:tcBorders>
              <w:left w:val="single" w:sz="4" w:space="0" w:color="auto"/>
              <w:bottom w:val="nil"/>
              <w:right w:val="single" w:sz="4" w:space="0" w:color="auto"/>
            </w:tcBorders>
          </w:tcPr>
          <w:p w14:paraId="2A75BFCB" w14:textId="77777777" w:rsidR="00CC6F19" w:rsidRPr="003A6CC3" w:rsidRDefault="00CC6F19" w:rsidP="0040493E">
            <w:pPr>
              <w:ind w:left="0" w:right="-51"/>
              <w:contextualSpacing w:val="0"/>
              <w:jc w:val="center"/>
              <w:rPr>
                <w:sz w:val="20"/>
                <w:szCs w:val="20"/>
              </w:rPr>
            </w:pPr>
          </w:p>
        </w:tc>
      </w:tr>
      <w:tr w:rsidR="00CC6F19" w:rsidRPr="00B63B05" w14:paraId="07828C1F" w14:textId="77777777" w:rsidTr="0040493E">
        <w:trPr>
          <w:cantSplit/>
          <w:trHeight w:val="170"/>
        </w:trPr>
        <w:tc>
          <w:tcPr>
            <w:tcW w:w="710" w:type="dxa"/>
            <w:vMerge/>
            <w:tcBorders>
              <w:left w:val="single" w:sz="4" w:space="0" w:color="auto"/>
              <w:right w:val="single" w:sz="4" w:space="0" w:color="auto"/>
            </w:tcBorders>
            <w:vAlign w:val="center"/>
          </w:tcPr>
          <w:p w14:paraId="26D52A9D" w14:textId="77777777" w:rsidR="00CC6F19" w:rsidRPr="00B63B05" w:rsidRDefault="00CC6F19" w:rsidP="0040493E">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AD084AE" w14:textId="77777777" w:rsidR="00CC6F19" w:rsidRPr="00320F16" w:rsidRDefault="00CC6F19" w:rsidP="005B1249">
            <w:pPr>
              <w:numPr>
                <w:ilvl w:val="0"/>
                <w:numId w:val="154"/>
              </w:numPr>
              <w:tabs>
                <w:tab w:val="center" w:pos="289"/>
                <w:tab w:val="right" w:pos="9432"/>
              </w:tabs>
              <w:ind w:left="278" w:hanging="278"/>
              <w:contextualSpacing w:val="0"/>
              <w:jc w:val="both"/>
              <w:rPr>
                <w:b/>
                <w:bCs/>
                <w:sz w:val="20"/>
                <w:szCs w:val="20"/>
              </w:rPr>
            </w:pPr>
            <w:r w:rsidRPr="00320F16">
              <w:rPr>
                <w:sz w:val="20"/>
                <w:szCs w:val="20"/>
              </w:rPr>
              <w:t xml:space="preserve">gwiazda trakcyjna i oś – </w:t>
            </w:r>
            <w:r w:rsidRPr="00320F16">
              <w:rPr>
                <w:b/>
                <w:sz w:val="20"/>
                <w:szCs w:val="20"/>
              </w:rPr>
              <w:t>2 szt.</w:t>
            </w:r>
            <w:r w:rsidRPr="00320F16">
              <w:rPr>
                <w:sz w:val="20"/>
                <w:szCs w:val="20"/>
              </w:rPr>
              <w:t xml:space="preserve"> </w:t>
            </w:r>
          </w:p>
        </w:tc>
        <w:tc>
          <w:tcPr>
            <w:tcW w:w="1559" w:type="dxa"/>
            <w:vMerge/>
            <w:tcBorders>
              <w:left w:val="single" w:sz="4" w:space="0" w:color="auto"/>
              <w:right w:val="single" w:sz="4" w:space="0" w:color="auto"/>
            </w:tcBorders>
            <w:vAlign w:val="center"/>
          </w:tcPr>
          <w:p w14:paraId="0C7EE82C" w14:textId="77777777" w:rsidR="00CC6F19" w:rsidRPr="003A6CC3" w:rsidRDefault="00CC6F19" w:rsidP="0040493E">
            <w:pPr>
              <w:tabs>
                <w:tab w:val="center" w:pos="4896"/>
                <w:tab w:val="right" w:pos="9432"/>
              </w:tabs>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7B9D951B"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left w:val="single" w:sz="4" w:space="0" w:color="auto"/>
              <w:right w:val="single" w:sz="4" w:space="0" w:color="auto"/>
            </w:tcBorders>
          </w:tcPr>
          <w:p w14:paraId="676E24B1"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4694B122" w14:textId="77777777" w:rsidTr="0040493E">
        <w:trPr>
          <w:cantSplit/>
          <w:trHeight w:val="170"/>
        </w:trPr>
        <w:tc>
          <w:tcPr>
            <w:tcW w:w="710" w:type="dxa"/>
            <w:vMerge/>
            <w:tcBorders>
              <w:left w:val="single" w:sz="4" w:space="0" w:color="auto"/>
              <w:right w:val="single" w:sz="4" w:space="0" w:color="auto"/>
            </w:tcBorders>
            <w:vAlign w:val="center"/>
          </w:tcPr>
          <w:p w14:paraId="3646315E" w14:textId="77777777" w:rsidR="00CC6F19" w:rsidRPr="00B63B05" w:rsidRDefault="00CC6F19" w:rsidP="0040493E">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DE0AE27" w14:textId="77777777" w:rsidR="00CC6F19" w:rsidRPr="00320F16" w:rsidRDefault="00CC6F19" w:rsidP="005B1249">
            <w:pPr>
              <w:numPr>
                <w:ilvl w:val="0"/>
                <w:numId w:val="154"/>
              </w:numPr>
              <w:tabs>
                <w:tab w:val="center" w:pos="289"/>
                <w:tab w:val="right" w:pos="9432"/>
              </w:tabs>
              <w:ind w:left="278" w:hanging="278"/>
              <w:contextualSpacing w:val="0"/>
              <w:jc w:val="both"/>
              <w:rPr>
                <w:b/>
                <w:sz w:val="20"/>
                <w:szCs w:val="20"/>
              </w:rPr>
            </w:pPr>
            <w:r w:rsidRPr="00320F16">
              <w:rPr>
                <w:bCs/>
                <w:sz w:val="20"/>
                <w:szCs w:val="20"/>
              </w:rPr>
              <w:t>zestaw narzędzi do zabudowy i demontażu noży kombajnowych, tulei nożowych obrotowych w uchwytach organów – 4 komplety</w:t>
            </w:r>
          </w:p>
        </w:tc>
        <w:tc>
          <w:tcPr>
            <w:tcW w:w="1559" w:type="dxa"/>
            <w:vMerge/>
            <w:tcBorders>
              <w:left w:val="single" w:sz="4" w:space="0" w:color="auto"/>
              <w:right w:val="single" w:sz="4" w:space="0" w:color="auto"/>
            </w:tcBorders>
            <w:vAlign w:val="center"/>
          </w:tcPr>
          <w:p w14:paraId="6F85E130" w14:textId="77777777" w:rsidR="00CC6F19" w:rsidRPr="003A6CC3" w:rsidRDefault="00CC6F19" w:rsidP="0040493E">
            <w:pPr>
              <w:tabs>
                <w:tab w:val="center" w:pos="4896"/>
                <w:tab w:val="right" w:pos="9432"/>
              </w:tabs>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7E1CD22A"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left w:val="single" w:sz="4" w:space="0" w:color="auto"/>
              <w:right w:val="single" w:sz="4" w:space="0" w:color="auto"/>
            </w:tcBorders>
          </w:tcPr>
          <w:p w14:paraId="32B78C78"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16DA8B78" w14:textId="77777777" w:rsidTr="0040493E">
        <w:trPr>
          <w:cantSplit/>
          <w:trHeight w:val="170"/>
        </w:trPr>
        <w:tc>
          <w:tcPr>
            <w:tcW w:w="710" w:type="dxa"/>
            <w:vMerge w:val="restart"/>
            <w:tcBorders>
              <w:top w:val="single" w:sz="4" w:space="0" w:color="auto"/>
              <w:left w:val="single" w:sz="4" w:space="0" w:color="auto"/>
              <w:right w:val="single" w:sz="4" w:space="0" w:color="auto"/>
            </w:tcBorders>
            <w:vAlign w:val="center"/>
          </w:tcPr>
          <w:p w14:paraId="515C4183" w14:textId="77777777" w:rsidR="00CC6F19" w:rsidRPr="00B63B05" w:rsidRDefault="00CC6F19" w:rsidP="0040493E">
            <w:pPr>
              <w:ind w:left="0" w:right="-146"/>
              <w:contextualSpacing w:val="0"/>
              <w:jc w:val="both"/>
              <w:rPr>
                <w:color w:val="EE0000"/>
                <w:sz w:val="20"/>
                <w:szCs w:val="20"/>
              </w:rPr>
            </w:pPr>
            <w:r w:rsidRPr="00CC6F19">
              <w:rPr>
                <w:sz w:val="20"/>
                <w:szCs w:val="20"/>
              </w:rPr>
              <w:t>33.</w:t>
            </w:r>
          </w:p>
        </w:tc>
        <w:tc>
          <w:tcPr>
            <w:tcW w:w="5670" w:type="dxa"/>
            <w:tcBorders>
              <w:top w:val="single" w:sz="4" w:space="0" w:color="auto"/>
              <w:left w:val="single" w:sz="4" w:space="0" w:color="auto"/>
              <w:bottom w:val="single" w:sz="4" w:space="0" w:color="auto"/>
              <w:right w:val="single" w:sz="4" w:space="0" w:color="auto"/>
            </w:tcBorders>
            <w:vAlign w:val="center"/>
          </w:tcPr>
          <w:p w14:paraId="5B4A2876" w14:textId="77777777" w:rsidR="00CC6F19" w:rsidRPr="00320F16" w:rsidRDefault="00CC6F19" w:rsidP="0040493E">
            <w:pPr>
              <w:tabs>
                <w:tab w:val="center" w:pos="4896"/>
                <w:tab w:val="right" w:pos="9432"/>
              </w:tabs>
              <w:ind w:left="0"/>
              <w:contextualSpacing w:val="0"/>
              <w:jc w:val="both"/>
              <w:rPr>
                <w:b/>
                <w:strike/>
                <w:sz w:val="20"/>
                <w:szCs w:val="20"/>
              </w:rPr>
            </w:pPr>
            <w:r w:rsidRPr="00320F16">
              <w:rPr>
                <w:b/>
                <w:sz w:val="20"/>
                <w:szCs w:val="20"/>
              </w:rPr>
              <w:t>Inne wymagania:</w:t>
            </w:r>
          </w:p>
        </w:tc>
        <w:tc>
          <w:tcPr>
            <w:tcW w:w="1559" w:type="dxa"/>
            <w:vMerge/>
            <w:tcBorders>
              <w:left w:val="single" w:sz="4" w:space="0" w:color="auto"/>
              <w:bottom w:val="single" w:sz="4" w:space="0" w:color="auto"/>
              <w:right w:val="single" w:sz="4" w:space="0" w:color="auto"/>
            </w:tcBorders>
            <w:vAlign w:val="center"/>
          </w:tcPr>
          <w:p w14:paraId="46FF29F5" w14:textId="77777777" w:rsidR="00CC6F19" w:rsidRPr="003A6CC3" w:rsidRDefault="00CC6F19" w:rsidP="0040493E">
            <w:pPr>
              <w:tabs>
                <w:tab w:val="center" w:pos="4896"/>
                <w:tab w:val="right" w:pos="9432"/>
              </w:tabs>
              <w:ind w:left="0" w:right="-73"/>
              <w:contextualSpacing w:val="0"/>
              <w:jc w:val="center"/>
              <w:rPr>
                <w:b/>
                <w:sz w:val="20"/>
                <w:szCs w:val="20"/>
              </w:rPr>
            </w:pPr>
          </w:p>
        </w:tc>
        <w:tc>
          <w:tcPr>
            <w:tcW w:w="1276" w:type="dxa"/>
            <w:vMerge/>
            <w:tcBorders>
              <w:left w:val="single" w:sz="4" w:space="0" w:color="auto"/>
              <w:bottom w:val="single" w:sz="4" w:space="0" w:color="auto"/>
              <w:right w:val="single" w:sz="4" w:space="0" w:color="auto"/>
            </w:tcBorders>
            <w:vAlign w:val="center"/>
          </w:tcPr>
          <w:p w14:paraId="45F975D8"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left w:val="single" w:sz="4" w:space="0" w:color="auto"/>
              <w:bottom w:val="single" w:sz="4" w:space="0" w:color="auto"/>
              <w:right w:val="single" w:sz="4" w:space="0" w:color="auto"/>
            </w:tcBorders>
          </w:tcPr>
          <w:p w14:paraId="0E2AB125"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0B742146" w14:textId="77777777" w:rsidTr="0040493E">
        <w:trPr>
          <w:cantSplit/>
          <w:trHeight w:val="170"/>
        </w:trPr>
        <w:tc>
          <w:tcPr>
            <w:tcW w:w="710" w:type="dxa"/>
            <w:vMerge/>
            <w:tcBorders>
              <w:left w:val="single" w:sz="4" w:space="0" w:color="auto"/>
              <w:right w:val="single" w:sz="4" w:space="0" w:color="auto"/>
            </w:tcBorders>
            <w:vAlign w:val="center"/>
          </w:tcPr>
          <w:p w14:paraId="592548D1"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6676C0C"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kombajn przystosowany do współpracy z wyposażeniem elektrycznym posiadanym przez kopalnię,</w:t>
            </w:r>
          </w:p>
        </w:tc>
        <w:tc>
          <w:tcPr>
            <w:tcW w:w="1559" w:type="dxa"/>
            <w:tcBorders>
              <w:top w:val="single" w:sz="4" w:space="0" w:color="auto"/>
              <w:left w:val="single" w:sz="4" w:space="0" w:color="auto"/>
              <w:bottom w:val="single" w:sz="4" w:space="0" w:color="auto"/>
              <w:right w:val="single" w:sz="4" w:space="0" w:color="auto"/>
            </w:tcBorders>
            <w:vAlign w:val="center"/>
          </w:tcPr>
          <w:p w14:paraId="48A8ADF9"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A270A58"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6C48021"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77EBEC1C" w14:textId="77777777" w:rsidTr="0040493E">
        <w:trPr>
          <w:cantSplit/>
          <w:trHeight w:val="170"/>
        </w:trPr>
        <w:tc>
          <w:tcPr>
            <w:tcW w:w="710" w:type="dxa"/>
            <w:vMerge/>
            <w:tcBorders>
              <w:left w:val="single" w:sz="4" w:space="0" w:color="auto"/>
              <w:right w:val="single" w:sz="4" w:space="0" w:color="auto"/>
            </w:tcBorders>
            <w:vAlign w:val="center"/>
          </w:tcPr>
          <w:p w14:paraId="012D1F26"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B10A86E"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konstrukcja kombajnu umożliwia jego bezpieczną i bezawaryjną eksploatację przez 7 dni w tygodniu. Wszystkie czynności przeglądu, kontroli, serwisu i konserwacji poza wymianą noży, kontrolą i uzupełnieniem oleju, czyszczeniem filtrów rewersyjnych wykonane będą nie częściej niż raz w tygodniu.</w:t>
            </w:r>
          </w:p>
          <w:p w14:paraId="091A6393" w14:textId="77777777" w:rsidR="00CC6F19" w:rsidRPr="00320F16" w:rsidRDefault="00CC6F19" w:rsidP="0040493E">
            <w:pPr>
              <w:tabs>
                <w:tab w:val="center" w:pos="289"/>
                <w:tab w:val="right" w:pos="9432"/>
              </w:tabs>
              <w:ind w:left="289"/>
              <w:contextualSpacing w:val="0"/>
              <w:jc w:val="both"/>
              <w:rPr>
                <w:sz w:val="20"/>
                <w:szCs w:val="20"/>
              </w:rPr>
            </w:pPr>
            <w:r w:rsidRPr="00320F16">
              <w:rPr>
                <w:sz w:val="20"/>
                <w:szCs w:val="20"/>
              </w:rPr>
              <w:t xml:space="preserve">Dopuszczalne jest stawianie wymogu dokonywania oględzin </w:t>
            </w:r>
            <w:r w:rsidRPr="00320F16">
              <w:rPr>
                <w:sz w:val="20"/>
                <w:szCs w:val="20"/>
              </w:rPr>
              <w:br/>
              <w:t xml:space="preserve">z częstotliwością raz na dobę ale bez konieczności ingerencji </w:t>
            </w:r>
            <w:r w:rsidRPr="00320F16">
              <w:rPr>
                <w:sz w:val="20"/>
                <w:szCs w:val="20"/>
              </w:rPr>
              <w:br/>
              <w:t>z użyciem narzędzi oraz konieczności oględzin od strony ociosu węglowego;</w:t>
            </w:r>
          </w:p>
          <w:p w14:paraId="546AB4A6" w14:textId="77777777" w:rsidR="00CC6F19" w:rsidRPr="00320F16" w:rsidRDefault="00CC6F19" w:rsidP="0040493E">
            <w:pPr>
              <w:tabs>
                <w:tab w:val="center" w:pos="289"/>
              </w:tabs>
              <w:ind w:left="289"/>
              <w:contextualSpacing w:val="0"/>
              <w:jc w:val="both"/>
              <w:rPr>
                <w:sz w:val="20"/>
                <w:szCs w:val="20"/>
              </w:rPr>
            </w:pPr>
            <w:r w:rsidRPr="00320F16">
              <w:rPr>
                <w:sz w:val="20"/>
                <w:szCs w:val="20"/>
              </w:rPr>
              <w:t>zapisy DTR/Instrukcji użytkowania nie mogą wymuszać większej częstotliwości przeprowadzania przeglądu, kontroli, serwisu i konserwacji kombajnu jak wyżej określono,</w:t>
            </w:r>
          </w:p>
        </w:tc>
        <w:tc>
          <w:tcPr>
            <w:tcW w:w="1559" w:type="dxa"/>
            <w:tcBorders>
              <w:top w:val="single" w:sz="4" w:space="0" w:color="auto"/>
              <w:left w:val="single" w:sz="4" w:space="0" w:color="auto"/>
              <w:bottom w:val="single" w:sz="4" w:space="0" w:color="auto"/>
              <w:right w:val="single" w:sz="4" w:space="0" w:color="auto"/>
            </w:tcBorders>
            <w:vAlign w:val="center"/>
          </w:tcPr>
          <w:p w14:paraId="1CA131A1" w14:textId="77777777" w:rsidR="00CC6F19" w:rsidRPr="003A6CC3" w:rsidRDefault="00CC6F19" w:rsidP="0040493E">
            <w:pPr>
              <w:tabs>
                <w:tab w:val="center" w:pos="4896"/>
                <w:tab w:val="right" w:pos="9432"/>
              </w:tabs>
              <w:ind w:left="0" w:right="-73"/>
              <w:contextualSpacing w:val="0"/>
              <w:jc w:val="center"/>
              <w:rPr>
                <w:b/>
                <w:sz w:val="20"/>
                <w:szCs w:val="20"/>
              </w:rPr>
            </w:pPr>
          </w:p>
          <w:p w14:paraId="6EF9A17C" w14:textId="77777777" w:rsidR="00CC6F19" w:rsidRPr="003A6CC3" w:rsidRDefault="00CC6F19" w:rsidP="0040493E">
            <w:pPr>
              <w:jc w:val="center"/>
              <w:rPr>
                <w:b/>
                <w:sz w:val="20"/>
                <w:szCs w:val="20"/>
              </w:rPr>
            </w:pPr>
          </w:p>
          <w:p w14:paraId="79B5147E" w14:textId="77777777" w:rsidR="00CC6F19" w:rsidRPr="003A6CC3" w:rsidRDefault="00CC6F19" w:rsidP="0040493E">
            <w:pPr>
              <w:jc w:val="center"/>
              <w:rPr>
                <w:b/>
                <w:sz w:val="20"/>
                <w:szCs w:val="20"/>
              </w:rPr>
            </w:pPr>
          </w:p>
          <w:p w14:paraId="32E02F1E" w14:textId="77777777" w:rsidR="00CC6F19" w:rsidRPr="007B1052" w:rsidRDefault="00CC6F19" w:rsidP="0040493E">
            <w:pPr>
              <w:ind w:left="0"/>
              <w:jc w:val="center"/>
              <w:rPr>
                <w:b/>
                <w:bCs/>
                <w:sz w:val="20"/>
                <w:szCs w:val="20"/>
              </w:rPr>
            </w:pPr>
            <w:r w:rsidRPr="007B1052">
              <w:rPr>
                <w:b/>
                <w:bCs/>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D7C69CA"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8F346B3"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1FB95649" w14:textId="77777777" w:rsidTr="0040493E">
        <w:trPr>
          <w:cantSplit/>
          <w:trHeight w:val="170"/>
        </w:trPr>
        <w:tc>
          <w:tcPr>
            <w:tcW w:w="710" w:type="dxa"/>
            <w:vMerge/>
            <w:tcBorders>
              <w:left w:val="single" w:sz="4" w:space="0" w:color="auto"/>
              <w:right w:val="single" w:sz="4" w:space="0" w:color="auto"/>
            </w:tcBorders>
            <w:vAlign w:val="center"/>
          </w:tcPr>
          <w:p w14:paraId="30CDD905"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40B6F8D"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Wykonawca dostarczy do Zamawiającego kombajn napełniony olejem lub wraz z kombajnem dostarczy środki smarne niezbędne do uruchomienia kombajnu oraz komplet noży urabiających,</w:t>
            </w:r>
          </w:p>
        </w:tc>
        <w:tc>
          <w:tcPr>
            <w:tcW w:w="1559" w:type="dxa"/>
            <w:tcBorders>
              <w:top w:val="single" w:sz="4" w:space="0" w:color="auto"/>
              <w:left w:val="single" w:sz="4" w:space="0" w:color="auto"/>
              <w:bottom w:val="single" w:sz="4" w:space="0" w:color="auto"/>
              <w:right w:val="single" w:sz="4" w:space="0" w:color="auto"/>
            </w:tcBorders>
            <w:vAlign w:val="center"/>
          </w:tcPr>
          <w:p w14:paraId="25C37327" w14:textId="77777777" w:rsidR="00CC6F19" w:rsidRPr="003A6CC3" w:rsidRDefault="00CC6F19" w:rsidP="0040493E">
            <w:pPr>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6256D78"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E56750"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29EB94CD" w14:textId="77777777" w:rsidTr="0040493E">
        <w:trPr>
          <w:cantSplit/>
          <w:trHeight w:val="170"/>
        </w:trPr>
        <w:tc>
          <w:tcPr>
            <w:tcW w:w="710" w:type="dxa"/>
            <w:vMerge/>
            <w:tcBorders>
              <w:left w:val="single" w:sz="4" w:space="0" w:color="auto"/>
              <w:right w:val="single" w:sz="4" w:space="0" w:color="auto"/>
            </w:tcBorders>
            <w:vAlign w:val="center"/>
          </w:tcPr>
          <w:p w14:paraId="242FE97D"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D1D3860"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 xml:space="preserve">Wykonawca dostarczy do Zamawiającego wykaz typów oraz zamienników olejów stosowanych w kombajnie. </w:t>
            </w:r>
          </w:p>
        </w:tc>
        <w:tc>
          <w:tcPr>
            <w:tcW w:w="1559" w:type="dxa"/>
            <w:tcBorders>
              <w:top w:val="single" w:sz="4" w:space="0" w:color="auto"/>
              <w:left w:val="single" w:sz="4" w:space="0" w:color="auto"/>
              <w:bottom w:val="single" w:sz="4" w:space="0" w:color="auto"/>
              <w:right w:val="single" w:sz="4" w:space="0" w:color="auto"/>
            </w:tcBorders>
            <w:vAlign w:val="center"/>
          </w:tcPr>
          <w:p w14:paraId="45089E28" w14:textId="77777777" w:rsidR="00CC6F19" w:rsidRPr="003A6CC3" w:rsidRDefault="00CC6F19" w:rsidP="0040493E">
            <w:pPr>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A831DB"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8D89C8"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48FBFE16" w14:textId="77777777" w:rsidTr="0040493E">
        <w:trPr>
          <w:cantSplit/>
          <w:trHeight w:val="170"/>
        </w:trPr>
        <w:tc>
          <w:tcPr>
            <w:tcW w:w="710" w:type="dxa"/>
            <w:vMerge/>
            <w:tcBorders>
              <w:left w:val="single" w:sz="4" w:space="0" w:color="auto"/>
              <w:right w:val="single" w:sz="4" w:space="0" w:color="auto"/>
            </w:tcBorders>
            <w:vAlign w:val="center"/>
          </w:tcPr>
          <w:p w14:paraId="4DB83977"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F815E87"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oferowany kombajn musi być przystosowany do pracy z olejami ujętymi w wykazie bez konieczności stosowania dodatkowych środków ulepszających; brak stosowania środków ulepszających oraz olejów zalecanych przez Wykonawcę nie może być podstawą do nieuznania gwarancji,</w:t>
            </w:r>
          </w:p>
        </w:tc>
        <w:tc>
          <w:tcPr>
            <w:tcW w:w="1559" w:type="dxa"/>
            <w:tcBorders>
              <w:top w:val="single" w:sz="4" w:space="0" w:color="auto"/>
              <w:left w:val="single" w:sz="4" w:space="0" w:color="auto"/>
              <w:bottom w:val="single" w:sz="4" w:space="0" w:color="auto"/>
              <w:right w:val="single" w:sz="4" w:space="0" w:color="auto"/>
            </w:tcBorders>
            <w:vAlign w:val="center"/>
          </w:tcPr>
          <w:p w14:paraId="111421C9" w14:textId="77777777" w:rsidR="00CC6F19" w:rsidRPr="003A6CC3" w:rsidRDefault="00CC6F19" w:rsidP="0040493E">
            <w:pPr>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60CD19"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A910F3"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1E8AB1C4" w14:textId="77777777" w:rsidTr="0040493E">
        <w:trPr>
          <w:cantSplit/>
          <w:trHeight w:val="170"/>
        </w:trPr>
        <w:tc>
          <w:tcPr>
            <w:tcW w:w="710" w:type="dxa"/>
            <w:vMerge/>
            <w:tcBorders>
              <w:left w:val="single" w:sz="4" w:space="0" w:color="auto"/>
              <w:right w:val="single" w:sz="4" w:space="0" w:color="auto"/>
            </w:tcBorders>
            <w:vAlign w:val="center"/>
          </w:tcPr>
          <w:p w14:paraId="064F7A99"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21EE293"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 xml:space="preserve">Wykonawca w ramach realizacji zamówienia wyraża zgodę na samodzielne usuwanie awarii (w tym wymianę elementów zabezpieczających, a w szczególności </w:t>
            </w:r>
            <w:r w:rsidRPr="00320F16">
              <w:rPr>
                <w:i/>
                <w:sz w:val="20"/>
                <w:szCs w:val="20"/>
              </w:rPr>
              <w:t>tzw. wałków skrętnych – przeciążeniowych- jeżeli kombajn będzie w nie wyposażony</w:t>
            </w:r>
            <w:r w:rsidRPr="00320F16">
              <w:rPr>
                <w:sz w:val="20"/>
                <w:szCs w:val="20"/>
              </w:rPr>
              <w:t>) w zakresie eksploatacji, naprawy i obsługi przez pracowników Zamawiającego przeszkolonych przez Wykonawcę,</w:t>
            </w:r>
          </w:p>
        </w:tc>
        <w:tc>
          <w:tcPr>
            <w:tcW w:w="1559" w:type="dxa"/>
            <w:tcBorders>
              <w:top w:val="single" w:sz="4" w:space="0" w:color="auto"/>
              <w:left w:val="single" w:sz="4" w:space="0" w:color="auto"/>
              <w:bottom w:val="single" w:sz="4" w:space="0" w:color="auto"/>
              <w:right w:val="single" w:sz="4" w:space="0" w:color="auto"/>
            </w:tcBorders>
            <w:vAlign w:val="center"/>
          </w:tcPr>
          <w:p w14:paraId="65E6F492" w14:textId="77777777" w:rsidR="00CC6F19" w:rsidRPr="003A6CC3" w:rsidRDefault="00CC6F19" w:rsidP="0040493E">
            <w:pPr>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84176B4" w14:textId="77777777" w:rsidR="00CC6F19" w:rsidRPr="003A6CC3" w:rsidRDefault="00CC6F19" w:rsidP="0040493E">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73C649" w14:textId="77777777" w:rsidR="00CC6F19" w:rsidRPr="003A6CC3" w:rsidRDefault="00CC6F19" w:rsidP="0040493E">
            <w:pPr>
              <w:tabs>
                <w:tab w:val="center" w:pos="4896"/>
                <w:tab w:val="right" w:pos="9432"/>
              </w:tabs>
              <w:ind w:left="0" w:right="-51"/>
              <w:contextualSpacing w:val="0"/>
              <w:jc w:val="center"/>
              <w:rPr>
                <w:b/>
                <w:sz w:val="20"/>
                <w:szCs w:val="20"/>
              </w:rPr>
            </w:pPr>
          </w:p>
        </w:tc>
      </w:tr>
      <w:tr w:rsidR="00CC6F19" w:rsidRPr="00B63B05" w14:paraId="25D69B96" w14:textId="77777777" w:rsidTr="0040493E">
        <w:trPr>
          <w:cantSplit/>
          <w:trHeight w:val="170"/>
        </w:trPr>
        <w:tc>
          <w:tcPr>
            <w:tcW w:w="710" w:type="dxa"/>
            <w:vMerge/>
            <w:tcBorders>
              <w:left w:val="single" w:sz="4" w:space="0" w:color="auto"/>
              <w:right w:val="single" w:sz="4" w:space="0" w:color="auto"/>
            </w:tcBorders>
            <w:vAlign w:val="center"/>
          </w:tcPr>
          <w:p w14:paraId="49D27E79"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B4AD2BB" w14:textId="77777777" w:rsidR="00CC6F19" w:rsidRPr="00320F16" w:rsidRDefault="00CC6F19" w:rsidP="005B1249">
            <w:pPr>
              <w:numPr>
                <w:ilvl w:val="0"/>
                <w:numId w:val="149"/>
              </w:numPr>
              <w:tabs>
                <w:tab w:val="center" w:pos="289"/>
                <w:tab w:val="right" w:pos="9432"/>
              </w:tabs>
              <w:ind w:left="289" w:hanging="283"/>
              <w:contextualSpacing w:val="0"/>
              <w:jc w:val="both"/>
              <w:rPr>
                <w:bCs/>
                <w:sz w:val="20"/>
                <w:szCs w:val="20"/>
              </w:rPr>
            </w:pPr>
            <w:r w:rsidRPr="00320F16">
              <w:rPr>
                <w:sz w:val="20"/>
                <w:szCs w:val="20"/>
              </w:rPr>
              <w:t xml:space="preserve">Wykonawca zapewnia prawidłowy sposób mijania napędów przenośnika w rejonie napędu </w:t>
            </w:r>
            <w:proofErr w:type="spellStart"/>
            <w:r w:rsidRPr="00320F16">
              <w:rPr>
                <w:sz w:val="20"/>
                <w:szCs w:val="20"/>
              </w:rPr>
              <w:t>wysypowego</w:t>
            </w:r>
            <w:proofErr w:type="spellEnd"/>
            <w:r w:rsidRPr="00320F16">
              <w:rPr>
                <w:sz w:val="20"/>
                <w:szCs w:val="20"/>
              </w:rPr>
              <w:t xml:space="preserve"> i zwrotnego przenośnika ścianowego.</w:t>
            </w:r>
            <w:r w:rsidRPr="00320F16">
              <w:rPr>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083238D"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1F7CD55"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8D327C"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ADA6BF9" w14:textId="77777777" w:rsidTr="0040493E">
        <w:trPr>
          <w:cantSplit/>
          <w:trHeight w:val="170"/>
        </w:trPr>
        <w:tc>
          <w:tcPr>
            <w:tcW w:w="710" w:type="dxa"/>
            <w:vMerge/>
            <w:tcBorders>
              <w:left w:val="single" w:sz="4" w:space="0" w:color="auto"/>
              <w:right w:val="single" w:sz="4" w:space="0" w:color="auto"/>
            </w:tcBorders>
            <w:vAlign w:val="center"/>
          </w:tcPr>
          <w:p w14:paraId="351B897B"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C76122A"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Wykonawca zapewni prawidłową współpracę oferowanego kombajnu z planowanym wyposażeniem ściany</w:t>
            </w:r>
          </w:p>
        </w:tc>
        <w:tc>
          <w:tcPr>
            <w:tcW w:w="1559" w:type="dxa"/>
            <w:tcBorders>
              <w:top w:val="single" w:sz="4" w:space="0" w:color="auto"/>
              <w:left w:val="single" w:sz="4" w:space="0" w:color="auto"/>
              <w:bottom w:val="single" w:sz="4" w:space="0" w:color="auto"/>
              <w:right w:val="single" w:sz="4" w:space="0" w:color="auto"/>
            </w:tcBorders>
            <w:vAlign w:val="center"/>
          </w:tcPr>
          <w:p w14:paraId="58A3D755"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088BE4F"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F99BCA"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47E4972E" w14:textId="77777777" w:rsidTr="0040493E">
        <w:trPr>
          <w:cantSplit/>
          <w:trHeight w:val="170"/>
        </w:trPr>
        <w:tc>
          <w:tcPr>
            <w:tcW w:w="710" w:type="dxa"/>
            <w:vMerge/>
            <w:tcBorders>
              <w:left w:val="single" w:sz="4" w:space="0" w:color="auto"/>
              <w:right w:val="single" w:sz="4" w:space="0" w:color="auto"/>
            </w:tcBorders>
            <w:vAlign w:val="center"/>
          </w:tcPr>
          <w:p w14:paraId="086D1643"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BFBC3E8"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możliwość zastosowania ładowarek z napędem hydraulicznym o zakresie obrotu 360</w:t>
            </w:r>
            <w:r w:rsidRPr="00320F16">
              <w:rPr>
                <w:sz w:val="20"/>
                <w:szCs w:val="20"/>
                <w:vertAlign w:val="superscript"/>
              </w:rPr>
              <w:t>0</w:t>
            </w:r>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9784A1"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3C7FD2A"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480495"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EEC4338" w14:textId="77777777" w:rsidTr="0040493E">
        <w:trPr>
          <w:cantSplit/>
          <w:trHeight w:val="170"/>
        </w:trPr>
        <w:tc>
          <w:tcPr>
            <w:tcW w:w="710" w:type="dxa"/>
            <w:vMerge/>
            <w:tcBorders>
              <w:left w:val="single" w:sz="4" w:space="0" w:color="auto"/>
              <w:right w:val="single" w:sz="4" w:space="0" w:color="auto"/>
            </w:tcBorders>
            <w:vAlign w:val="center"/>
          </w:tcPr>
          <w:p w14:paraId="27888B64"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C584056"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wyposażenie w ładowarki z napędem hydraulicznym o zakresie obrotu 360</w:t>
            </w:r>
            <w:r w:rsidRPr="00320F16">
              <w:rPr>
                <w:sz w:val="20"/>
                <w:szCs w:val="20"/>
                <w:vertAlign w:val="superscript"/>
              </w:rPr>
              <w:t>0</w:t>
            </w:r>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A9083F"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NIE</w:t>
            </w:r>
          </w:p>
        </w:tc>
        <w:tc>
          <w:tcPr>
            <w:tcW w:w="1276" w:type="dxa"/>
            <w:tcBorders>
              <w:top w:val="single" w:sz="4" w:space="0" w:color="auto"/>
              <w:left w:val="single" w:sz="4" w:space="0" w:color="auto"/>
              <w:bottom w:val="single" w:sz="4" w:space="0" w:color="auto"/>
              <w:right w:val="single" w:sz="4" w:space="0" w:color="auto"/>
            </w:tcBorders>
            <w:vAlign w:val="center"/>
          </w:tcPr>
          <w:p w14:paraId="0FAE2D09"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8026513"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327B62C4" w14:textId="77777777" w:rsidTr="0040493E">
        <w:trPr>
          <w:cantSplit/>
          <w:trHeight w:val="170"/>
        </w:trPr>
        <w:tc>
          <w:tcPr>
            <w:tcW w:w="710" w:type="dxa"/>
            <w:vMerge/>
            <w:tcBorders>
              <w:left w:val="single" w:sz="4" w:space="0" w:color="auto"/>
              <w:right w:val="single" w:sz="4" w:space="0" w:color="auto"/>
            </w:tcBorders>
            <w:vAlign w:val="center"/>
          </w:tcPr>
          <w:p w14:paraId="48DBB9D3"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0749E82"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 wyposażeniu kombajnu Wykonawca dostarczy osłony bieżni ładowarek (chroniące bieżnie ładowarek, umożliwiając eksploatacje kombajnu bez ładowarek),</w:t>
            </w:r>
          </w:p>
        </w:tc>
        <w:tc>
          <w:tcPr>
            <w:tcW w:w="1559" w:type="dxa"/>
            <w:tcBorders>
              <w:top w:val="single" w:sz="4" w:space="0" w:color="auto"/>
              <w:left w:val="single" w:sz="4" w:space="0" w:color="auto"/>
              <w:bottom w:val="single" w:sz="4" w:space="0" w:color="auto"/>
              <w:right w:val="single" w:sz="4" w:space="0" w:color="auto"/>
            </w:tcBorders>
            <w:vAlign w:val="center"/>
          </w:tcPr>
          <w:p w14:paraId="04F1A650"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58610AC"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3A668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1DF8449" w14:textId="77777777" w:rsidTr="0040493E">
        <w:trPr>
          <w:cantSplit/>
          <w:trHeight w:val="170"/>
        </w:trPr>
        <w:tc>
          <w:tcPr>
            <w:tcW w:w="710" w:type="dxa"/>
            <w:vMerge/>
            <w:tcBorders>
              <w:left w:val="single" w:sz="4" w:space="0" w:color="auto"/>
              <w:right w:val="single" w:sz="4" w:space="0" w:color="auto"/>
            </w:tcBorders>
            <w:vAlign w:val="center"/>
          </w:tcPr>
          <w:p w14:paraId="4288D55D"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66E3AA9"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możliwość zastosowania kruszarki kombajnowej,</w:t>
            </w:r>
          </w:p>
        </w:tc>
        <w:tc>
          <w:tcPr>
            <w:tcW w:w="1559" w:type="dxa"/>
            <w:tcBorders>
              <w:top w:val="single" w:sz="4" w:space="0" w:color="auto"/>
              <w:left w:val="single" w:sz="4" w:space="0" w:color="auto"/>
              <w:bottom w:val="single" w:sz="4" w:space="0" w:color="auto"/>
              <w:right w:val="single" w:sz="4" w:space="0" w:color="auto"/>
            </w:tcBorders>
            <w:vAlign w:val="center"/>
          </w:tcPr>
          <w:p w14:paraId="1DCD3220"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NIE</w:t>
            </w:r>
          </w:p>
        </w:tc>
        <w:tc>
          <w:tcPr>
            <w:tcW w:w="1276" w:type="dxa"/>
            <w:tcBorders>
              <w:top w:val="single" w:sz="4" w:space="0" w:color="auto"/>
              <w:left w:val="single" w:sz="4" w:space="0" w:color="auto"/>
              <w:bottom w:val="single" w:sz="4" w:space="0" w:color="auto"/>
              <w:right w:val="single" w:sz="4" w:space="0" w:color="auto"/>
            </w:tcBorders>
            <w:vAlign w:val="center"/>
          </w:tcPr>
          <w:p w14:paraId="6408A919"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4C1C1E"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6350DC7" w14:textId="77777777" w:rsidTr="0040493E">
        <w:trPr>
          <w:cantSplit/>
          <w:trHeight w:val="170"/>
        </w:trPr>
        <w:tc>
          <w:tcPr>
            <w:tcW w:w="710" w:type="dxa"/>
            <w:vMerge/>
            <w:tcBorders>
              <w:left w:val="single" w:sz="4" w:space="0" w:color="auto"/>
              <w:right w:val="single" w:sz="4" w:space="0" w:color="auto"/>
            </w:tcBorders>
            <w:vAlign w:val="center"/>
          </w:tcPr>
          <w:p w14:paraId="26E2D91C"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7AFD2EC"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wyposażenie w kruszarkę kombajnową.</w:t>
            </w:r>
          </w:p>
        </w:tc>
        <w:tc>
          <w:tcPr>
            <w:tcW w:w="1559" w:type="dxa"/>
            <w:tcBorders>
              <w:top w:val="single" w:sz="4" w:space="0" w:color="auto"/>
              <w:left w:val="single" w:sz="4" w:space="0" w:color="auto"/>
              <w:bottom w:val="single" w:sz="4" w:space="0" w:color="auto"/>
              <w:right w:val="single" w:sz="4" w:space="0" w:color="auto"/>
            </w:tcBorders>
            <w:vAlign w:val="center"/>
          </w:tcPr>
          <w:p w14:paraId="5F3B9A13" w14:textId="77777777" w:rsidR="00CC6F19" w:rsidRPr="003A6CC3" w:rsidRDefault="00CC6F19" w:rsidP="0040493E">
            <w:pPr>
              <w:tabs>
                <w:tab w:val="center" w:pos="4896"/>
                <w:tab w:val="right" w:pos="9432"/>
              </w:tabs>
              <w:ind w:left="0" w:right="-73"/>
              <w:contextualSpacing w:val="0"/>
              <w:jc w:val="center"/>
              <w:rPr>
                <w:b/>
                <w:sz w:val="20"/>
                <w:szCs w:val="20"/>
              </w:rPr>
            </w:pPr>
            <w:r w:rsidRPr="003A6CC3">
              <w:rPr>
                <w:b/>
                <w:sz w:val="20"/>
                <w:szCs w:val="20"/>
              </w:rPr>
              <w:t>NIE</w:t>
            </w:r>
          </w:p>
        </w:tc>
        <w:tc>
          <w:tcPr>
            <w:tcW w:w="1276" w:type="dxa"/>
            <w:tcBorders>
              <w:top w:val="single" w:sz="4" w:space="0" w:color="auto"/>
              <w:left w:val="single" w:sz="4" w:space="0" w:color="auto"/>
              <w:bottom w:val="single" w:sz="4" w:space="0" w:color="auto"/>
              <w:right w:val="single" w:sz="4" w:space="0" w:color="auto"/>
            </w:tcBorders>
            <w:vAlign w:val="center"/>
          </w:tcPr>
          <w:p w14:paraId="0C92ABCA"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D51289"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13D553D2" w14:textId="77777777" w:rsidTr="0040493E">
        <w:trPr>
          <w:cantSplit/>
          <w:trHeight w:val="170"/>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0C5E5673" w14:textId="77777777" w:rsidR="00CC6F19" w:rsidRPr="00B63B05" w:rsidRDefault="00CC6F19" w:rsidP="0040493E">
            <w:pPr>
              <w:ind w:left="0" w:right="-146"/>
              <w:contextualSpacing w:val="0"/>
              <w:jc w:val="both"/>
              <w:rPr>
                <w:color w:val="EE0000"/>
                <w:sz w:val="20"/>
                <w:szCs w:val="20"/>
              </w:rPr>
            </w:pPr>
            <w:r w:rsidRPr="00CC6F19">
              <w:rPr>
                <w:sz w:val="20"/>
                <w:szCs w:val="20"/>
              </w:rPr>
              <w:t>34.</w:t>
            </w:r>
          </w:p>
        </w:tc>
        <w:tc>
          <w:tcPr>
            <w:tcW w:w="5670" w:type="dxa"/>
            <w:tcBorders>
              <w:top w:val="single" w:sz="4" w:space="0" w:color="auto"/>
              <w:left w:val="single" w:sz="4" w:space="0" w:color="auto"/>
              <w:bottom w:val="single" w:sz="4" w:space="0" w:color="auto"/>
              <w:right w:val="single" w:sz="4" w:space="0" w:color="auto"/>
            </w:tcBorders>
            <w:vAlign w:val="center"/>
          </w:tcPr>
          <w:p w14:paraId="1A273460" w14:textId="77777777" w:rsidR="00CC6F19" w:rsidRPr="00320F16" w:rsidRDefault="00CC6F19" w:rsidP="0040493E">
            <w:pPr>
              <w:ind w:left="0"/>
              <w:contextualSpacing w:val="0"/>
              <w:jc w:val="both"/>
              <w:rPr>
                <w:bCs/>
                <w:sz w:val="20"/>
                <w:szCs w:val="20"/>
              </w:rPr>
            </w:pPr>
            <w:r w:rsidRPr="00320F16">
              <w:rPr>
                <w:b/>
                <w:bCs/>
                <w:sz w:val="20"/>
                <w:szCs w:val="20"/>
              </w:rPr>
              <w:t>W ramach realizacji zamówienia Wykonawca zobowiązany jest do:</w:t>
            </w:r>
          </w:p>
        </w:tc>
        <w:tc>
          <w:tcPr>
            <w:tcW w:w="1559" w:type="dxa"/>
            <w:tcBorders>
              <w:top w:val="single" w:sz="4" w:space="0" w:color="auto"/>
              <w:left w:val="single" w:sz="4" w:space="0" w:color="auto"/>
              <w:bottom w:val="single" w:sz="4" w:space="0" w:color="auto"/>
              <w:right w:val="single" w:sz="4" w:space="0" w:color="auto"/>
            </w:tcBorders>
            <w:vAlign w:val="center"/>
          </w:tcPr>
          <w:p w14:paraId="6D10FBFF" w14:textId="77777777" w:rsidR="00CC6F19" w:rsidRPr="003A6CC3" w:rsidRDefault="00CC6F19" w:rsidP="0040493E">
            <w:pPr>
              <w:ind w:left="0"/>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FA05D86"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30A923"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285554D3" w14:textId="77777777" w:rsidTr="0040493E">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79FD6A4A"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9E39245" w14:textId="77777777" w:rsidR="00CC6F19" w:rsidRPr="00320F16" w:rsidRDefault="00CC6F19" w:rsidP="005B1249">
            <w:pPr>
              <w:numPr>
                <w:ilvl w:val="0"/>
                <w:numId w:val="150"/>
              </w:numPr>
              <w:tabs>
                <w:tab w:val="left" w:pos="289"/>
              </w:tabs>
              <w:ind w:left="289" w:hanging="289"/>
              <w:contextualSpacing w:val="0"/>
              <w:jc w:val="both"/>
              <w:rPr>
                <w:bCs/>
                <w:sz w:val="20"/>
                <w:szCs w:val="20"/>
              </w:rPr>
            </w:pPr>
            <w:r w:rsidRPr="00320F16">
              <w:rPr>
                <w:bCs/>
                <w:sz w:val="20"/>
                <w:szCs w:val="20"/>
              </w:rPr>
              <w:t xml:space="preserve">transportu kombajnu do </w:t>
            </w:r>
            <w:r w:rsidRPr="00320F16">
              <w:rPr>
                <w:b/>
                <w:bCs/>
                <w:sz w:val="20"/>
                <w:szCs w:val="20"/>
                <w:u w:color="FFFF00"/>
              </w:rPr>
              <w:t>KWK Bolesław Śmiały</w:t>
            </w:r>
            <w:r w:rsidRPr="00320F16">
              <w:rPr>
                <w:bCs/>
                <w:sz w:val="20"/>
                <w:szCs w:val="20"/>
              </w:rPr>
              <w:t xml:space="preserve"> oraz jego odbioru po upływie dzierżawy,</w:t>
            </w:r>
          </w:p>
        </w:tc>
        <w:tc>
          <w:tcPr>
            <w:tcW w:w="1559" w:type="dxa"/>
            <w:tcBorders>
              <w:top w:val="single" w:sz="4" w:space="0" w:color="auto"/>
              <w:left w:val="single" w:sz="4" w:space="0" w:color="auto"/>
              <w:bottom w:val="single" w:sz="4" w:space="0" w:color="auto"/>
              <w:right w:val="single" w:sz="4" w:space="0" w:color="auto"/>
            </w:tcBorders>
            <w:vAlign w:val="center"/>
          </w:tcPr>
          <w:p w14:paraId="7A6F1E6E"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3EF591A"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39E6BA"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3B3BAD39" w14:textId="77777777" w:rsidTr="0040493E">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6CA3E1AA"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6152DBE" w14:textId="77777777" w:rsidR="00CC6F19" w:rsidRPr="00320F16" w:rsidRDefault="00CC6F19" w:rsidP="0040493E">
            <w:pPr>
              <w:tabs>
                <w:tab w:val="left" w:pos="289"/>
                <w:tab w:val="left" w:pos="358"/>
              </w:tabs>
              <w:ind w:left="289" w:hanging="218"/>
              <w:contextualSpacing w:val="0"/>
              <w:jc w:val="both"/>
              <w:rPr>
                <w:sz w:val="20"/>
                <w:szCs w:val="20"/>
              </w:rPr>
            </w:pPr>
            <w:r w:rsidRPr="00320F16">
              <w:rPr>
                <w:sz w:val="20"/>
                <w:szCs w:val="20"/>
              </w:rPr>
              <w:t>b)</w:t>
            </w:r>
            <w:r w:rsidRPr="00320F16">
              <w:rPr>
                <w:sz w:val="20"/>
                <w:szCs w:val="20"/>
              </w:rPr>
              <w:tab/>
              <w:t xml:space="preserve">udziału w montażu i uruchomieniu kombajnu w  ścianie oraz demontażu kombajnu po zakończeniu </w:t>
            </w:r>
            <w:r w:rsidRPr="00A5534A">
              <w:rPr>
                <w:sz w:val="20"/>
                <w:szCs w:val="20"/>
              </w:rPr>
              <w:t xml:space="preserve">eksploatacji ściany (na koszt Wykonawcy). Minimalny zakres montażu/demontażu wykonywanego przez Wykonawcę: połączenia śrubowe i sworzniowe, instalacja hydrauliczna, wodna i elektryczna, silniki elektryczne, czujniki, organy urabiające. </w:t>
            </w:r>
            <w:r w:rsidRPr="00A5534A">
              <w:rPr>
                <w:strike/>
                <w:sz w:val="20"/>
                <w:szCs w:val="20"/>
              </w:rPr>
              <w:t xml:space="preserve"> </w:t>
            </w:r>
            <w:r w:rsidRPr="00A5534A">
              <w:rPr>
                <w:sz w:val="20"/>
                <w:szCs w:val="20"/>
              </w:rPr>
              <w:t>(Zamawiający zapewnia transport kombajnu do i ze ściany).</w:t>
            </w:r>
          </w:p>
        </w:tc>
        <w:tc>
          <w:tcPr>
            <w:tcW w:w="1559" w:type="dxa"/>
            <w:tcBorders>
              <w:top w:val="single" w:sz="4" w:space="0" w:color="auto"/>
              <w:left w:val="single" w:sz="4" w:space="0" w:color="auto"/>
              <w:bottom w:val="single" w:sz="4" w:space="0" w:color="auto"/>
              <w:right w:val="single" w:sz="4" w:space="0" w:color="auto"/>
            </w:tcBorders>
            <w:vAlign w:val="center"/>
          </w:tcPr>
          <w:p w14:paraId="5588BCF2"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9C57178"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9EF577"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0347A457" w14:textId="77777777" w:rsidTr="0040493E">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7B71391F"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1A95D29" w14:textId="77777777" w:rsidR="00CC6F19" w:rsidRPr="00320F16" w:rsidRDefault="00CC6F19" w:rsidP="005B1249">
            <w:pPr>
              <w:numPr>
                <w:ilvl w:val="0"/>
                <w:numId w:val="152"/>
              </w:numPr>
              <w:tabs>
                <w:tab w:val="left" w:pos="289"/>
                <w:tab w:val="left" w:pos="358"/>
              </w:tabs>
              <w:ind w:left="355"/>
              <w:contextualSpacing w:val="0"/>
              <w:jc w:val="both"/>
              <w:rPr>
                <w:sz w:val="20"/>
                <w:szCs w:val="20"/>
              </w:rPr>
            </w:pPr>
            <w:r w:rsidRPr="00320F16">
              <w:rPr>
                <w:sz w:val="20"/>
                <w:szCs w:val="20"/>
              </w:rPr>
              <w:t>przeszkolenia w zakresie eksploatacji, naprawy, konserwacji  i obsługi do 30 pracowników Zamawiającego w ilości min. 6 godzin na pracownika, przed uruchomieniem kombajnu w ścianie, z podziałem na górników, elektryków i mechaników (na koszt Wykonawcy)</w:t>
            </w:r>
          </w:p>
        </w:tc>
        <w:tc>
          <w:tcPr>
            <w:tcW w:w="1559" w:type="dxa"/>
            <w:tcBorders>
              <w:top w:val="single" w:sz="4" w:space="0" w:color="auto"/>
              <w:left w:val="single" w:sz="4" w:space="0" w:color="auto"/>
              <w:bottom w:val="single" w:sz="4" w:space="0" w:color="auto"/>
              <w:right w:val="single" w:sz="4" w:space="0" w:color="auto"/>
            </w:tcBorders>
            <w:vAlign w:val="center"/>
          </w:tcPr>
          <w:p w14:paraId="1967D453"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F49333E"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3FA91D"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28529CA" w14:textId="77777777" w:rsidTr="0040493E">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6E78592C"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A01D657" w14:textId="77777777" w:rsidR="00CC6F19" w:rsidRPr="00320F16" w:rsidRDefault="00CC6F19" w:rsidP="005B1249">
            <w:pPr>
              <w:numPr>
                <w:ilvl w:val="0"/>
                <w:numId w:val="152"/>
              </w:numPr>
              <w:tabs>
                <w:tab w:val="left" w:pos="289"/>
                <w:tab w:val="left" w:pos="358"/>
              </w:tabs>
              <w:ind w:left="289" w:hanging="289"/>
              <w:contextualSpacing w:val="0"/>
              <w:jc w:val="both"/>
              <w:rPr>
                <w:sz w:val="20"/>
                <w:szCs w:val="20"/>
              </w:rPr>
            </w:pPr>
            <w:r w:rsidRPr="00320F16">
              <w:rPr>
                <w:sz w:val="20"/>
                <w:szCs w:val="20"/>
              </w:rPr>
              <w:t>udziału we wszystkich odbiorach technicznych na dole kopalni</w:t>
            </w:r>
          </w:p>
        </w:tc>
        <w:tc>
          <w:tcPr>
            <w:tcW w:w="1559" w:type="dxa"/>
            <w:tcBorders>
              <w:top w:val="single" w:sz="4" w:space="0" w:color="auto"/>
              <w:left w:val="single" w:sz="4" w:space="0" w:color="auto"/>
              <w:bottom w:val="single" w:sz="4" w:space="0" w:color="auto"/>
              <w:right w:val="single" w:sz="4" w:space="0" w:color="auto"/>
            </w:tcBorders>
            <w:vAlign w:val="center"/>
          </w:tcPr>
          <w:p w14:paraId="53887AA1"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5D56714"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E03604"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A4442A5" w14:textId="77777777" w:rsidTr="0040493E">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79A131A0"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7F9C215" w14:textId="77777777" w:rsidR="00CC6F19" w:rsidRPr="00320F16" w:rsidRDefault="00CC6F19" w:rsidP="005B1249">
            <w:pPr>
              <w:numPr>
                <w:ilvl w:val="0"/>
                <w:numId w:val="152"/>
              </w:numPr>
              <w:tabs>
                <w:tab w:val="left" w:pos="289"/>
                <w:tab w:val="left" w:pos="358"/>
              </w:tabs>
              <w:ind w:left="289" w:hanging="289"/>
              <w:contextualSpacing w:val="0"/>
              <w:jc w:val="both"/>
              <w:rPr>
                <w:sz w:val="20"/>
                <w:szCs w:val="20"/>
              </w:rPr>
            </w:pPr>
            <w:r w:rsidRPr="00320F16">
              <w:rPr>
                <w:sz w:val="20"/>
                <w:szCs w:val="20"/>
              </w:rPr>
              <w:t>zapewnienia w okresie 2 tygodni od uruchomienia kombajnu będącego przedmiotem dzierżawy, wliczonej w cenę dzierżawy, kontroli parametrów jego pracy przez pracowników serwisu,</w:t>
            </w:r>
          </w:p>
        </w:tc>
        <w:tc>
          <w:tcPr>
            <w:tcW w:w="1559" w:type="dxa"/>
            <w:tcBorders>
              <w:top w:val="single" w:sz="4" w:space="0" w:color="auto"/>
              <w:left w:val="single" w:sz="4" w:space="0" w:color="auto"/>
              <w:bottom w:val="single" w:sz="4" w:space="0" w:color="auto"/>
              <w:right w:val="single" w:sz="4" w:space="0" w:color="auto"/>
            </w:tcBorders>
            <w:vAlign w:val="center"/>
          </w:tcPr>
          <w:p w14:paraId="03977C52"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588FD59"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6C3BF0"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429D15B4" w14:textId="77777777" w:rsidTr="0040493E">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27BDB9B1"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489779E" w14:textId="77777777" w:rsidR="00CC6F19" w:rsidRPr="00320F16" w:rsidRDefault="00CC6F19" w:rsidP="005B1249">
            <w:pPr>
              <w:numPr>
                <w:ilvl w:val="0"/>
                <w:numId w:val="152"/>
              </w:numPr>
              <w:tabs>
                <w:tab w:val="left" w:pos="74"/>
                <w:tab w:val="left" w:pos="289"/>
              </w:tabs>
              <w:ind w:left="289" w:hanging="289"/>
              <w:contextualSpacing w:val="0"/>
              <w:jc w:val="both"/>
              <w:rPr>
                <w:sz w:val="20"/>
                <w:szCs w:val="20"/>
              </w:rPr>
            </w:pPr>
            <w:r w:rsidRPr="00320F16">
              <w:rPr>
                <w:sz w:val="20"/>
                <w:szCs w:val="20"/>
              </w:rPr>
              <w:t>prowadzenia obsługi gwarancyjnej i serwisowej w całym okresie eksploatacji, w tym do udziału przedstawicieli serwisu w działaniach zapewniających utrzymanie sprawności technicznej kombajnu,</w:t>
            </w:r>
          </w:p>
        </w:tc>
        <w:tc>
          <w:tcPr>
            <w:tcW w:w="1559" w:type="dxa"/>
            <w:tcBorders>
              <w:top w:val="single" w:sz="4" w:space="0" w:color="auto"/>
              <w:left w:val="single" w:sz="4" w:space="0" w:color="auto"/>
              <w:bottom w:val="single" w:sz="4" w:space="0" w:color="auto"/>
              <w:right w:val="single" w:sz="4" w:space="0" w:color="auto"/>
            </w:tcBorders>
            <w:vAlign w:val="center"/>
          </w:tcPr>
          <w:p w14:paraId="18BECAB5"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A734137"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99D569"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5FE860D" w14:textId="77777777" w:rsidTr="0040493E">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1F567E33"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4341BE7" w14:textId="77777777" w:rsidR="00CC6F19" w:rsidRPr="00320F16" w:rsidRDefault="00CC6F19" w:rsidP="005B1249">
            <w:pPr>
              <w:numPr>
                <w:ilvl w:val="0"/>
                <w:numId w:val="152"/>
              </w:numPr>
              <w:tabs>
                <w:tab w:val="left" w:pos="74"/>
                <w:tab w:val="left" w:pos="289"/>
              </w:tabs>
              <w:ind w:left="289" w:hanging="289"/>
              <w:contextualSpacing w:val="0"/>
              <w:jc w:val="both"/>
              <w:rPr>
                <w:sz w:val="20"/>
                <w:szCs w:val="20"/>
              </w:rPr>
            </w:pPr>
            <w:r w:rsidRPr="00320F16">
              <w:rPr>
                <w:sz w:val="20"/>
                <w:szCs w:val="20"/>
              </w:rPr>
              <w:t xml:space="preserve"> prowadzenia diagnostyki profilaktycznej z wykorzystaniem dostarczonych urządzeń rejestracji i prezentacji parametrów kombajnu online – w ramach usług serwisu gwarancyjnego,</w:t>
            </w:r>
          </w:p>
        </w:tc>
        <w:tc>
          <w:tcPr>
            <w:tcW w:w="1559" w:type="dxa"/>
            <w:tcBorders>
              <w:top w:val="single" w:sz="4" w:space="0" w:color="auto"/>
              <w:left w:val="single" w:sz="4" w:space="0" w:color="auto"/>
              <w:bottom w:val="single" w:sz="4" w:space="0" w:color="auto"/>
              <w:right w:val="single" w:sz="4" w:space="0" w:color="auto"/>
            </w:tcBorders>
            <w:vAlign w:val="center"/>
          </w:tcPr>
          <w:p w14:paraId="6E1F61A7"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4F243B8"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1CD405"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6E29545D" w14:textId="77777777" w:rsidTr="0040493E">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40699071"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CD7124C" w14:textId="77777777" w:rsidR="00CC6F19" w:rsidRPr="00320F16" w:rsidRDefault="00CC6F19" w:rsidP="005B1249">
            <w:pPr>
              <w:numPr>
                <w:ilvl w:val="0"/>
                <w:numId w:val="152"/>
              </w:numPr>
              <w:tabs>
                <w:tab w:val="left" w:pos="74"/>
                <w:tab w:val="left" w:pos="289"/>
              </w:tabs>
              <w:ind w:left="289" w:hanging="289"/>
              <w:contextualSpacing w:val="0"/>
              <w:jc w:val="both"/>
              <w:rPr>
                <w:sz w:val="20"/>
                <w:szCs w:val="20"/>
              </w:rPr>
            </w:pPr>
            <w:r w:rsidRPr="00320F16">
              <w:rPr>
                <w:sz w:val="20"/>
                <w:szCs w:val="20"/>
              </w:rPr>
              <w:t>przeprowadzenia kontroli i diagnostyki kombajnu w dniach wolnych od pracy minimum jeden raz w miesiącu,</w:t>
            </w:r>
          </w:p>
        </w:tc>
        <w:tc>
          <w:tcPr>
            <w:tcW w:w="1559" w:type="dxa"/>
            <w:tcBorders>
              <w:top w:val="single" w:sz="4" w:space="0" w:color="auto"/>
              <w:left w:val="single" w:sz="4" w:space="0" w:color="auto"/>
              <w:bottom w:val="single" w:sz="4" w:space="0" w:color="auto"/>
              <w:right w:val="single" w:sz="4" w:space="0" w:color="auto"/>
            </w:tcBorders>
            <w:vAlign w:val="center"/>
          </w:tcPr>
          <w:p w14:paraId="51E5BFE1"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5FF0582"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834635"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4478028D" w14:textId="77777777" w:rsidTr="0040493E">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42967051"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05FA912" w14:textId="77777777" w:rsidR="00CC6F19" w:rsidRPr="00320F16" w:rsidRDefault="00CC6F19" w:rsidP="005B1249">
            <w:pPr>
              <w:numPr>
                <w:ilvl w:val="0"/>
                <w:numId w:val="152"/>
              </w:numPr>
              <w:tabs>
                <w:tab w:val="left" w:pos="74"/>
                <w:tab w:val="left" w:pos="289"/>
              </w:tabs>
              <w:ind w:left="289" w:hanging="289"/>
              <w:contextualSpacing w:val="0"/>
              <w:jc w:val="both"/>
              <w:rPr>
                <w:sz w:val="20"/>
                <w:szCs w:val="20"/>
              </w:rPr>
            </w:pPr>
            <w:r w:rsidRPr="00320F16">
              <w:rPr>
                <w:sz w:val="20"/>
                <w:szCs w:val="20"/>
              </w:rPr>
              <w:t>udziału przedstawiciela serwisu Wykonawcy w pracach konserwacyjnych obejmujących zakresy przeglądów okresowych kombajnu wykonywanych w ostatnim dniu roboczym lub dniu wolnym każdego tygodnia eksploatacji kombajnu,</w:t>
            </w:r>
          </w:p>
        </w:tc>
        <w:tc>
          <w:tcPr>
            <w:tcW w:w="1559" w:type="dxa"/>
            <w:tcBorders>
              <w:top w:val="single" w:sz="4" w:space="0" w:color="auto"/>
              <w:left w:val="single" w:sz="4" w:space="0" w:color="auto"/>
              <w:bottom w:val="single" w:sz="4" w:space="0" w:color="auto"/>
              <w:right w:val="single" w:sz="4" w:space="0" w:color="auto"/>
            </w:tcBorders>
            <w:vAlign w:val="center"/>
          </w:tcPr>
          <w:p w14:paraId="10E5E29F"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E33A163"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C33292"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26E3B24B" w14:textId="77777777" w:rsidTr="0040493E">
        <w:trPr>
          <w:cantSplit/>
          <w:trHeight w:val="170"/>
        </w:trPr>
        <w:tc>
          <w:tcPr>
            <w:tcW w:w="710" w:type="dxa"/>
            <w:vMerge/>
            <w:tcBorders>
              <w:top w:val="single" w:sz="4" w:space="0" w:color="auto"/>
              <w:left w:val="single" w:sz="4" w:space="0" w:color="auto"/>
              <w:right w:val="single" w:sz="4" w:space="0" w:color="auto"/>
            </w:tcBorders>
            <w:vAlign w:val="center"/>
          </w:tcPr>
          <w:p w14:paraId="4B06AA46"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9BF0B1B" w14:textId="77777777" w:rsidR="00CC6F19" w:rsidRPr="00320F16" w:rsidRDefault="00CC6F19" w:rsidP="005B1249">
            <w:pPr>
              <w:numPr>
                <w:ilvl w:val="0"/>
                <w:numId w:val="152"/>
              </w:numPr>
              <w:tabs>
                <w:tab w:val="left" w:pos="71"/>
                <w:tab w:val="left" w:pos="213"/>
              </w:tabs>
              <w:ind w:left="279" w:hanging="279"/>
              <w:contextualSpacing w:val="0"/>
              <w:jc w:val="both"/>
              <w:rPr>
                <w:bCs/>
                <w:sz w:val="20"/>
                <w:szCs w:val="20"/>
              </w:rPr>
            </w:pPr>
            <w:r w:rsidRPr="00320F16">
              <w:rPr>
                <w:bCs/>
                <w:sz w:val="20"/>
                <w:szCs w:val="20"/>
              </w:rPr>
              <w:t xml:space="preserve"> dostarczenia dopuszczenia Prezesa WUG wraz z dokumentacją zintegrowanego systemu sterowania kompleksów wydobywczych (zgodnie z </w:t>
            </w:r>
            <w:r w:rsidRPr="00320F16">
              <w:rPr>
                <w:bCs/>
                <w:i/>
                <w:sz w:val="20"/>
                <w:szCs w:val="20"/>
              </w:rPr>
              <w:t>Rozporządzeniem Rady Ministrów z dnia 30 kwietnia 2004 r. w sprawie dopuszczania wyrobów do stosowania w zakładach górniczych</w:t>
            </w:r>
            <w:r w:rsidRPr="00320F16">
              <w:rPr>
                <w:bCs/>
                <w:sz w:val="20"/>
                <w:szCs w:val="20"/>
              </w:rPr>
              <w:t xml:space="preserve">), obejmujące oferowany kombajn ścianowy, zespół pompowy (z odrębnego postępowania) oraz pozostałe urządzenia współpracujące będące w posiadaniu </w:t>
            </w:r>
            <w:r w:rsidRPr="00320F16">
              <w:rPr>
                <w:b/>
                <w:bCs/>
                <w:sz w:val="20"/>
                <w:szCs w:val="20"/>
                <w:u w:color="FFFF00"/>
              </w:rPr>
              <w:t xml:space="preserve">Bolesław Śmiały </w:t>
            </w:r>
            <w:r w:rsidRPr="00320F16">
              <w:rPr>
                <w:bCs/>
                <w:sz w:val="20"/>
                <w:szCs w:val="20"/>
              </w:rPr>
              <w:t xml:space="preserve">lub rozszerzenia posiadanego przez </w:t>
            </w:r>
            <w:r w:rsidRPr="00320F16">
              <w:rPr>
                <w:b/>
                <w:bCs/>
                <w:sz w:val="20"/>
                <w:szCs w:val="20"/>
              </w:rPr>
              <w:t xml:space="preserve">Bolesław Śmiały </w:t>
            </w:r>
            <w:r w:rsidRPr="00320F16">
              <w:rPr>
                <w:bCs/>
                <w:sz w:val="20"/>
                <w:szCs w:val="20"/>
              </w:rPr>
              <w:t>dopuszczenia zintegrowanej grupy maszyn o oferowany kombajn, – do każdej lokalizacji kombajnu,</w:t>
            </w:r>
          </w:p>
        </w:tc>
        <w:tc>
          <w:tcPr>
            <w:tcW w:w="1559" w:type="dxa"/>
            <w:tcBorders>
              <w:top w:val="single" w:sz="4" w:space="0" w:color="auto"/>
              <w:left w:val="single" w:sz="4" w:space="0" w:color="auto"/>
              <w:bottom w:val="single" w:sz="4" w:space="0" w:color="auto"/>
              <w:right w:val="single" w:sz="4" w:space="0" w:color="auto"/>
            </w:tcBorders>
            <w:vAlign w:val="center"/>
          </w:tcPr>
          <w:p w14:paraId="1119F62F"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C0627B7"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2E6BA1"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D4C5DEF" w14:textId="77777777" w:rsidTr="0040493E">
        <w:trPr>
          <w:cantSplit/>
          <w:trHeight w:val="170"/>
        </w:trPr>
        <w:tc>
          <w:tcPr>
            <w:tcW w:w="710" w:type="dxa"/>
            <w:vMerge w:val="restart"/>
            <w:tcBorders>
              <w:left w:val="single" w:sz="4" w:space="0" w:color="auto"/>
              <w:right w:val="single" w:sz="4" w:space="0" w:color="auto"/>
            </w:tcBorders>
            <w:vAlign w:val="center"/>
          </w:tcPr>
          <w:p w14:paraId="083BA093"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28BC9CB" w14:textId="77777777" w:rsidR="00CC6F19" w:rsidRPr="00320F16" w:rsidRDefault="00CC6F19" w:rsidP="005B1249">
            <w:pPr>
              <w:numPr>
                <w:ilvl w:val="0"/>
                <w:numId w:val="152"/>
              </w:numPr>
              <w:ind w:left="213" w:hanging="213"/>
              <w:contextualSpacing w:val="0"/>
              <w:jc w:val="both"/>
              <w:rPr>
                <w:sz w:val="20"/>
                <w:szCs w:val="20"/>
              </w:rPr>
            </w:pPr>
            <w:r w:rsidRPr="00320F16">
              <w:rPr>
                <w:sz w:val="20"/>
                <w:szCs w:val="20"/>
              </w:rPr>
              <w:t>przeprowadzenia przeglądu, naprawy oraz remontu  podzespołów kombajnu</w:t>
            </w:r>
            <w:r>
              <w:rPr>
                <w:sz w:val="20"/>
                <w:szCs w:val="20"/>
              </w:rPr>
              <w:t>.</w:t>
            </w:r>
            <w:r w:rsidRPr="00320F16">
              <w:rPr>
                <w:sz w:val="20"/>
                <w:szCs w:val="20"/>
              </w:rPr>
              <w:t xml:space="preserve"> jeżeli w trakcie eksploatacji uległy  zużyciu, w okresie każdej zmiany jego lokalizacji, w tym  remontu organów urabiających wraz z wymianą uchwytów  nożowych (na koszt Wykonawcy) </w:t>
            </w:r>
            <w:r w:rsidRPr="00320F16">
              <w:rPr>
                <w:sz w:val="20"/>
                <w:szCs w:val="20"/>
                <w:lang w:eastAsia="en-US"/>
              </w:rPr>
              <w:t>jeśli zachodzi taka konieczność.</w:t>
            </w:r>
            <w:r w:rsidRPr="00320F16">
              <w:rPr>
                <w:i/>
                <w:sz w:val="20"/>
                <w:szCs w:val="20"/>
                <w:lang w:eastAsia="en-US"/>
              </w:rPr>
              <w:t xml:space="preserve"> </w:t>
            </w:r>
          </w:p>
          <w:p w14:paraId="77C958E5" w14:textId="77777777" w:rsidR="00CC6F19" w:rsidRPr="00320F16" w:rsidRDefault="00CC6F19" w:rsidP="0040493E">
            <w:pPr>
              <w:ind w:left="213"/>
              <w:contextualSpacing w:val="0"/>
              <w:jc w:val="both"/>
              <w:rPr>
                <w:sz w:val="20"/>
                <w:szCs w:val="20"/>
              </w:rPr>
            </w:pPr>
            <w:r w:rsidRPr="00320F16">
              <w:rPr>
                <w:i/>
                <w:sz w:val="20"/>
                <w:szCs w:val="20"/>
              </w:rPr>
              <w:t>Wymiana lub naprawa elementów i podzespołów w okresie przeglądów, niepodlegających gwarancji, odbędzie się na koszt Zamawiającego.</w:t>
            </w:r>
          </w:p>
        </w:tc>
        <w:tc>
          <w:tcPr>
            <w:tcW w:w="1559" w:type="dxa"/>
            <w:tcBorders>
              <w:top w:val="single" w:sz="4" w:space="0" w:color="auto"/>
              <w:left w:val="single" w:sz="4" w:space="0" w:color="auto"/>
              <w:bottom w:val="single" w:sz="4" w:space="0" w:color="auto"/>
              <w:right w:val="single" w:sz="4" w:space="0" w:color="auto"/>
            </w:tcBorders>
            <w:vAlign w:val="center"/>
          </w:tcPr>
          <w:p w14:paraId="0264359E" w14:textId="77777777" w:rsidR="00CC6F19" w:rsidRPr="003A6CC3" w:rsidRDefault="00CC6F19" w:rsidP="0040493E">
            <w:pPr>
              <w:ind w:left="0"/>
              <w:contextualSpacing w:val="0"/>
              <w:jc w:val="center"/>
              <w:rPr>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9699B94"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826AEA"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5642C245" w14:textId="77777777" w:rsidTr="0040493E">
        <w:trPr>
          <w:cantSplit/>
          <w:trHeight w:val="170"/>
        </w:trPr>
        <w:tc>
          <w:tcPr>
            <w:tcW w:w="710" w:type="dxa"/>
            <w:vMerge/>
            <w:tcBorders>
              <w:left w:val="single" w:sz="4" w:space="0" w:color="auto"/>
              <w:bottom w:val="single" w:sz="4" w:space="0" w:color="auto"/>
              <w:right w:val="single" w:sz="4" w:space="0" w:color="auto"/>
            </w:tcBorders>
            <w:vAlign w:val="center"/>
          </w:tcPr>
          <w:p w14:paraId="75BC8C3D"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D5CE816" w14:textId="77777777" w:rsidR="00CC6F19" w:rsidRPr="00320F16" w:rsidRDefault="00CC6F19" w:rsidP="005B1249">
            <w:pPr>
              <w:widowControl w:val="0"/>
              <w:numPr>
                <w:ilvl w:val="0"/>
                <w:numId w:val="152"/>
              </w:numPr>
              <w:adjustRightInd w:val="0"/>
              <w:ind w:left="213" w:hanging="213"/>
              <w:contextualSpacing w:val="0"/>
              <w:jc w:val="both"/>
              <w:textAlignment w:val="baseline"/>
              <w:rPr>
                <w:sz w:val="20"/>
                <w:szCs w:val="20"/>
              </w:rPr>
            </w:pPr>
            <w:r w:rsidRPr="00320F16">
              <w:rPr>
                <w:sz w:val="20"/>
                <w:szCs w:val="20"/>
              </w:rPr>
              <w:t>przeprowadzenia przeglądów silników elektrycznych zgodnie z zapisami DTR producentów silników przy współudziale pracowników serwisu i na koszt wykonawcy w przypadku, gdy takie przeglądy będą wymagane; w przypadku, gdy zakres przeglądu obejmuje demontaż wirnika/wału silnika, silnik należy wymienić na silnik po przeglądzie,</w:t>
            </w:r>
          </w:p>
        </w:tc>
        <w:tc>
          <w:tcPr>
            <w:tcW w:w="1559" w:type="dxa"/>
            <w:tcBorders>
              <w:top w:val="single" w:sz="4" w:space="0" w:color="auto"/>
              <w:left w:val="single" w:sz="4" w:space="0" w:color="auto"/>
              <w:bottom w:val="single" w:sz="4" w:space="0" w:color="auto"/>
              <w:right w:val="single" w:sz="4" w:space="0" w:color="auto"/>
            </w:tcBorders>
            <w:vAlign w:val="center"/>
          </w:tcPr>
          <w:p w14:paraId="50406B6F"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2665A30"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9ECD9D"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2837DE8B" w14:textId="77777777" w:rsidTr="0040493E">
        <w:trPr>
          <w:cantSplit/>
          <w:trHeight w:val="170"/>
        </w:trPr>
        <w:tc>
          <w:tcPr>
            <w:tcW w:w="710" w:type="dxa"/>
            <w:vMerge/>
            <w:tcBorders>
              <w:left w:val="single" w:sz="4" w:space="0" w:color="auto"/>
              <w:bottom w:val="single" w:sz="4" w:space="0" w:color="auto"/>
              <w:right w:val="single" w:sz="4" w:space="0" w:color="auto"/>
            </w:tcBorders>
            <w:vAlign w:val="center"/>
          </w:tcPr>
          <w:p w14:paraId="5A23C0C9" w14:textId="77777777" w:rsidR="00CC6F19" w:rsidRPr="00B63B05" w:rsidRDefault="00CC6F19" w:rsidP="0040493E">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8A7B231" w14:textId="77777777" w:rsidR="00CC6F19" w:rsidRPr="00320F16" w:rsidRDefault="00CC6F19" w:rsidP="005B1249">
            <w:pPr>
              <w:widowControl w:val="0"/>
              <w:numPr>
                <w:ilvl w:val="0"/>
                <w:numId w:val="152"/>
              </w:numPr>
              <w:adjustRightInd w:val="0"/>
              <w:ind w:left="279" w:hanging="279"/>
              <w:contextualSpacing w:val="0"/>
              <w:jc w:val="both"/>
              <w:textAlignment w:val="baseline"/>
              <w:rPr>
                <w:sz w:val="20"/>
                <w:szCs w:val="20"/>
              </w:rPr>
            </w:pPr>
            <w:r w:rsidRPr="00320F16">
              <w:rPr>
                <w:sz w:val="20"/>
                <w:szCs w:val="20"/>
              </w:rPr>
              <w:t>dostarczenie wraz z przedmiotem zamówienia technologii naprawy organów urabiających zastosowanych w kombajnie metodą spawalniczą WPS</w:t>
            </w:r>
          </w:p>
        </w:tc>
        <w:tc>
          <w:tcPr>
            <w:tcW w:w="1559" w:type="dxa"/>
            <w:tcBorders>
              <w:top w:val="single" w:sz="4" w:space="0" w:color="auto"/>
              <w:left w:val="single" w:sz="4" w:space="0" w:color="auto"/>
              <w:bottom w:val="single" w:sz="4" w:space="0" w:color="auto"/>
              <w:right w:val="single" w:sz="4" w:space="0" w:color="auto"/>
            </w:tcBorders>
            <w:vAlign w:val="center"/>
          </w:tcPr>
          <w:p w14:paraId="446BCD1B" w14:textId="77777777" w:rsidR="00CC6F19" w:rsidRPr="003A6CC3" w:rsidRDefault="00CC6F19" w:rsidP="0040493E">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A84D56" w14:textId="77777777" w:rsidR="00CC6F19" w:rsidRPr="003A6CC3" w:rsidRDefault="00CC6F19" w:rsidP="0040493E">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ABD5DA" w14:textId="77777777" w:rsidR="00CC6F19" w:rsidRPr="003A6CC3" w:rsidRDefault="00CC6F19" w:rsidP="0040493E">
            <w:pPr>
              <w:tabs>
                <w:tab w:val="center" w:pos="4896"/>
                <w:tab w:val="right" w:pos="9432"/>
              </w:tabs>
              <w:ind w:left="0" w:right="-51"/>
              <w:contextualSpacing w:val="0"/>
              <w:jc w:val="center"/>
              <w:rPr>
                <w:sz w:val="20"/>
                <w:szCs w:val="20"/>
              </w:rPr>
            </w:pPr>
          </w:p>
        </w:tc>
      </w:tr>
      <w:tr w:rsidR="00CC6F19" w:rsidRPr="00B63B05" w14:paraId="7E6A54F3"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26145E1" w14:textId="77777777" w:rsidR="00CC6F19" w:rsidRPr="00B63B05" w:rsidRDefault="00CC6F19" w:rsidP="0040493E">
            <w:pPr>
              <w:ind w:left="0"/>
              <w:contextualSpacing w:val="0"/>
              <w:jc w:val="both"/>
              <w:rPr>
                <w:rFonts w:ascii="Arial Narrow" w:hAnsi="Arial Narrow"/>
                <w:color w:val="EE0000"/>
                <w:sz w:val="20"/>
                <w:szCs w:val="20"/>
              </w:rPr>
            </w:pPr>
            <w:r w:rsidRPr="00CC6F19">
              <w:rPr>
                <w:rFonts w:ascii="Arial Narrow" w:hAnsi="Arial Narrow"/>
                <w:sz w:val="20"/>
                <w:szCs w:val="20"/>
              </w:rPr>
              <w:t>35.</w:t>
            </w:r>
          </w:p>
        </w:tc>
        <w:tc>
          <w:tcPr>
            <w:tcW w:w="5670" w:type="dxa"/>
            <w:tcBorders>
              <w:top w:val="single" w:sz="4" w:space="0" w:color="auto"/>
              <w:left w:val="single" w:sz="4" w:space="0" w:color="auto"/>
              <w:bottom w:val="single" w:sz="4" w:space="0" w:color="auto"/>
              <w:right w:val="single" w:sz="4" w:space="0" w:color="auto"/>
            </w:tcBorders>
          </w:tcPr>
          <w:p w14:paraId="68C271DF" w14:textId="77777777" w:rsidR="00CC6F19" w:rsidRPr="00320F16" w:rsidRDefault="00CC6F19" w:rsidP="0040493E">
            <w:pPr>
              <w:autoSpaceDE w:val="0"/>
              <w:autoSpaceDN w:val="0"/>
              <w:ind w:left="0"/>
              <w:contextualSpacing w:val="0"/>
              <w:jc w:val="both"/>
              <w:rPr>
                <w:sz w:val="20"/>
                <w:szCs w:val="20"/>
              </w:rPr>
            </w:pPr>
            <w:r w:rsidRPr="00320F16">
              <w:rPr>
                <w:sz w:val="20"/>
                <w:szCs w:val="20"/>
              </w:rPr>
              <w:t xml:space="preserve">Konstrukcja kombajnu musi umożliwiać jego załączenie w czasie nie dłuższym niż </w:t>
            </w:r>
            <w:r w:rsidRPr="00320F16">
              <w:rPr>
                <w:b/>
                <w:sz w:val="20"/>
                <w:szCs w:val="20"/>
              </w:rPr>
              <w:t>45 sekund</w:t>
            </w:r>
            <w:r w:rsidRPr="00320F16">
              <w:rPr>
                <w:sz w:val="20"/>
                <w:szCs w:val="20"/>
              </w:rPr>
              <w:t>.</w:t>
            </w:r>
          </w:p>
          <w:p w14:paraId="06976D81" w14:textId="77777777" w:rsidR="00CC6F19" w:rsidRPr="00320F16" w:rsidRDefault="00CC6F19" w:rsidP="0040493E">
            <w:pPr>
              <w:autoSpaceDE w:val="0"/>
              <w:autoSpaceDN w:val="0"/>
              <w:ind w:left="0"/>
              <w:contextualSpacing w:val="0"/>
              <w:jc w:val="both"/>
              <w:rPr>
                <w:sz w:val="20"/>
                <w:szCs w:val="20"/>
              </w:rPr>
            </w:pPr>
            <w:r w:rsidRPr="00320F16">
              <w:rPr>
                <w:sz w:val="20"/>
                <w:szCs w:val="20"/>
              </w:rPr>
              <w:t xml:space="preserve">Przez czas załączania Zamawiający rozumie czas od chwili wciśnięcia przycisku na kombajnie powodującego podanie napięcia na kombajn (załączenie stycznika w stacji kompaktowej) do chwili kiedy napędy na kombajnie są gotowe do załączenia. Czas jest mierzony przy równoległym załączaniu pompy wspomagającej ciśnienie wody </w:t>
            </w:r>
          </w:p>
        </w:tc>
        <w:tc>
          <w:tcPr>
            <w:tcW w:w="1559" w:type="dxa"/>
            <w:tcBorders>
              <w:top w:val="single" w:sz="4" w:space="0" w:color="auto"/>
              <w:left w:val="single" w:sz="4" w:space="0" w:color="auto"/>
              <w:bottom w:val="single" w:sz="4" w:space="0" w:color="auto"/>
              <w:right w:val="single" w:sz="4" w:space="0" w:color="auto"/>
            </w:tcBorders>
            <w:vAlign w:val="center"/>
          </w:tcPr>
          <w:p w14:paraId="382F63AB" w14:textId="77777777" w:rsidR="00CC6F19" w:rsidRDefault="00CC6F19" w:rsidP="0040493E">
            <w:pPr>
              <w:autoSpaceDE w:val="0"/>
              <w:autoSpaceDN w:val="0"/>
              <w:ind w:left="0"/>
              <w:contextualSpacing w:val="0"/>
              <w:jc w:val="center"/>
              <w:rPr>
                <w:b/>
                <w:strike/>
                <w:color w:val="1F497D" w:themeColor="text2"/>
                <w:sz w:val="20"/>
                <w:szCs w:val="20"/>
              </w:rPr>
            </w:pPr>
            <w:r w:rsidRPr="0040493E">
              <w:rPr>
                <w:b/>
                <w:strike/>
                <w:color w:val="1F497D" w:themeColor="text2"/>
                <w:sz w:val="20"/>
                <w:szCs w:val="20"/>
              </w:rPr>
              <w:t>TAK</w:t>
            </w:r>
          </w:p>
          <w:p w14:paraId="7A50B125" w14:textId="0D0F5C95" w:rsidR="0040493E" w:rsidRPr="0040493E" w:rsidRDefault="0040493E" w:rsidP="0040493E">
            <w:pPr>
              <w:autoSpaceDE w:val="0"/>
              <w:autoSpaceDN w:val="0"/>
              <w:ind w:left="0"/>
              <w:contextualSpacing w:val="0"/>
              <w:jc w:val="center"/>
              <w:rPr>
                <w:b/>
                <w:sz w:val="20"/>
                <w:szCs w:val="20"/>
              </w:rPr>
            </w:pPr>
            <w:r w:rsidRPr="0040493E">
              <w:rPr>
                <w:b/>
                <w:color w:val="1F497D" w:themeColor="text2"/>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04A8DCFE" w14:textId="77777777" w:rsidR="00CC6F19" w:rsidRPr="003A6CC3" w:rsidRDefault="00CC6F19" w:rsidP="0040493E">
            <w:pPr>
              <w:tabs>
                <w:tab w:val="center" w:pos="4896"/>
                <w:tab w:val="right" w:pos="9432"/>
              </w:tabs>
              <w:ind w:left="0" w:right="-51"/>
              <w:contextualSpacing w:val="0"/>
              <w:jc w:val="center"/>
              <w:rPr>
                <w:rFonts w:ascii="Arial Narrow" w:hAnsi="Arial Narro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32BC30" w14:textId="77777777" w:rsidR="00CC6F19" w:rsidRPr="003A6CC3" w:rsidRDefault="00CC6F19" w:rsidP="0040493E">
            <w:pPr>
              <w:tabs>
                <w:tab w:val="center" w:pos="4896"/>
                <w:tab w:val="right" w:pos="9432"/>
              </w:tabs>
              <w:ind w:left="0" w:right="-51"/>
              <w:contextualSpacing w:val="0"/>
              <w:jc w:val="center"/>
              <w:rPr>
                <w:rFonts w:ascii="Arial Narrow" w:hAnsi="Arial Narrow"/>
                <w:sz w:val="20"/>
                <w:szCs w:val="20"/>
              </w:rPr>
            </w:pPr>
          </w:p>
        </w:tc>
      </w:tr>
      <w:tr w:rsidR="00CC6F19" w:rsidRPr="00B63B05" w14:paraId="3D989185"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5049F479" w14:textId="77777777" w:rsidR="00CC6F19" w:rsidRPr="00B63B05" w:rsidRDefault="00CC6F19" w:rsidP="0040493E">
            <w:pPr>
              <w:ind w:left="0"/>
              <w:contextualSpacing w:val="0"/>
              <w:jc w:val="both"/>
              <w:rPr>
                <w:rFonts w:ascii="Arial Narrow" w:hAnsi="Arial Narrow"/>
                <w:color w:val="EE0000"/>
                <w:sz w:val="20"/>
                <w:szCs w:val="20"/>
              </w:rPr>
            </w:pPr>
            <w:r w:rsidRPr="00CC6F19">
              <w:rPr>
                <w:rFonts w:ascii="Arial Narrow" w:hAnsi="Arial Narrow"/>
                <w:sz w:val="20"/>
                <w:szCs w:val="20"/>
              </w:rPr>
              <w:t>36</w:t>
            </w:r>
          </w:p>
        </w:tc>
        <w:tc>
          <w:tcPr>
            <w:tcW w:w="5670" w:type="dxa"/>
            <w:tcBorders>
              <w:top w:val="single" w:sz="4" w:space="0" w:color="auto"/>
              <w:left w:val="single" w:sz="4" w:space="0" w:color="auto"/>
              <w:bottom w:val="single" w:sz="4" w:space="0" w:color="auto"/>
              <w:right w:val="single" w:sz="4" w:space="0" w:color="auto"/>
            </w:tcBorders>
          </w:tcPr>
          <w:p w14:paraId="4034AC16" w14:textId="77777777" w:rsidR="00CC6F19" w:rsidRPr="00320F16" w:rsidRDefault="00CC6F19" w:rsidP="0040493E">
            <w:pPr>
              <w:autoSpaceDE w:val="0"/>
              <w:autoSpaceDN w:val="0"/>
              <w:ind w:left="0"/>
              <w:contextualSpacing w:val="0"/>
              <w:jc w:val="both"/>
              <w:rPr>
                <w:sz w:val="20"/>
                <w:szCs w:val="20"/>
              </w:rPr>
            </w:pPr>
            <w:r w:rsidRPr="00320F16">
              <w:rPr>
                <w:sz w:val="20"/>
                <w:szCs w:val="20"/>
              </w:rPr>
              <w:t>Aparatura elektryczna kombajnu stanowiąca wyposażenia skrzyni aparaturowej oraz przemienniki częstotliwości wraz ze sterownikami muszą spełniać wymagania normy PN-G-50006:1997 Ochrona pracy w górnictwie. Urządzenia automatyki i telekomunikacji górniczej. Wymagania i badania w zakresie odporności na wibracje tj. przebadania dla zakresu: 10-55Hz i drgań 55 m/s2 zgodnie z PN-EN 60068-2:2008.</w:t>
            </w:r>
          </w:p>
          <w:p w14:paraId="3FBA9192" w14:textId="77777777" w:rsidR="00CC6F19" w:rsidRPr="00320F16" w:rsidRDefault="00CC6F19" w:rsidP="0040493E">
            <w:pPr>
              <w:autoSpaceDE w:val="0"/>
              <w:autoSpaceDN w:val="0"/>
              <w:ind w:left="0"/>
              <w:contextualSpacing w:val="0"/>
              <w:jc w:val="both"/>
              <w:rPr>
                <w:sz w:val="20"/>
                <w:szCs w:val="20"/>
              </w:rPr>
            </w:pPr>
            <w:r w:rsidRPr="00320F16">
              <w:rPr>
                <w:sz w:val="20"/>
                <w:szCs w:val="20"/>
              </w:rPr>
              <w:t xml:space="preserve">Niniejsze należy potwierdzić sprawozdaniem z laboratorium akredytowanego w zakresie normy PN-6-50006:1997 oraz PN-EN 60068-2:2008, które należy przedstawić Zamawiającemu w trakcie odbioru technicznego kombajnu </w:t>
            </w:r>
          </w:p>
        </w:tc>
        <w:tc>
          <w:tcPr>
            <w:tcW w:w="1559" w:type="dxa"/>
            <w:tcBorders>
              <w:top w:val="single" w:sz="4" w:space="0" w:color="auto"/>
              <w:left w:val="single" w:sz="4" w:space="0" w:color="auto"/>
              <w:bottom w:val="single" w:sz="4" w:space="0" w:color="auto"/>
              <w:right w:val="single" w:sz="4" w:space="0" w:color="auto"/>
            </w:tcBorders>
            <w:vAlign w:val="center"/>
          </w:tcPr>
          <w:p w14:paraId="736F761D" w14:textId="77777777" w:rsidR="00CC6F19" w:rsidRPr="003A6CC3" w:rsidRDefault="00CC6F19" w:rsidP="0040493E">
            <w:pPr>
              <w:autoSpaceDE w:val="0"/>
              <w:autoSpaceDN w:val="0"/>
              <w:ind w:left="0"/>
              <w:contextualSpacing w:val="0"/>
              <w:jc w:val="center"/>
              <w:rPr>
                <w:b/>
                <w:sz w:val="20"/>
                <w:szCs w:val="20"/>
              </w:rPr>
            </w:pPr>
            <w:r w:rsidRPr="007B1052">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16131BD7" w14:textId="77777777" w:rsidR="00CC6F19" w:rsidRPr="003A6CC3" w:rsidRDefault="00CC6F19" w:rsidP="0040493E">
            <w:pPr>
              <w:tabs>
                <w:tab w:val="center" w:pos="4896"/>
                <w:tab w:val="right" w:pos="9432"/>
              </w:tabs>
              <w:ind w:left="0" w:right="-51"/>
              <w:contextualSpacing w:val="0"/>
              <w:jc w:val="center"/>
              <w:rPr>
                <w:rFonts w:ascii="Arial Narrow" w:hAnsi="Arial Narro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1FD0C2" w14:textId="77777777" w:rsidR="00CC6F19" w:rsidRPr="003A6CC3" w:rsidRDefault="00CC6F19" w:rsidP="0040493E">
            <w:pPr>
              <w:tabs>
                <w:tab w:val="center" w:pos="4896"/>
                <w:tab w:val="right" w:pos="9432"/>
              </w:tabs>
              <w:ind w:left="0" w:right="-51"/>
              <w:contextualSpacing w:val="0"/>
              <w:jc w:val="center"/>
              <w:rPr>
                <w:rFonts w:ascii="Arial Narrow" w:hAnsi="Arial Narrow"/>
                <w:sz w:val="20"/>
                <w:szCs w:val="20"/>
              </w:rPr>
            </w:pPr>
          </w:p>
        </w:tc>
      </w:tr>
      <w:tr w:rsidR="00CC6F19" w:rsidRPr="00B63B05" w14:paraId="578AEDAE" w14:textId="77777777" w:rsidTr="0040493E">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21137CA7" w14:textId="77777777" w:rsidR="00CC6F19" w:rsidRPr="00B63B05" w:rsidRDefault="00CC6F19" w:rsidP="0040493E">
            <w:pPr>
              <w:ind w:left="0"/>
              <w:contextualSpacing w:val="0"/>
              <w:jc w:val="both"/>
              <w:rPr>
                <w:color w:val="EE0000"/>
                <w:sz w:val="20"/>
                <w:szCs w:val="20"/>
              </w:rPr>
            </w:pPr>
            <w:r w:rsidRPr="00CC6F19">
              <w:rPr>
                <w:sz w:val="20"/>
                <w:szCs w:val="20"/>
              </w:rPr>
              <w:t>37.</w:t>
            </w:r>
          </w:p>
        </w:tc>
        <w:tc>
          <w:tcPr>
            <w:tcW w:w="5670" w:type="dxa"/>
            <w:tcBorders>
              <w:top w:val="single" w:sz="4" w:space="0" w:color="auto"/>
              <w:left w:val="single" w:sz="4" w:space="0" w:color="auto"/>
              <w:bottom w:val="single" w:sz="4" w:space="0" w:color="auto"/>
              <w:right w:val="single" w:sz="4" w:space="0" w:color="auto"/>
            </w:tcBorders>
          </w:tcPr>
          <w:p w14:paraId="03A1C446" w14:textId="77777777" w:rsidR="00CC6F19" w:rsidRPr="00320F16" w:rsidRDefault="00CC6F19" w:rsidP="0040493E">
            <w:pPr>
              <w:tabs>
                <w:tab w:val="left" w:pos="709"/>
              </w:tabs>
              <w:ind w:left="0"/>
              <w:contextualSpacing w:val="0"/>
              <w:jc w:val="both"/>
              <w:rPr>
                <w:sz w:val="20"/>
                <w:szCs w:val="20"/>
              </w:rPr>
            </w:pPr>
            <w:r w:rsidRPr="00320F16">
              <w:rPr>
                <w:sz w:val="20"/>
                <w:szCs w:val="20"/>
              </w:rPr>
              <w:t>Konstrukcja kombajnu ścianowego musi eliminować prowadzenie prac spawalniczych przy montażu, demontażu i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6FF36E58" w14:textId="77777777" w:rsidR="00CC6F19" w:rsidRPr="003A6CC3" w:rsidRDefault="00CC6F19" w:rsidP="0040493E">
            <w:pPr>
              <w:autoSpaceDE w:val="0"/>
              <w:autoSpaceDN w:val="0"/>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8DD19A8" w14:textId="77777777" w:rsidR="00CC6F19" w:rsidRPr="003A6CC3" w:rsidRDefault="00CC6F19" w:rsidP="0040493E">
            <w:pPr>
              <w:tabs>
                <w:tab w:val="center" w:pos="4896"/>
                <w:tab w:val="right" w:pos="9432"/>
              </w:tabs>
              <w:ind w:left="0" w:right="-51"/>
              <w:contextualSpacing w:val="0"/>
              <w:jc w:val="center"/>
              <w:rPr>
                <w:rFonts w:ascii="Arial Narrow" w:hAnsi="Arial Narro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2E2D42" w14:textId="77777777" w:rsidR="00CC6F19" w:rsidRPr="003A6CC3" w:rsidRDefault="00CC6F19" w:rsidP="0040493E">
            <w:pPr>
              <w:tabs>
                <w:tab w:val="center" w:pos="4896"/>
                <w:tab w:val="right" w:pos="9432"/>
              </w:tabs>
              <w:ind w:left="0" w:right="-51"/>
              <w:contextualSpacing w:val="0"/>
              <w:jc w:val="center"/>
              <w:rPr>
                <w:rFonts w:ascii="Arial Narrow" w:hAnsi="Arial Narrow"/>
                <w:sz w:val="20"/>
                <w:szCs w:val="20"/>
              </w:rPr>
            </w:pPr>
          </w:p>
        </w:tc>
      </w:tr>
    </w:tbl>
    <w:p w14:paraId="3D790C3F" w14:textId="3E1E0FDC" w:rsidR="00C505AC" w:rsidRPr="000877A8" w:rsidRDefault="00CC6F19" w:rsidP="000877A8">
      <w:pPr>
        <w:widowControl w:val="0"/>
        <w:tabs>
          <w:tab w:val="left" w:pos="709"/>
        </w:tabs>
        <w:adjustRightInd w:val="0"/>
        <w:ind w:left="0"/>
        <w:jc w:val="both"/>
        <w:textAlignment w:val="baseline"/>
        <w:rPr>
          <w:b/>
          <w:color w:val="EE0000"/>
          <w:sz w:val="22"/>
          <w:szCs w:val="22"/>
        </w:rPr>
      </w:pPr>
      <w:r>
        <w:rPr>
          <w:b/>
          <w:color w:val="EE0000"/>
          <w:sz w:val="22"/>
          <w:szCs w:val="22"/>
        </w:rPr>
        <w:t>\</w:t>
      </w:r>
    </w:p>
    <w:p w14:paraId="67D79531" w14:textId="77777777" w:rsidR="00C505AC" w:rsidRPr="00CC6F19" w:rsidRDefault="00C505AC" w:rsidP="007B1052">
      <w:pPr>
        <w:tabs>
          <w:tab w:val="center" w:pos="4536"/>
          <w:tab w:val="right" w:pos="9072"/>
        </w:tabs>
        <w:ind w:left="567" w:right="-51" w:hanging="283"/>
        <w:jc w:val="both"/>
        <w:rPr>
          <w:sz w:val="20"/>
          <w:szCs w:val="20"/>
        </w:rPr>
      </w:pPr>
      <w:r w:rsidRPr="00CC6F19">
        <w:rPr>
          <w:sz w:val="20"/>
          <w:szCs w:val="20"/>
        </w:rPr>
        <w:t>*)   Furta eksploatacyjna to maksymalna powstała w wyniku wycięcia kombajnem odległość w ścianie pomiędzy stropem a spągiem (maksymalna wysokość urabiania ściany [m]).</w:t>
      </w:r>
    </w:p>
    <w:p w14:paraId="612F9941" w14:textId="77777777" w:rsidR="000210F1" w:rsidRPr="00CC6F19" w:rsidRDefault="000210F1" w:rsidP="002A106C">
      <w:pPr>
        <w:tabs>
          <w:tab w:val="center" w:pos="4536"/>
          <w:tab w:val="right" w:pos="9072"/>
        </w:tabs>
        <w:ind w:left="426" w:right="-51" w:hanging="426"/>
        <w:contextualSpacing w:val="0"/>
        <w:jc w:val="both"/>
        <w:rPr>
          <w:sz w:val="20"/>
          <w:szCs w:val="20"/>
        </w:rPr>
      </w:pPr>
    </w:p>
    <w:p w14:paraId="54835D81" w14:textId="26388413" w:rsidR="00C505AC" w:rsidRPr="00CC6F19" w:rsidRDefault="00C505AC" w:rsidP="002A106C">
      <w:pPr>
        <w:tabs>
          <w:tab w:val="center" w:pos="4536"/>
          <w:tab w:val="right" w:pos="9072"/>
        </w:tabs>
        <w:ind w:left="426" w:right="-51" w:hanging="426"/>
        <w:contextualSpacing w:val="0"/>
        <w:jc w:val="both"/>
        <w:rPr>
          <w:sz w:val="20"/>
          <w:szCs w:val="20"/>
        </w:rPr>
      </w:pPr>
      <w:r w:rsidRPr="00CC6F19">
        <w:rPr>
          <w:sz w:val="20"/>
          <w:szCs w:val="20"/>
        </w:rPr>
        <w:t xml:space="preserve">Średnica organu sugerowana przez kopalnię ze względu na załadunek urobku  min 1600 mm.  </w:t>
      </w:r>
    </w:p>
    <w:p w14:paraId="4EA6FC7F" w14:textId="77777777" w:rsidR="00C505AC" w:rsidRPr="00CC6F19" w:rsidRDefault="00C505AC" w:rsidP="000210F1">
      <w:pPr>
        <w:tabs>
          <w:tab w:val="center" w:pos="4536"/>
          <w:tab w:val="right" w:pos="9072"/>
        </w:tabs>
        <w:ind w:left="0" w:right="-51"/>
        <w:contextualSpacing w:val="0"/>
        <w:jc w:val="both"/>
        <w:rPr>
          <w:sz w:val="20"/>
          <w:szCs w:val="20"/>
        </w:rPr>
      </w:pPr>
      <w:r w:rsidRPr="00CC6F19">
        <w:rPr>
          <w:sz w:val="20"/>
          <w:szCs w:val="20"/>
        </w:rPr>
        <w:t>Zapewniająca optymalne ładowanie, urabianie i poprawną współpracę z obudową (możliwość przycięcia stropu min. 250 mm nad obudową bez kontaktu ramienia z obudową – grubość stropnicy w „miejscu styku” z ramieniem kombajnu nie większa niż 100 mm)</w:t>
      </w:r>
    </w:p>
    <w:p w14:paraId="28AF84EA" w14:textId="77777777" w:rsidR="000A20DF" w:rsidRPr="00B63B05" w:rsidRDefault="000A20DF" w:rsidP="007B1052">
      <w:pPr>
        <w:spacing w:after="160" w:line="259" w:lineRule="auto"/>
        <w:ind w:left="0"/>
        <w:contextualSpacing w:val="0"/>
        <w:jc w:val="both"/>
        <w:rPr>
          <w:b/>
          <w:color w:val="EE0000"/>
          <w:sz w:val="32"/>
          <w:szCs w:val="32"/>
        </w:rPr>
      </w:pPr>
    </w:p>
    <w:p w14:paraId="77317DC8" w14:textId="67EC5DBA" w:rsidR="00C505AC" w:rsidRPr="00365656" w:rsidRDefault="00C505AC" w:rsidP="007B1052">
      <w:pPr>
        <w:spacing w:after="160" w:line="259" w:lineRule="auto"/>
        <w:ind w:left="0"/>
        <w:contextualSpacing w:val="0"/>
        <w:jc w:val="both"/>
        <w:rPr>
          <w:b/>
          <w:sz w:val="32"/>
          <w:szCs w:val="32"/>
        </w:rPr>
      </w:pPr>
      <w:r w:rsidRPr="00365656">
        <w:rPr>
          <w:b/>
          <w:sz w:val="32"/>
          <w:szCs w:val="32"/>
        </w:rPr>
        <w:t xml:space="preserve">Część B) </w:t>
      </w:r>
    </w:p>
    <w:tbl>
      <w:tblPr>
        <w:tblW w:w="10206" w:type="dxa"/>
        <w:tblInd w:w="-572" w:type="dxa"/>
        <w:tblLayout w:type="fixed"/>
        <w:tblCellMar>
          <w:left w:w="70" w:type="dxa"/>
          <w:right w:w="70" w:type="dxa"/>
        </w:tblCellMar>
        <w:tblLook w:val="00A0" w:firstRow="1" w:lastRow="0" w:firstColumn="1" w:lastColumn="0" w:noHBand="0" w:noVBand="0"/>
      </w:tblPr>
      <w:tblGrid>
        <w:gridCol w:w="425"/>
        <w:gridCol w:w="5387"/>
        <w:gridCol w:w="1559"/>
        <w:gridCol w:w="1418"/>
        <w:gridCol w:w="1417"/>
      </w:tblGrid>
      <w:tr w:rsidR="00365656" w:rsidRPr="0019223C" w14:paraId="2AB12382"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1EABEAF2" w14:textId="77777777" w:rsidR="00365656" w:rsidRPr="00365656" w:rsidRDefault="00365656" w:rsidP="0040493E">
            <w:pPr>
              <w:ind w:left="0" w:right="-151"/>
              <w:contextualSpacing w:val="0"/>
              <w:jc w:val="both"/>
              <w:rPr>
                <w:b/>
                <w:sz w:val="20"/>
                <w:szCs w:val="20"/>
              </w:rPr>
            </w:pPr>
            <w:r w:rsidRPr="00365656">
              <w:rPr>
                <w:b/>
                <w:sz w:val="20"/>
                <w:szCs w:val="20"/>
              </w:rPr>
              <w:t>L.p.</w:t>
            </w:r>
          </w:p>
        </w:tc>
        <w:tc>
          <w:tcPr>
            <w:tcW w:w="5387" w:type="dxa"/>
            <w:tcBorders>
              <w:top w:val="single" w:sz="4" w:space="0" w:color="auto"/>
              <w:left w:val="single" w:sz="4" w:space="0" w:color="auto"/>
              <w:bottom w:val="single" w:sz="4" w:space="0" w:color="auto"/>
              <w:right w:val="single" w:sz="4" w:space="0" w:color="auto"/>
            </w:tcBorders>
            <w:vAlign w:val="center"/>
          </w:tcPr>
          <w:p w14:paraId="4460F6D8" w14:textId="77777777" w:rsidR="00365656" w:rsidRPr="00365656" w:rsidRDefault="00365656" w:rsidP="0040493E">
            <w:pPr>
              <w:tabs>
                <w:tab w:val="center" w:pos="4896"/>
                <w:tab w:val="right" w:pos="9432"/>
              </w:tabs>
              <w:ind w:left="0"/>
              <w:contextualSpacing w:val="0"/>
              <w:jc w:val="both"/>
              <w:rPr>
                <w:b/>
                <w:sz w:val="20"/>
                <w:szCs w:val="20"/>
              </w:rPr>
            </w:pPr>
            <w:r w:rsidRPr="00365656">
              <w:rPr>
                <w:b/>
                <w:sz w:val="20"/>
                <w:szCs w:val="20"/>
              </w:rPr>
              <w:t>Opis wymagania parametru</w:t>
            </w:r>
          </w:p>
        </w:tc>
        <w:tc>
          <w:tcPr>
            <w:tcW w:w="1559" w:type="dxa"/>
            <w:tcBorders>
              <w:top w:val="single" w:sz="4" w:space="0" w:color="auto"/>
              <w:left w:val="single" w:sz="4" w:space="0" w:color="auto"/>
              <w:bottom w:val="single" w:sz="4" w:space="0" w:color="auto"/>
              <w:right w:val="single" w:sz="4" w:space="0" w:color="auto"/>
            </w:tcBorders>
            <w:vAlign w:val="center"/>
          </w:tcPr>
          <w:p w14:paraId="56EA8765" w14:textId="77777777" w:rsidR="00365656" w:rsidRPr="0019223C" w:rsidRDefault="00365656" w:rsidP="0040493E">
            <w:pPr>
              <w:ind w:left="0"/>
              <w:contextualSpacing w:val="0"/>
              <w:jc w:val="both"/>
              <w:rPr>
                <w:b/>
                <w:i/>
                <w:sz w:val="20"/>
                <w:szCs w:val="20"/>
              </w:rPr>
            </w:pPr>
            <w:r w:rsidRPr="0019223C">
              <w:rPr>
                <w:b/>
                <w:sz w:val="20"/>
                <w:szCs w:val="20"/>
              </w:rPr>
              <w:t>Wymagany parametr przez Zamawiającego</w:t>
            </w:r>
          </w:p>
          <w:p w14:paraId="7E59201A" w14:textId="77777777" w:rsidR="00365656" w:rsidRPr="0019223C" w:rsidRDefault="00365656" w:rsidP="0040493E">
            <w:pPr>
              <w:tabs>
                <w:tab w:val="center" w:pos="4896"/>
                <w:tab w:val="right" w:pos="9432"/>
              </w:tabs>
              <w:ind w:left="-70" w:right="-73"/>
              <w:contextualSpacing w:val="0"/>
              <w:jc w:val="both"/>
              <w:rPr>
                <w: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C3193A9" w14:textId="77777777" w:rsidR="00365656" w:rsidRPr="0019223C" w:rsidRDefault="00365656" w:rsidP="0040493E">
            <w:pPr>
              <w:tabs>
                <w:tab w:val="center" w:pos="4896"/>
                <w:tab w:val="right" w:pos="9432"/>
              </w:tabs>
              <w:ind w:left="0" w:right="-51"/>
              <w:contextualSpacing w:val="0"/>
              <w:jc w:val="both"/>
              <w:rPr>
                <w:b/>
                <w:sz w:val="20"/>
                <w:szCs w:val="20"/>
              </w:rPr>
            </w:pPr>
            <w:r w:rsidRPr="0019223C">
              <w:rPr>
                <w:b/>
                <w:sz w:val="20"/>
                <w:szCs w:val="20"/>
              </w:rPr>
              <w:t>Wpisać parametr oferowanego kombajnu lub potwierdzić wymagany</w:t>
            </w:r>
            <w:r w:rsidRPr="0019223C">
              <w:rPr>
                <w:b/>
                <w:sz w:val="20"/>
                <w:szCs w:val="20"/>
              </w:rPr>
              <w:br/>
              <w:t>ściana 599</w:t>
            </w:r>
          </w:p>
        </w:tc>
        <w:tc>
          <w:tcPr>
            <w:tcW w:w="1417" w:type="dxa"/>
            <w:tcBorders>
              <w:top w:val="single" w:sz="4" w:space="0" w:color="auto"/>
              <w:left w:val="single" w:sz="4" w:space="0" w:color="auto"/>
              <w:bottom w:val="single" w:sz="4" w:space="0" w:color="auto"/>
              <w:right w:val="single" w:sz="4" w:space="0" w:color="auto"/>
            </w:tcBorders>
          </w:tcPr>
          <w:p w14:paraId="54FA8AF1" w14:textId="77777777" w:rsidR="00365656" w:rsidRPr="0019223C" w:rsidRDefault="00365656" w:rsidP="0040493E">
            <w:pPr>
              <w:tabs>
                <w:tab w:val="center" w:pos="4896"/>
                <w:tab w:val="right" w:pos="9432"/>
              </w:tabs>
              <w:ind w:left="0" w:right="-51"/>
              <w:contextualSpacing w:val="0"/>
              <w:jc w:val="both"/>
              <w:rPr>
                <w:b/>
                <w:sz w:val="20"/>
                <w:szCs w:val="20"/>
              </w:rPr>
            </w:pPr>
            <w:r w:rsidRPr="0019223C">
              <w:rPr>
                <w:b/>
                <w:sz w:val="20"/>
                <w:szCs w:val="20"/>
              </w:rPr>
              <w:t>Wpisać parametr oferowanego kombajnu lub potwierdzić wymagany</w:t>
            </w:r>
            <w:r w:rsidRPr="0019223C">
              <w:rPr>
                <w:b/>
                <w:sz w:val="20"/>
                <w:szCs w:val="20"/>
              </w:rPr>
              <w:br/>
              <w:t>ściana 574</w:t>
            </w:r>
          </w:p>
        </w:tc>
      </w:tr>
      <w:tr w:rsidR="00365656" w:rsidRPr="0019223C" w14:paraId="04A517F1"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68ABF18A" w14:textId="77777777" w:rsidR="00365656" w:rsidRPr="00365656" w:rsidRDefault="00365656" w:rsidP="0040493E">
            <w:pPr>
              <w:ind w:left="71" w:right="-146"/>
              <w:contextualSpacing w:val="0"/>
              <w:jc w:val="both"/>
              <w:rPr>
                <w:sz w:val="20"/>
                <w:szCs w:val="20"/>
              </w:rPr>
            </w:pPr>
            <w:r w:rsidRPr="00365656">
              <w:rPr>
                <w:sz w:val="20"/>
                <w:szCs w:val="20"/>
              </w:rPr>
              <w:t>1.</w:t>
            </w:r>
          </w:p>
        </w:tc>
        <w:tc>
          <w:tcPr>
            <w:tcW w:w="5387" w:type="dxa"/>
            <w:tcBorders>
              <w:top w:val="single" w:sz="4" w:space="0" w:color="auto"/>
              <w:left w:val="single" w:sz="4" w:space="0" w:color="auto"/>
              <w:bottom w:val="single" w:sz="4" w:space="0" w:color="auto"/>
              <w:right w:val="single" w:sz="4" w:space="0" w:color="auto"/>
            </w:tcBorders>
            <w:vAlign w:val="center"/>
          </w:tcPr>
          <w:p w14:paraId="275E27A1" w14:textId="77777777" w:rsidR="00365656" w:rsidRPr="00365656" w:rsidRDefault="00365656" w:rsidP="0040493E">
            <w:pPr>
              <w:ind w:left="0"/>
              <w:contextualSpacing w:val="0"/>
              <w:jc w:val="both"/>
              <w:rPr>
                <w:sz w:val="20"/>
                <w:szCs w:val="20"/>
              </w:rPr>
            </w:pPr>
            <w:r w:rsidRPr="00365656">
              <w:rPr>
                <w:sz w:val="20"/>
                <w:szCs w:val="20"/>
              </w:rPr>
              <w:t xml:space="preserve">Minimalna średniomiesięczna dostępność kombajnu </w:t>
            </w:r>
            <w:r w:rsidRPr="00365656">
              <w:rPr>
                <w:b/>
                <w:sz w:val="20"/>
                <w:szCs w:val="20"/>
                <w:u w:val="single"/>
              </w:rPr>
              <w:t>(kryterium T)</w:t>
            </w:r>
          </w:p>
        </w:tc>
        <w:tc>
          <w:tcPr>
            <w:tcW w:w="1559" w:type="dxa"/>
            <w:tcBorders>
              <w:top w:val="single" w:sz="4" w:space="0" w:color="auto"/>
              <w:left w:val="single" w:sz="4" w:space="0" w:color="auto"/>
              <w:bottom w:val="single" w:sz="4" w:space="0" w:color="auto"/>
              <w:right w:val="single" w:sz="4" w:space="0" w:color="auto"/>
            </w:tcBorders>
            <w:vAlign w:val="center"/>
          </w:tcPr>
          <w:p w14:paraId="622325ED" w14:textId="77777777" w:rsidR="00365656" w:rsidRPr="00EC4B9A" w:rsidRDefault="00365656" w:rsidP="0040493E">
            <w:pPr>
              <w:tabs>
                <w:tab w:val="center" w:pos="4896"/>
                <w:tab w:val="right" w:pos="9432"/>
              </w:tabs>
              <w:ind w:left="0" w:right="-73"/>
              <w:contextualSpacing w:val="0"/>
              <w:jc w:val="both"/>
              <w:rPr>
                <w:color w:val="0070C0"/>
                <w:sz w:val="20"/>
                <w:szCs w:val="20"/>
              </w:rPr>
            </w:pPr>
            <w:r w:rsidRPr="00A5534A">
              <w:rPr>
                <w:sz w:val="20"/>
                <w:szCs w:val="20"/>
              </w:rPr>
              <w:t>SDM nie niższe niż 92 %</w:t>
            </w:r>
          </w:p>
        </w:tc>
        <w:tc>
          <w:tcPr>
            <w:tcW w:w="1418" w:type="dxa"/>
            <w:tcBorders>
              <w:top w:val="single" w:sz="4" w:space="0" w:color="auto"/>
              <w:left w:val="single" w:sz="4" w:space="0" w:color="auto"/>
              <w:bottom w:val="single" w:sz="4" w:space="0" w:color="auto"/>
              <w:right w:val="single" w:sz="4" w:space="0" w:color="auto"/>
            </w:tcBorders>
            <w:vAlign w:val="center"/>
          </w:tcPr>
          <w:p w14:paraId="7972D826" w14:textId="77777777" w:rsidR="00365656" w:rsidRPr="0019223C" w:rsidRDefault="00365656" w:rsidP="0040493E">
            <w:pPr>
              <w:tabs>
                <w:tab w:val="center" w:pos="4896"/>
                <w:tab w:val="right" w:pos="9432"/>
              </w:tabs>
              <w:ind w:left="72" w:right="-51"/>
              <w:contextualSpacing w:val="0"/>
              <w:jc w:val="both"/>
              <w:rPr>
                <w:sz w:val="20"/>
                <w:szCs w:val="20"/>
              </w:rPr>
            </w:pPr>
            <w:r w:rsidRPr="0019223C">
              <w:rPr>
                <w:sz w:val="20"/>
                <w:szCs w:val="20"/>
              </w:rPr>
              <w:t>……. %</w:t>
            </w:r>
          </w:p>
        </w:tc>
        <w:tc>
          <w:tcPr>
            <w:tcW w:w="1417" w:type="dxa"/>
            <w:tcBorders>
              <w:top w:val="single" w:sz="4" w:space="0" w:color="auto"/>
              <w:left w:val="single" w:sz="4" w:space="0" w:color="auto"/>
              <w:bottom w:val="single" w:sz="4" w:space="0" w:color="auto"/>
              <w:right w:val="single" w:sz="4" w:space="0" w:color="auto"/>
            </w:tcBorders>
            <w:vAlign w:val="center"/>
          </w:tcPr>
          <w:p w14:paraId="45DB2EF4" w14:textId="77777777" w:rsidR="00365656" w:rsidRPr="0019223C" w:rsidRDefault="00365656" w:rsidP="0040493E">
            <w:pPr>
              <w:tabs>
                <w:tab w:val="center" w:pos="4896"/>
                <w:tab w:val="right" w:pos="9432"/>
              </w:tabs>
              <w:ind w:left="72" w:right="-51"/>
              <w:contextualSpacing w:val="0"/>
              <w:jc w:val="both"/>
              <w:rPr>
                <w:sz w:val="20"/>
                <w:szCs w:val="20"/>
              </w:rPr>
            </w:pPr>
            <w:r w:rsidRPr="0019223C">
              <w:rPr>
                <w:sz w:val="20"/>
                <w:szCs w:val="20"/>
              </w:rPr>
              <w:t>……. %</w:t>
            </w:r>
          </w:p>
        </w:tc>
      </w:tr>
      <w:tr w:rsidR="00365656" w:rsidRPr="0019223C" w14:paraId="3B8D74D1"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4C942F19" w14:textId="77777777" w:rsidR="00365656" w:rsidRPr="00365656" w:rsidRDefault="00365656" w:rsidP="0040493E">
            <w:pPr>
              <w:ind w:left="71" w:right="-146"/>
              <w:contextualSpacing w:val="0"/>
              <w:jc w:val="both"/>
              <w:rPr>
                <w:sz w:val="20"/>
                <w:szCs w:val="20"/>
              </w:rPr>
            </w:pPr>
            <w:r w:rsidRPr="00365656">
              <w:rPr>
                <w:sz w:val="20"/>
                <w:szCs w:val="20"/>
              </w:rPr>
              <w:t>2.</w:t>
            </w:r>
          </w:p>
        </w:tc>
        <w:tc>
          <w:tcPr>
            <w:tcW w:w="5387" w:type="dxa"/>
            <w:tcBorders>
              <w:top w:val="single" w:sz="4" w:space="0" w:color="auto"/>
              <w:left w:val="single" w:sz="4" w:space="0" w:color="auto"/>
              <w:bottom w:val="single" w:sz="4" w:space="0" w:color="auto"/>
              <w:right w:val="single" w:sz="4" w:space="0" w:color="auto"/>
            </w:tcBorders>
            <w:vAlign w:val="center"/>
          </w:tcPr>
          <w:p w14:paraId="6BDFB4E9" w14:textId="77777777" w:rsidR="00365656" w:rsidRPr="00365656" w:rsidRDefault="00365656" w:rsidP="0040493E">
            <w:pPr>
              <w:tabs>
                <w:tab w:val="center" w:pos="4896"/>
                <w:tab w:val="right" w:pos="9432"/>
              </w:tabs>
              <w:ind w:left="0" w:right="113"/>
              <w:contextualSpacing w:val="0"/>
              <w:jc w:val="both"/>
              <w:rPr>
                <w:sz w:val="20"/>
                <w:szCs w:val="20"/>
              </w:rPr>
            </w:pPr>
            <w:r w:rsidRPr="00365656">
              <w:rPr>
                <w:sz w:val="20"/>
                <w:szCs w:val="20"/>
              </w:rPr>
              <w:t xml:space="preserve">Kombajn przystosowany do współpracy z  urządzeniami wymienionymi w Załączniku nr 1 do SWZ, Część 2, pkt 4. </w:t>
            </w:r>
          </w:p>
        </w:tc>
        <w:tc>
          <w:tcPr>
            <w:tcW w:w="1559" w:type="dxa"/>
            <w:tcBorders>
              <w:top w:val="single" w:sz="4" w:space="0" w:color="auto"/>
              <w:left w:val="single" w:sz="4" w:space="0" w:color="auto"/>
              <w:bottom w:val="single" w:sz="4" w:space="0" w:color="auto"/>
              <w:right w:val="single" w:sz="4" w:space="0" w:color="auto"/>
            </w:tcBorders>
            <w:vAlign w:val="center"/>
          </w:tcPr>
          <w:p w14:paraId="002C3EE4" w14:textId="77777777" w:rsidR="00365656" w:rsidRPr="0019223C" w:rsidRDefault="00365656" w:rsidP="0040493E">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C756833" w14:textId="77777777" w:rsidR="00365656" w:rsidRPr="0019223C" w:rsidRDefault="00365656" w:rsidP="0040493E">
            <w:pPr>
              <w:tabs>
                <w:tab w:val="center" w:pos="4896"/>
                <w:tab w:val="right" w:pos="9432"/>
              </w:tabs>
              <w:ind w:left="72" w:right="-51"/>
              <w:contextualSpacing w:val="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F2B4F48" w14:textId="77777777" w:rsidR="00365656" w:rsidRPr="0019223C" w:rsidRDefault="00365656" w:rsidP="0040493E">
            <w:pPr>
              <w:tabs>
                <w:tab w:val="center" w:pos="4896"/>
                <w:tab w:val="right" w:pos="9432"/>
              </w:tabs>
              <w:ind w:left="72" w:right="-51"/>
              <w:contextualSpacing w:val="0"/>
              <w:jc w:val="both"/>
              <w:rPr>
                <w:sz w:val="20"/>
                <w:szCs w:val="20"/>
              </w:rPr>
            </w:pPr>
          </w:p>
        </w:tc>
      </w:tr>
      <w:tr w:rsidR="00365656" w:rsidRPr="0019223C" w14:paraId="5C73B787"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3CC752EA" w14:textId="77777777" w:rsidR="00365656" w:rsidRPr="00365656" w:rsidRDefault="00365656" w:rsidP="0040493E">
            <w:pPr>
              <w:ind w:left="71" w:right="-146"/>
              <w:contextualSpacing w:val="0"/>
              <w:jc w:val="both"/>
              <w:rPr>
                <w:sz w:val="20"/>
                <w:szCs w:val="20"/>
              </w:rPr>
            </w:pPr>
            <w:r w:rsidRPr="00365656">
              <w:rPr>
                <w:sz w:val="20"/>
                <w:szCs w:val="20"/>
              </w:rPr>
              <w:t>3.</w:t>
            </w:r>
          </w:p>
        </w:tc>
        <w:tc>
          <w:tcPr>
            <w:tcW w:w="5387" w:type="dxa"/>
            <w:tcBorders>
              <w:top w:val="single" w:sz="4" w:space="0" w:color="auto"/>
              <w:left w:val="single" w:sz="4" w:space="0" w:color="auto"/>
              <w:bottom w:val="single" w:sz="4" w:space="0" w:color="auto"/>
              <w:right w:val="single" w:sz="4" w:space="0" w:color="auto"/>
            </w:tcBorders>
            <w:vAlign w:val="center"/>
          </w:tcPr>
          <w:p w14:paraId="45C49E71" w14:textId="681359C3" w:rsidR="00365656" w:rsidRPr="00365656" w:rsidRDefault="00365656" w:rsidP="0040493E">
            <w:pPr>
              <w:tabs>
                <w:tab w:val="center" w:pos="4896"/>
                <w:tab w:val="right" w:pos="9432"/>
              </w:tabs>
              <w:ind w:left="71"/>
              <w:contextualSpacing w:val="0"/>
              <w:jc w:val="both"/>
              <w:rPr>
                <w:sz w:val="20"/>
                <w:szCs w:val="20"/>
              </w:rPr>
            </w:pPr>
            <w:r w:rsidRPr="00365656">
              <w:rPr>
                <w:sz w:val="20"/>
                <w:szCs w:val="20"/>
              </w:rPr>
              <w:t>Furta eksploatacyjna</w:t>
            </w:r>
            <w:r w:rsidRPr="00365656">
              <w:rPr>
                <w:b/>
                <w:bCs/>
                <w:sz w:val="20"/>
                <w:szCs w:val="20"/>
              </w:rPr>
              <w:t>*)</w:t>
            </w:r>
            <w:r w:rsidRPr="00365656">
              <w:rPr>
                <w:sz w:val="20"/>
                <w:szCs w:val="20"/>
              </w:rPr>
              <w:t xml:space="preserve"> z organami ø 1600 mm – nie mniej niż </w:t>
            </w:r>
            <w:r w:rsidRPr="0040493E">
              <w:rPr>
                <w:b/>
                <w:strike/>
                <w:color w:val="1F497D" w:themeColor="text2"/>
                <w:sz w:val="20"/>
                <w:szCs w:val="20"/>
              </w:rPr>
              <w:t>3,0.m</w:t>
            </w:r>
            <w:r w:rsidR="0040493E" w:rsidRPr="0040493E">
              <w:rPr>
                <w:b/>
                <w:strike/>
                <w:color w:val="1F497D" w:themeColor="text2"/>
                <w:sz w:val="20"/>
                <w:szCs w:val="20"/>
              </w:rPr>
              <w:t xml:space="preserve"> </w:t>
            </w:r>
            <w:r w:rsidR="0040493E" w:rsidRPr="0040493E">
              <w:rPr>
                <w:b/>
                <w:color w:val="1F497D" w:themeColor="text2"/>
                <w:sz w:val="20"/>
                <w:szCs w:val="20"/>
              </w:rPr>
              <w:t>2,8. m</w:t>
            </w:r>
          </w:p>
        </w:tc>
        <w:tc>
          <w:tcPr>
            <w:tcW w:w="1559" w:type="dxa"/>
            <w:tcBorders>
              <w:top w:val="single" w:sz="4" w:space="0" w:color="auto"/>
              <w:left w:val="single" w:sz="4" w:space="0" w:color="auto"/>
              <w:bottom w:val="single" w:sz="4" w:space="0" w:color="auto"/>
              <w:right w:val="single" w:sz="4" w:space="0" w:color="auto"/>
            </w:tcBorders>
            <w:vAlign w:val="center"/>
          </w:tcPr>
          <w:p w14:paraId="22FF412D" w14:textId="77777777" w:rsidR="00365656" w:rsidRPr="0019223C" w:rsidRDefault="00365656" w:rsidP="0040493E">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57412F2" w14:textId="77777777" w:rsidR="00365656" w:rsidRPr="0019223C" w:rsidRDefault="00365656" w:rsidP="0040493E">
            <w:pPr>
              <w:tabs>
                <w:tab w:val="center" w:pos="4896"/>
                <w:tab w:val="right" w:pos="9432"/>
              </w:tabs>
              <w:ind w:left="72" w:right="-51"/>
              <w:contextualSpacing w:val="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079F36" w14:textId="77777777" w:rsidR="00365656" w:rsidRPr="0019223C" w:rsidRDefault="00365656" w:rsidP="0040493E">
            <w:pPr>
              <w:tabs>
                <w:tab w:val="center" w:pos="4896"/>
                <w:tab w:val="right" w:pos="9432"/>
              </w:tabs>
              <w:ind w:left="72" w:right="-51"/>
              <w:contextualSpacing w:val="0"/>
              <w:jc w:val="both"/>
              <w:rPr>
                <w:i/>
                <w:sz w:val="20"/>
                <w:szCs w:val="20"/>
              </w:rPr>
            </w:pPr>
          </w:p>
        </w:tc>
      </w:tr>
      <w:tr w:rsidR="00365656" w:rsidRPr="0019223C" w14:paraId="5720E7E5"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5E5498DF" w14:textId="77777777" w:rsidR="00365656" w:rsidRPr="00365656" w:rsidRDefault="00365656" w:rsidP="0040493E">
            <w:pPr>
              <w:ind w:left="71" w:right="-146"/>
              <w:contextualSpacing w:val="0"/>
              <w:jc w:val="both"/>
              <w:rPr>
                <w:sz w:val="20"/>
                <w:szCs w:val="20"/>
              </w:rPr>
            </w:pPr>
            <w:r w:rsidRPr="00365656">
              <w:rPr>
                <w:sz w:val="20"/>
                <w:szCs w:val="20"/>
              </w:rPr>
              <w:t>4.</w:t>
            </w:r>
          </w:p>
        </w:tc>
        <w:tc>
          <w:tcPr>
            <w:tcW w:w="5387" w:type="dxa"/>
            <w:tcBorders>
              <w:top w:val="single" w:sz="4" w:space="0" w:color="auto"/>
              <w:left w:val="single" w:sz="4" w:space="0" w:color="auto"/>
              <w:bottom w:val="single" w:sz="4" w:space="0" w:color="auto"/>
              <w:right w:val="single" w:sz="4" w:space="0" w:color="auto"/>
            </w:tcBorders>
            <w:vAlign w:val="center"/>
          </w:tcPr>
          <w:p w14:paraId="6E799340" w14:textId="7A39F250" w:rsidR="00365656" w:rsidRPr="00365656" w:rsidRDefault="00365656" w:rsidP="0040493E">
            <w:pPr>
              <w:tabs>
                <w:tab w:val="right" w:pos="9432"/>
              </w:tabs>
              <w:ind w:left="71" w:right="-68"/>
              <w:contextualSpacing w:val="0"/>
              <w:jc w:val="both"/>
              <w:rPr>
                <w:sz w:val="20"/>
                <w:szCs w:val="20"/>
              </w:rPr>
            </w:pPr>
            <w:r w:rsidRPr="00365656">
              <w:rPr>
                <w:sz w:val="20"/>
                <w:szCs w:val="20"/>
              </w:rPr>
              <w:t xml:space="preserve">Wysokość kombajnu od spągu – bez osłon – nie więcej niż max. </w:t>
            </w:r>
            <w:r w:rsidRPr="0040493E">
              <w:rPr>
                <w:b/>
                <w:strike/>
                <w:color w:val="1F497D" w:themeColor="text2"/>
                <w:sz w:val="20"/>
                <w:szCs w:val="20"/>
              </w:rPr>
              <w:t>1,15</w:t>
            </w:r>
            <w:r w:rsidRPr="0040493E">
              <w:rPr>
                <w:b/>
                <w:color w:val="1F497D" w:themeColor="text2"/>
                <w:sz w:val="20"/>
                <w:szCs w:val="20"/>
              </w:rPr>
              <w:t xml:space="preserve"> </w:t>
            </w:r>
            <w:r w:rsidR="0040493E" w:rsidRPr="0040493E">
              <w:rPr>
                <w:b/>
                <w:color w:val="1F497D" w:themeColor="text2"/>
                <w:sz w:val="20"/>
                <w:szCs w:val="20"/>
              </w:rPr>
              <w:t>1,2</w:t>
            </w:r>
            <w:r w:rsidRPr="0040493E">
              <w:rPr>
                <w:b/>
                <w:color w:val="1F497D" w:themeColor="text2"/>
                <w:sz w:val="20"/>
                <w:szCs w:val="20"/>
              </w:rPr>
              <w:t>[m]</w:t>
            </w:r>
            <w:r w:rsidRPr="0040493E">
              <w:rPr>
                <w:color w:val="1F497D" w:themeColor="text2"/>
                <w:sz w:val="20"/>
                <w:szCs w:val="20"/>
              </w:rPr>
              <w:t xml:space="preserve"> </w:t>
            </w:r>
            <w:r w:rsidRPr="00365656">
              <w:rPr>
                <w:sz w:val="20"/>
                <w:szCs w:val="20"/>
              </w:rPr>
              <w:t xml:space="preserve">(na przenośniku </w:t>
            </w:r>
            <w:proofErr w:type="spellStart"/>
            <w:r w:rsidRPr="00365656">
              <w:rPr>
                <w:sz w:val="20"/>
                <w:szCs w:val="20"/>
              </w:rPr>
              <w:t>Nowomag</w:t>
            </w:r>
            <w:proofErr w:type="spellEnd"/>
            <w:r w:rsidRPr="00365656">
              <w:rPr>
                <w:sz w:val="20"/>
                <w:szCs w:val="20"/>
              </w:rPr>
              <w:t xml:space="preserve"> PSZ - 850)</w:t>
            </w:r>
          </w:p>
        </w:tc>
        <w:tc>
          <w:tcPr>
            <w:tcW w:w="1559" w:type="dxa"/>
            <w:tcBorders>
              <w:top w:val="single" w:sz="4" w:space="0" w:color="auto"/>
              <w:left w:val="single" w:sz="4" w:space="0" w:color="auto"/>
              <w:bottom w:val="single" w:sz="4" w:space="0" w:color="auto"/>
              <w:right w:val="single" w:sz="4" w:space="0" w:color="auto"/>
            </w:tcBorders>
            <w:vAlign w:val="center"/>
          </w:tcPr>
          <w:p w14:paraId="49130233" w14:textId="77777777" w:rsidR="00365656" w:rsidRPr="0019223C" w:rsidRDefault="00365656" w:rsidP="0040493E">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7948336B" w14:textId="77777777" w:rsidR="00365656" w:rsidRPr="0019223C" w:rsidRDefault="00365656" w:rsidP="0040493E">
            <w:pPr>
              <w:tabs>
                <w:tab w:val="center" w:pos="4896"/>
                <w:tab w:val="right" w:pos="9432"/>
              </w:tabs>
              <w:ind w:left="72" w:right="-51"/>
              <w:contextualSpacing w:val="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E9885B" w14:textId="77777777" w:rsidR="00365656" w:rsidRPr="0019223C" w:rsidRDefault="00365656" w:rsidP="0040493E">
            <w:pPr>
              <w:tabs>
                <w:tab w:val="center" w:pos="4896"/>
                <w:tab w:val="right" w:pos="9432"/>
              </w:tabs>
              <w:ind w:left="72" w:right="-51"/>
              <w:contextualSpacing w:val="0"/>
              <w:jc w:val="both"/>
              <w:rPr>
                <w:i/>
                <w:sz w:val="20"/>
                <w:szCs w:val="20"/>
              </w:rPr>
            </w:pPr>
          </w:p>
        </w:tc>
      </w:tr>
      <w:tr w:rsidR="00365656" w:rsidRPr="0019223C" w14:paraId="56C048E2"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246D180E" w14:textId="77777777" w:rsidR="00365656" w:rsidRPr="00365656" w:rsidRDefault="00365656" w:rsidP="0040493E">
            <w:pPr>
              <w:ind w:left="71" w:right="-146"/>
              <w:contextualSpacing w:val="0"/>
              <w:jc w:val="both"/>
              <w:rPr>
                <w:sz w:val="20"/>
                <w:szCs w:val="20"/>
              </w:rPr>
            </w:pPr>
            <w:r w:rsidRPr="00365656">
              <w:rPr>
                <w:sz w:val="20"/>
                <w:szCs w:val="20"/>
              </w:rPr>
              <w:t>5.</w:t>
            </w:r>
          </w:p>
        </w:tc>
        <w:tc>
          <w:tcPr>
            <w:tcW w:w="5387" w:type="dxa"/>
            <w:tcBorders>
              <w:top w:val="single" w:sz="4" w:space="0" w:color="auto"/>
              <w:left w:val="single" w:sz="4" w:space="0" w:color="auto"/>
              <w:bottom w:val="single" w:sz="4" w:space="0" w:color="auto"/>
              <w:right w:val="single" w:sz="4" w:space="0" w:color="auto"/>
            </w:tcBorders>
            <w:vAlign w:val="center"/>
          </w:tcPr>
          <w:p w14:paraId="08409F17" w14:textId="77777777" w:rsidR="00365656" w:rsidRPr="00365656" w:rsidRDefault="00365656" w:rsidP="0040493E">
            <w:pPr>
              <w:tabs>
                <w:tab w:val="center" w:pos="4896"/>
                <w:tab w:val="right" w:pos="9432"/>
              </w:tabs>
              <w:ind w:left="71"/>
              <w:contextualSpacing w:val="0"/>
              <w:jc w:val="both"/>
              <w:rPr>
                <w:sz w:val="20"/>
                <w:szCs w:val="20"/>
              </w:rPr>
            </w:pPr>
            <w:r w:rsidRPr="00365656">
              <w:rPr>
                <w:sz w:val="20"/>
                <w:szCs w:val="20"/>
              </w:rPr>
              <w:t xml:space="preserve">Wysokość kombajnu od spągu do poziomo położonych osłon – nie więcej niż </w:t>
            </w:r>
            <w:r w:rsidRPr="00365656">
              <w:rPr>
                <w:bCs/>
                <w:sz w:val="20"/>
                <w:szCs w:val="20"/>
              </w:rPr>
              <w:t>1,37</w:t>
            </w:r>
            <w:r w:rsidRPr="00365656">
              <w:rPr>
                <w:b/>
                <w:sz w:val="20"/>
                <w:szCs w:val="20"/>
              </w:rPr>
              <w:t xml:space="preserve"> </w:t>
            </w:r>
            <w:r w:rsidRPr="00365656">
              <w:rPr>
                <w:sz w:val="20"/>
                <w:szCs w:val="20"/>
              </w:rPr>
              <w:t xml:space="preserve">[m] (na przenośniku </w:t>
            </w:r>
            <w:proofErr w:type="spellStart"/>
            <w:r w:rsidRPr="00365656">
              <w:rPr>
                <w:b/>
                <w:bCs/>
                <w:sz w:val="20"/>
                <w:szCs w:val="20"/>
              </w:rPr>
              <w:t>Nowomag</w:t>
            </w:r>
            <w:proofErr w:type="spellEnd"/>
            <w:r w:rsidRPr="00365656">
              <w:rPr>
                <w:b/>
                <w:bCs/>
                <w:sz w:val="20"/>
                <w:szCs w:val="20"/>
              </w:rPr>
              <w:t xml:space="preserve"> PSZ -850</w:t>
            </w:r>
            <w:r w:rsidRPr="0036565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223EC34" w14:textId="77777777" w:rsidR="00365656" w:rsidRPr="0019223C" w:rsidRDefault="00365656" w:rsidP="0040493E">
            <w:pPr>
              <w:tabs>
                <w:tab w:val="center" w:pos="4896"/>
                <w:tab w:val="right" w:pos="9432"/>
              </w:tabs>
              <w:ind w:left="0" w:right="-73"/>
              <w:contextualSpacing w:val="0"/>
              <w:jc w:val="both"/>
              <w:rPr>
                <w:b/>
                <w:strike/>
                <w:sz w:val="20"/>
                <w:szCs w:val="20"/>
              </w:rPr>
            </w:pPr>
            <w:r>
              <w:rPr>
                <w:b/>
                <w:sz w:val="20"/>
                <w:szCs w:val="20"/>
              </w:rPr>
              <w:t xml:space="preserve">          </w:t>
            </w: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27295F3C" w14:textId="77777777" w:rsidR="00365656" w:rsidRPr="0019223C" w:rsidRDefault="00365656" w:rsidP="0040493E">
            <w:pPr>
              <w:tabs>
                <w:tab w:val="center" w:pos="4896"/>
                <w:tab w:val="right" w:pos="9432"/>
              </w:tabs>
              <w:ind w:left="72" w:right="-73"/>
              <w:contextualSpacing w:val="0"/>
              <w:jc w:val="both"/>
              <w:rPr>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9373A30" w14:textId="77777777" w:rsidR="00365656" w:rsidRPr="0019223C" w:rsidRDefault="00365656" w:rsidP="0040493E">
            <w:pPr>
              <w:tabs>
                <w:tab w:val="center" w:pos="4896"/>
                <w:tab w:val="right" w:pos="9432"/>
              </w:tabs>
              <w:ind w:left="72" w:right="-73"/>
              <w:contextualSpacing w:val="0"/>
              <w:jc w:val="both"/>
              <w:rPr>
                <w:i/>
                <w:sz w:val="20"/>
                <w:szCs w:val="20"/>
              </w:rPr>
            </w:pPr>
          </w:p>
        </w:tc>
      </w:tr>
      <w:tr w:rsidR="00365656" w:rsidRPr="0019223C" w14:paraId="1FD5C7FC"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29B8F346" w14:textId="77777777" w:rsidR="00365656" w:rsidRPr="00365656" w:rsidRDefault="00365656" w:rsidP="0040493E">
            <w:pPr>
              <w:ind w:left="71" w:right="-146"/>
              <w:contextualSpacing w:val="0"/>
              <w:jc w:val="both"/>
              <w:rPr>
                <w:sz w:val="20"/>
                <w:szCs w:val="20"/>
              </w:rPr>
            </w:pPr>
            <w:r w:rsidRPr="00365656">
              <w:rPr>
                <w:sz w:val="20"/>
                <w:szCs w:val="20"/>
              </w:rPr>
              <w:t>5A.</w:t>
            </w:r>
          </w:p>
        </w:tc>
        <w:tc>
          <w:tcPr>
            <w:tcW w:w="5387" w:type="dxa"/>
            <w:tcBorders>
              <w:top w:val="single" w:sz="4" w:space="0" w:color="auto"/>
              <w:left w:val="single" w:sz="4" w:space="0" w:color="auto"/>
              <w:bottom w:val="single" w:sz="4" w:space="0" w:color="auto"/>
              <w:right w:val="single" w:sz="4" w:space="0" w:color="auto"/>
            </w:tcBorders>
            <w:vAlign w:val="center"/>
          </w:tcPr>
          <w:p w14:paraId="375990DB" w14:textId="79434B7A" w:rsidR="00365656" w:rsidRPr="00365656" w:rsidRDefault="00365656" w:rsidP="006758E1">
            <w:pPr>
              <w:tabs>
                <w:tab w:val="center" w:pos="4896"/>
                <w:tab w:val="right" w:pos="9432"/>
              </w:tabs>
              <w:ind w:left="71"/>
              <w:contextualSpacing w:val="0"/>
              <w:jc w:val="both"/>
              <w:rPr>
                <w:sz w:val="20"/>
                <w:szCs w:val="20"/>
              </w:rPr>
            </w:pPr>
            <w:r w:rsidRPr="00365656">
              <w:rPr>
                <w:sz w:val="20"/>
                <w:szCs w:val="20"/>
              </w:rPr>
              <w:t xml:space="preserve">Prześwit pod kombajnem (odległość korpusu kombajnu od blachy działowej przenośnika minimum </w:t>
            </w:r>
            <w:r w:rsidRPr="0040493E">
              <w:rPr>
                <w:b/>
                <w:bCs/>
                <w:strike/>
                <w:color w:val="1F497D" w:themeColor="text2"/>
                <w:sz w:val="20"/>
                <w:szCs w:val="20"/>
              </w:rPr>
              <w:t>430</w:t>
            </w:r>
            <w:r w:rsidR="0040493E" w:rsidRPr="0040493E">
              <w:rPr>
                <w:b/>
                <w:strike/>
                <w:color w:val="1F497D" w:themeColor="text2"/>
                <w:sz w:val="20"/>
                <w:szCs w:val="20"/>
              </w:rPr>
              <w:t> </w:t>
            </w:r>
            <w:r w:rsidR="0040493E">
              <w:rPr>
                <w:b/>
                <w:color w:val="1F497D" w:themeColor="text2"/>
                <w:sz w:val="20"/>
                <w:szCs w:val="20"/>
              </w:rPr>
              <w:t xml:space="preserve"> </w:t>
            </w:r>
            <w:r w:rsidR="0040493E" w:rsidRPr="0040493E">
              <w:rPr>
                <w:b/>
                <w:color w:val="1F497D" w:themeColor="text2"/>
                <w:sz w:val="20"/>
                <w:szCs w:val="20"/>
              </w:rPr>
              <w:t xml:space="preserve">400 </w:t>
            </w:r>
            <w:r w:rsidRPr="0040493E">
              <w:rPr>
                <w:b/>
                <w:color w:val="1F497D" w:themeColor="text2"/>
                <w:sz w:val="20"/>
                <w:szCs w:val="20"/>
              </w:rPr>
              <w:t>mm</w:t>
            </w:r>
            <w:r w:rsidRPr="0040493E">
              <w:rPr>
                <w:color w:val="1F497D" w:themeColor="text2"/>
                <w:sz w:val="20"/>
                <w:szCs w:val="20"/>
              </w:rPr>
              <w:t xml:space="preserve"> </w:t>
            </w:r>
            <w:r w:rsidRPr="00365656">
              <w:rPr>
                <w:sz w:val="20"/>
                <w:szCs w:val="20"/>
              </w:rPr>
              <w:t>na szerokości 60% wymiaru zewnętrznego rynny).</w:t>
            </w:r>
          </w:p>
        </w:tc>
        <w:tc>
          <w:tcPr>
            <w:tcW w:w="1559" w:type="dxa"/>
            <w:tcBorders>
              <w:top w:val="single" w:sz="4" w:space="0" w:color="auto"/>
              <w:left w:val="single" w:sz="4" w:space="0" w:color="auto"/>
              <w:bottom w:val="single" w:sz="4" w:space="0" w:color="auto"/>
              <w:right w:val="single" w:sz="4" w:space="0" w:color="auto"/>
            </w:tcBorders>
            <w:vAlign w:val="center"/>
          </w:tcPr>
          <w:p w14:paraId="021705E4" w14:textId="77777777" w:rsidR="00365656" w:rsidRPr="0019223C" w:rsidRDefault="00365656" w:rsidP="0040493E">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4849B79F" w14:textId="77777777" w:rsidR="00365656" w:rsidRPr="0019223C" w:rsidRDefault="00365656" w:rsidP="0040493E">
            <w:pPr>
              <w:tabs>
                <w:tab w:val="center" w:pos="4896"/>
                <w:tab w:val="right" w:pos="9432"/>
              </w:tabs>
              <w:ind w:left="72" w:right="-51"/>
              <w:contextualSpacing w:val="0"/>
              <w:jc w:val="center"/>
              <w:rPr>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F1626A8" w14:textId="77777777" w:rsidR="00365656" w:rsidRPr="0019223C" w:rsidRDefault="00365656" w:rsidP="0040493E">
            <w:pPr>
              <w:tabs>
                <w:tab w:val="center" w:pos="4896"/>
                <w:tab w:val="right" w:pos="9432"/>
              </w:tabs>
              <w:ind w:left="72" w:right="-51"/>
              <w:contextualSpacing w:val="0"/>
              <w:jc w:val="center"/>
              <w:rPr>
                <w:i/>
                <w:sz w:val="20"/>
                <w:szCs w:val="20"/>
              </w:rPr>
            </w:pPr>
          </w:p>
        </w:tc>
      </w:tr>
      <w:tr w:rsidR="00365656" w:rsidRPr="0019223C" w14:paraId="033E6773"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6765D6ED" w14:textId="77777777" w:rsidR="00365656" w:rsidRPr="00365656" w:rsidRDefault="00365656" w:rsidP="0040493E">
            <w:pPr>
              <w:ind w:left="71" w:right="-146"/>
              <w:contextualSpacing w:val="0"/>
              <w:jc w:val="both"/>
              <w:rPr>
                <w:sz w:val="20"/>
                <w:szCs w:val="20"/>
              </w:rPr>
            </w:pPr>
            <w:r w:rsidRPr="00365656">
              <w:rPr>
                <w:sz w:val="20"/>
                <w:szCs w:val="20"/>
              </w:rPr>
              <w:t>6.</w:t>
            </w:r>
          </w:p>
        </w:tc>
        <w:tc>
          <w:tcPr>
            <w:tcW w:w="5387" w:type="dxa"/>
            <w:tcBorders>
              <w:top w:val="single" w:sz="4" w:space="0" w:color="auto"/>
              <w:left w:val="single" w:sz="4" w:space="0" w:color="auto"/>
              <w:bottom w:val="single" w:sz="4" w:space="0" w:color="auto"/>
              <w:right w:val="single" w:sz="4" w:space="0" w:color="auto"/>
            </w:tcBorders>
            <w:vAlign w:val="center"/>
          </w:tcPr>
          <w:p w14:paraId="48F32DC5" w14:textId="77777777" w:rsidR="00365656" w:rsidRPr="00365656" w:rsidRDefault="00365656" w:rsidP="0040493E">
            <w:pPr>
              <w:tabs>
                <w:tab w:val="center" w:pos="4896"/>
                <w:tab w:val="right" w:pos="9432"/>
              </w:tabs>
              <w:ind w:left="71"/>
              <w:contextualSpacing w:val="0"/>
              <w:jc w:val="both"/>
              <w:rPr>
                <w:i/>
                <w:sz w:val="20"/>
                <w:szCs w:val="20"/>
              </w:rPr>
            </w:pPr>
            <w:r w:rsidRPr="00365656">
              <w:rPr>
                <w:sz w:val="20"/>
                <w:szCs w:val="20"/>
              </w:rPr>
              <w:t xml:space="preserve">Siła uciągu kombajnu - </w:t>
            </w:r>
            <w:r w:rsidRPr="00365656">
              <w:rPr>
                <w:b/>
                <w:sz w:val="20"/>
                <w:szCs w:val="20"/>
              </w:rPr>
              <w:t>min. 2 x 300 [</w:t>
            </w:r>
            <w:proofErr w:type="spellStart"/>
            <w:r w:rsidRPr="00365656">
              <w:rPr>
                <w:b/>
                <w:sz w:val="20"/>
                <w:szCs w:val="20"/>
              </w:rPr>
              <w:t>kN</w:t>
            </w:r>
            <w:proofErr w:type="spellEnd"/>
            <w:r w:rsidRPr="00365656">
              <w:rPr>
                <w:sz w:val="20"/>
                <w:szCs w:val="20"/>
              </w:rPr>
              <w:t>] moc silników posuwu zapewniająca wymaganą siłę uciągu.</w:t>
            </w:r>
          </w:p>
        </w:tc>
        <w:tc>
          <w:tcPr>
            <w:tcW w:w="1559" w:type="dxa"/>
            <w:tcBorders>
              <w:top w:val="single" w:sz="4" w:space="0" w:color="auto"/>
              <w:left w:val="single" w:sz="4" w:space="0" w:color="auto"/>
              <w:bottom w:val="single" w:sz="4" w:space="0" w:color="auto"/>
              <w:right w:val="single" w:sz="4" w:space="0" w:color="auto"/>
            </w:tcBorders>
            <w:vAlign w:val="center"/>
          </w:tcPr>
          <w:p w14:paraId="342FB915" w14:textId="77777777" w:rsidR="00365656" w:rsidRPr="0019223C" w:rsidRDefault="00365656" w:rsidP="0040493E">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25DC1E4B"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Podać wartość</w:t>
            </w:r>
          </w:p>
          <w:p w14:paraId="0882D78D" w14:textId="77777777" w:rsidR="00365656" w:rsidRPr="0019223C" w:rsidRDefault="00365656" w:rsidP="0040493E">
            <w:pPr>
              <w:tabs>
                <w:tab w:val="center" w:pos="4896"/>
                <w:tab w:val="right" w:pos="9432"/>
              </w:tabs>
              <w:ind w:left="72" w:right="-51"/>
              <w:contextualSpacing w:val="0"/>
              <w:jc w:val="center"/>
              <w:rPr>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1E93E775"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Podać wartość</w:t>
            </w:r>
          </w:p>
          <w:p w14:paraId="2B2345ED"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w:t>
            </w:r>
          </w:p>
        </w:tc>
      </w:tr>
      <w:tr w:rsidR="00365656" w:rsidRPr="0019223C" w14:paraId="4A2868BB"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0C134BCC" w14:textId="77777777" w:rsidR="00365656" w:rsidRPr="00365656" w:rsidRDefault="00365656" w:rsidP="0040493E">
            <w:pPr>
              <w:ind w:left="71" w:right="-146"/>
              <w:contextualSpacing w:val="0"/>
              <w:jc w:val="both"/>
              <w:rPr>
                <w:sz w:val="20"/>
                <w:szCs w:val="20"/>
              </w:rPr>
            </w:pPr>
            <w:r w:rsidRPr="00365656">
              <w:rPr>
                <w:sz w:val="20"/>
                <w:szCs w:val="20"/>
              </w:rPr>
              <w:t>7.</w:t>
            </w:r>
          </w:p>
        </w:tc>
        <w:tc>
          <w:tcPr>
            <w:tcW w:w="5387" w:type="dxa"/>
            <w:tcBorders>
              <w:top w:val="single" w:sz="4" w:space="0" w:color="auto"/>
              <w:left w:val="single" w:sz="4" w:space="0" w:color="auto"/>
              <w:bottom w:val="single" w:sz="4" w:space="0" w:color="auto"/>
              <w:right w:val="single" w:sz="4" w:space="0" w:color="auto"/>
            </w:tcBorders>
            <w:vAlign w:val="center"/>
          </w:tcPr>
          <w:p w14:paraId="5B4F7A3F" w14:textId="77777777" w:rsidR="00365656" w:rsidRPr="00365656" w:rsidRDefault="00365656" w:rsidP="0040493E">
            <w:pPr>
              <w:tabs>
                <w:tab w:val="center" w:pos="4896"/>
                <w:tab w:val="right" w:pos="9432"/>
              </w:tabs>
              <w:ind w:left="71"/>
              <w:contextualSpacing w:val="0"/>
              <w:jc w:val="both"/>
              <w:rPr>
                <w:sz w:val="20"/>
                <w:szCs w:val="20"/>
              </w:rPr>
            </w:pPr>
            <w:r w:rsidRPr="00365656">
              <w:rPr>
                <w:sz w:val="20"/>
                <w:szCs w:val="20"/>
              </w:rPr>
              <w:t>Moc przekazywana na organ – nie mniej niż 300[kW] +/-5% Praca ciągła S1</w:t>
            </w:r>
          </w:p>
        </w:tc>
        <w:tc>
          <w:tcPr>
            <w:tcW w:w="1559" w:type="dxa"/>
            <w:tcBorders>
              <w:top w:val="single" w:sz="4" w:space="0" w:color="auto"/>
              <w:left w:val="single" w:sz="4" w:space="0" w:color="auto"/>
              <w:bottom w:val="single" w:sz="4" w:space="0" w:color="auto"/>
              <w:right w:val="single" w:sz="4" w:space="0" w:color="auto"/>
            </w:tcBorders>
            <w:vAlign w:val="center"/>
          </w:tcPr>
          <w:p w14:paraId="1311A902" w14:textId="77777777" w:rsidR="00365656" w:rsidRPr="0019223C" w:rsidRDefault="00365656" w:rsidP="0040493E">
            <w:pPr>
              <w:tabs>
                <w:tab w:val="center" w:pos="4896"/>
                <w:tab w:val="right" w:pos="9432"/>
              </w:tabs>
              <w:ind w:left="0" w:right="-73"/>
              <w:contextualSpacing w:val="0"/>
              <w:jc w:val="center"/>
              <w:rPr>
                <w:b/>
                <w:bCs/>
                <w:sz w:val="20"/>
                <w:szCs w:val="20"/>
              </w:rPr>
            </w:pPr>
            <w:r w:rsidRPr="0019223C">
              <w:rPr>
                <w:b/>
                <w:bCs/>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278D6C06"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Podać wartość</w:t>
            </w:r>
          </w:p>
          <w:p w14:paraId="7775E1CA" w14:textId="77777777" w:rsidR="00365656" w:rsidRPr="0019223C" w:rsidRDefault="00365656" w:rsidP="0040493E">
            <w:pPr>
              <w:tabs>
                <w:tab w:val="center" w:pos="4896"/>
                <w:tab w:val="right" w:pos="9432"/>
              </w:tabs>
              <w:ind w:left="72" w:right="-51"/>
              <w:contextualSpacing w:val="0"/>
              <w:jc w:val="center"/>
              <w:rPr>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00640AC2"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Podać wartość</w:t>
            </w:r>
          </w:p>
          <w:p w14:paraId="18FD5812"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w:t>
            </w:r>
          </w:p>
        </w:tc>
      </w:tr>
      <w:tr w:rsidR="00365656" w:rsidRPr="0019223C" w14:paraId="3B167FBF"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0B46AD01" w14:textId="77777777" w:rsidR="00365656" w:rsidRPr="00365656" w:rsidRDefault="00365656" w:rsidP="0040493E">
            <w:pPr>
              <w:ind w:left="71" w:right="-146"/>
              <w:contextualSpacing w:val="0"/>
              <w:jc w:val="both"/>
              <w:rPr>
                <w:sz w:val="20"/>
                <w:szCs w:val="20"/>
              </w:rPr>
            </w:pPr>
            <w:r w:rsidRPr="00365656">
              <w:rPr>
                <w:sz w:val="20"/>
                <w:szCs w:val="20"/>
              </w:rPr>
              <w:t>8.</w:t>
            </w:r>
          </w:p>
        </w:tc>
        <w:tc>
          <w:tcPr>
            <w:tcW w:w="5387" w:type="dxa"/>
            <w:tcBorders>
              <w:top w:val="single" w:sz="4" w:space="0" w:color="auto"/>
              <w:left w:val="single" w:sz="4" w:space="0" w:color="auto"/>
              <w:bottom w:val="single" w:sz="4" w:space="0" w:color="auto"/>
              <w:right w:val="single" w:sz="4" w:space="0" w:color="auto"/>
            </w:tcBorders>
            <w:vAlign w:val="center"/>
          </w:tcPr>
          <w:p w14:paraId="3167A79A" w14:textId="77777777" w:rsidR="00365656" w:rsidRPr="00365656" w:rsidRDefault="00365656" w:rsidP="0040493E">
            <w:pPr>
              <w:tabs>
                <w:tab w:val="center" w:pos="4896"/>
                <w:tab w:val="right" w:pos="9432"/>
              </w:tabs>
              <w:ind w:left="71"/>
              <w:contextualSpacing w:val="0"/>
              <w:jc w:val="both"/>
              <w:rPr>
                <w:sz w:val="20"/>
                <w:szCs w:val="20"/>
              </w:rPr>
            </w:pPr>
            <w:r w:rsidRPr="00365656">
              <w:rPr>
                <w:sz w:val="20"/>
                <w:szCs w:val="20"/>
              </w:rPr>
              <w:t>Rodzaj napędu posuwu – elektryczny</w:t>
            </w:r>
          </w:p>
        </w:tc>
        <w:tc>
          <w:tcPr>
            <w:tcW w:w="1559" w:type="dxa"/>
            <w:tcBorders>
              <w:top w:val="single" w:sz="4" w:space="0" w:color="auto"/>
              <w:left w:val="single" w:sz="4" w:space="0" w:color="auto"/>
              <w:bottom w:val="single" w:sz="4" w:space="0" w:color="auto"/>
              <w:right w:val="single" w:sz="4" w:space="0" w:color="auto"/>
            </w:tcBorders>
            <w:vAlign w:val="center"/>
          </w:tcPr>
          <w:p w14:paraId="7095872C" w14:textId="77777777" w:rsidR="00365656" w:rsidRPr="0019223C" w:rsidRDefault="00365656" w:rsidP="0040493E">
            <w:pPr>
              <w:tabs>
                <w:tab w:val="center" w:pos="4896"/>
                <w:tab w:val="right" w:pos="9432"/>
              </w:tabs>
              <w:ind w:left="0" w:right="-73"/>
              <w:contextualSpacing w:val="0"/>
              <w:jc w:val="center"/>
              <w:rPr>
                <w:b/>
                <w:bCs/>
                <w:sz w:val="20"/>
                <w:szCs w:val="20"/>
              </w:rPr>
            </w:pPr>
            <w:r w:rsidRPr="0019223C">
              <w:rPr>
                <w:b/>
                <w:bCs/>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36FA716" w14:textId="77777777" w:rsidR="00365656" w:rsidRPr="0019223C" w:rsidRDefault="00365656" w:rsidP="0040493E">
            <w:pPr>
              <w:tabs>
                <w:tab w:val="center" w:pos="4896"/>
                <w:tab w:val="right" w:pos="9432"/>
              </w:tabs>
              <w:ind w:left="72" w:right="-51"/>
              <w:contextualSpacing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69B375" w14:textId="77777777" w:rsidR="00365656" w:rsidRPr="0019223C" w:rsidRDefault="00365656" w:rsidP="0040493E">
            <w:pPr>
              <w:tabs>
                <w:tab w:val="center" w:pos="4896"/>
                <w:tab w:val="right" w:pos="9432"/>
              </w:tabs>
              <w:ind w:left="72" w:right="-51"/>
              <w:contextualSpacing w:val="0"/>
              <w:jc w:val="center"/>
              <w:rPr>
                <w:sz w:val="20"/>
                <w:szCs w:val="20"/>
              </w:rPr>
            </w:pPr>
          </w:p>
        </w:tc>
      </w:tr>
      <w:tr w:rsidR="00365656" w:rsidRPr="0019223C" w14:paraId="3C1DAA52"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692F9FF8" w14:textId="77777777" w:rsidR="00365656" w:rsidRPr="00365656" w:rsidRDefault="00365656" w:rsidP="0040493E">
            <w:pPr>
              <w:ind w:left="71" w:right="-146"/>
              <w:contextualSpacing w:val="0"/>
              <w:jc w:val="both"/>
              <w:rPr>
                <w:sz w:val="20"/>
                <w:szCs w:val="20"/>
              </w:rPr>
            </w:pPr>
            <w:r w:rsidRPr="00365656">
              <w:rPr>
                <w:sz w:val="20"/>
                <w:szCs w:val="20"/>
              </w:rPr>
              <w:t>9.</w:t>
            </w:r>
          </w:p>
        </w:tc>
        <w:tc>
          <w:tcPr>
            <w:tcW w:w="5387" w:type="dxa"/>
            <w:tcBorders>
              <w:top w:val="single" w:sz="4" w:space="0" w:color="auto"/>
              <w:left w:val="single" w:sz="4" w:space="0" w:color="auto"/>
              <w:bottom w:val="single" w:sz="4" w:space="0" w:color="auto"/>
              <w:right w:val="single" w:sz="4" w:space="0" w:color="auto"/>
            </w:tcBorders>
            <w:vAlign w:val="center"/>
          </w:tcPr>
          <w:p w14:paraId="6318E846" w14:textId="77777777" w:rsidR="00365656" w:rsidRPr="00365656" w:rsidRDefault="00365656" w:rsidP="0040493E">
            <w:pPr>
              <w:tabs>
                <w:tab w:val="center" w:pos="4896"/>
                <w:tab w:val="right" w:pos="9432"/>
              </w:tabs>
              <w:ind w:left="71" w:right="-1213"/>
              <w:contextualSpacing w:val="0"/>
              <w:rPr>
                <w:i/>
                <w:sz w:val="20"/>
                <w:szCs w:val="20"/>
              </w:rPr>
            </w:pPr>
            <w:r w:rsidRPr="00365656">
              <w:rPr>
                <w:sz w:val="20"/>
                <w:szCs w:val="20"/>
              </w:rPr>
              <w:t>Masa największego podzespołu kombajnu max 14400[kg]</w:t>
            </w:r>
          </w:p>
        </w:tc>
        <w:tc>
          <w:tcPr>
            <w:tcW w:w="1559" w:type="dxa"/>
            <w:tcBorders>
              <w:top w:val="single" w:sz="4" w:space="0" w:color="auto"/>
              <w:left w:val="single" w:sz="4" w:space="0" w:color="auto"/>
              <w:bottom w:val="single" w:sz="4" w:space="0" w:color="auto"/>
              <w:right w:val="single" w:sz="4" w:space="0" w:color="auto"/>
            </w:tcBorders>
            <w:vAlign w:val="center"/>
          </w:tcPr>
          <w:p w14:paraId="4D93B6F2" w14:textId="77777777" w:rsidR="00365656" w:rsidRPr="0019223C" w:rsidRDefault="00365656" w:rsidP="0040493E">
            <w:pPr>
              <w:tabs>
                <w:tab w:val="center" w:pos="4896"/>
                <w:tab w:val="right" w:pos="9432"/>
              </w:tabs>
              <w:ind w:left="0" w:right="-73"/>
              <w:contextualSpacing w:val="0"/>
              <w:jc w:val="center"/>
              <w:rPr>
                <w:b/>
                <w:bCs/>
                <w:sz w:val="20"/>
                <w:szCs w:val="20"/>
              </w:rPr>
            </w:pPr>
            <w:r w:rsidRPr="0019223C">
              <w:rPr>
                <w:b/>
                <w:bCs/>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6DE42DF"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Podać ciężar</w:t>
            </w:r>
          </w:p>
          <w:p w14:paraId="07B84081"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428F4006"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Podać wartość</w:t>
            </w:r>
          </w:p>
          <w:p w14:paraId="0C97F1A3"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w:t>
            </w:r>
          </w:p>
        </w:tc>
      </w:tr>
      <w:tr w:rsidR="00365656" w:rsidRPr="0019223C" w14:paraId="4E280794" w14:textId="77777777" w:rsidTr="0040493E">
        <w:trPr>
          <w:cantSplit/>
          <w:trHeight w:val="170"/>
        </w:trPr>
        <w:tc>
          <w:tcPr>
            <w:tcW w:w="425" w:type="dxa"/>
            <w:vMerge w:val="restart"/>
            <w:tcBorders>
              <w:top w:val="single" w:sz="4" w:space="0" w:color="auto"/>
              <w:left w:val="single" w:sz="4" w:space="0" w:color="auto"/>
              <w:right w:val="single" w:sz="4" w:space="0" w:color="auto"/>
            </w:tcBorders>
            <w:vAlign w:val="center"/>
          </w:tcPr>
          <w:p w14:paraId="591BD6CB" w14:textId="77777777" w:rsidR="00365656" w:rsidRPr="00365656" w:rsidRDefault="00365656" w:rsidP="0040493E">
            <w:pPr>
              <w:ind w:left="71" w:right="-146"/>
              <w:contextualSpacing w:val="0"/>
              <w:jc w:val="both"/>
              <w:rPr>
                <w:sz w:val="20"/>
                <w:szCs w:val="20"/>
              </w:rPr>
            </w:pPr>
            <w:r w:rsidRPr="00365656">
              <w:rPr>
                <w:sz w:val="20"/>
                <w:szCs w:val="20"/>
              </w:rPr>
              <w:t>10.</w:t>
            </w:r>
          </w:p>
        </w:tc>
        <w:tc>
          <w:tcPr>
            <w:tcW w:w="5387" w:type="dxa"/>
            <w:tcBorders>
              <w:top w:val="single" w:sz="4" w:space="0" w:color="auto"/>
              <w:left w:val="single" w:sz="4" w:space="0" w:color="auto"/>
              <w:bottom w:val="single" w:sz="4" w:space="0" w:color="auto"/>
              <w:right w:val="single" w:sz="4" w:space="0" w:color="auto"/>
            </w:tcBorders>
            <w:vAlign w:val="center"/>
          </w:tcPr>
          <w:p w14:paraId="1C0BFCC5" w14:textId="77777777" w:rsidR="00365656" w:rsidRPr="00365656" w:rsidRDefault="00365656" w:rsidP="0040493E">
            <w:pPr>
              <w:ind w:left="71"/>
              <w:contextualSpacing w:val="0"/>
              <w:jc w:val="both"/>
              <w:rPr>
                <w:sz w:val="20"/>
                <w:szCs w:val="20"/>
              </w:rPr>
            </w:pPr>
            <w:r w:rsidRPr="00365656">
              <w:rPr>
                <w:sz w:val="20"/>
                <w:szCs w:val="20"/>
              </w:rPr>
              <w:t>Graniczne wymiary gabarytowe elementów kombajnu do transportu (dwa warianty):</w:t>
            </w:r>
          </w:p>
        </w:tc>
        <w:tc>
          <w:tcPr>
            <w:tcW w:w="1559" w:type="dxa"/>
            <w:tcBorders>
              <w:top w:val="single" w:sz="4" w:space="0" w:color="auto"/>
              <w:left w:val="single" w:sz="4" w:space="0" w:color="auto"/>
              <w:bottom w:val="single" w:sz="4" w:space="0" w:color="auto"/>
              <w:right w:val="single" w:sz="4" w:space="0" w:color="auto"/>
            </w:tcBorders>
            <w:vAlign w:val="center"/>
          </w:tcPr>
          <w:p w14:paraId="12ECCEF0" w14:textId="77777777" w:rsidR="00365656" w:rsidRPr="0019223C" w:rsidRDefault="00365656" w:rsidP="0040493E">
            <w:pPr>
              <w:tabs>
                <w:tab w:val="center" w:pos="4896"/>
                <w:tab w:val="right" w:pos="9432"/>
              </w:tabs>
              <w:ind w:left="0" w:right="-51"/>
              <w:contextualSpacing w:val="0"/>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1CB7799" w14:textId="77777777" w:rsidR="00365656" w:rsidRPr="0019223C" w:rsidRDefault="00365656" w:rsidP="0040493E">
            <w:pPr>
              <w:tabs>
                <w:tab w:val="center" w:pos="4896"/>
                <w:tab w:val="right" w:pos="9432"/>
              </w:tabs>
              <w:ind w:left="72" w:right="-51"/>
              <w:contextualSpacing w:val="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5B7FB15" w14:textId="77777777" w:rsidR="00365656" w:rsidRPr="0019223C" w:rsidRDefault="00365656" w:rsidP="0040493E">
            <w:pPr>
              <w:tabs>
                <w:tab w:val="center" w:pos="4896"/>
                <w:tab w:val="right" w:pos="9432"/>
              </w:tabs>
              <w:ind w:left="72" w:right="-51"/>
              <w:contextualSpacing w:val="0"/>
              <w:jc w:val="both"/>
              <w:rPr>
                <w:sz w:val="20"/>
                <w:szCs w:val="20"/>
              </w:rPr>
            </w:pPr>
          </w:p>
        </w:tc>
      </w:tr>
      <w:tr w:rsidR="00365656" w:rsidRPr="0019223C" w14:paraId="1DF69776" w14:textId="77777777" w:rsidTr="0040493E">
        <w:trPr>
          <w:cantSplit/>
          <w:trHeight w:val="170"/>
        </w:trPr>
        <w:tc>
          <w:tcPr>
            <w:tcW w:w="425" w:type="dxa"/>
            <w:vMerge/>
            <w:tcBorders>
              <w:left w:val="single" w:sz="4" w:space="0" w:color="auto"/>
              <w:right w:val="single" w:sz="4" w:space="0" w:color="auto"/>
            </w:tcBorders>
            <w:vAlign w:val="center"/>
          </w:tcPr>
          <w:p w14:paraId="70B7A662" w14:textId="77777777" w:rsidR="00365656" w:rsidRPr="00365656" w:rsidRDefault="00365656" w:rsidP="0040493E">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5076F3D6" w14:textId="77777777" w:rsidR="00365656" w:rsidRPr="00365656" w:rsidRDefault="00365656" w:rsidP="005B1249">
            <w:pPr>
              <w:numPr>
                <w:ilvl w:val="1"/>
                <w:numId w:val="155"/>
              </w:numPr>
              <w:tabs>
                <w:tab w:val="num" w:pos="289"/>
                <w:tab w:val="center" w:pos="4896"/>
                <w:tab w:val="right" w:pos="9432"/>
              </w:tabs>
              <w:ind w:left="71" w:right="-51"/>
              <w:contextualSpacing w:val="0"/>
              <w:jc w:val="both"/>
              <w:rPr>
                <w:sz w:val="20"/>
                <w:szCs w:val="20"/>
              </w:rPr>
            </w:pPr>
            <w:r w:rsidRPr="00365656">
              <w:rPr>
                <w:sz w:val="20"/>
                <w:szCs w:val="20"/>
              </w:rPr>
              <w:t>-  gabaryty poszczególnych elementów max.</w:t>
            </w:r>
          </w:p>
          <w:p w14:paraId="7E754ADB" w14:textId="77777777" w:rsidR="00365656" w:rsidRPr="00365656" w:rsidRDefault="00365656" w:rsidP="005B1249">
            <w:pPr>
              <w:numPr>
                <w:ilvl w:val="1"/>
                <w:numId w:val="155"/>
              </w:numPr>
              <w:tabs>
                <w:tab w:val="num" w:pos="289"/>
                <w:tab w:val="center" w:pos="4896"/>
                <w:tab w:val="right" w:pos="9432"/>
              </w:tabs>
              <w:ind w:left="71" w:right="-51"/>
              <w:contextualSpacing w:val="0"/>
              <w:jc w:val="both"/>
              <w:rPr>
                <w:sz w:val="20"/>
                <w:szCs w:val="20"/>
              </w:rPr>
            </w:pPr>
            <w:r w:rsidRPr="00365656">
              <w:rPr>
                <w:sz w:val="20"/>
                <w:szCs w:val="20"/>
              </w:rPr>
              <w:t>Długość: max. 7000[mm]</w:t>
            </w:r>
          </w:p>
          <w:p w14:paraId="74C5A5E5" w14:textId="77777777" w:rsidR="00365656" w:rsidRPr="00365656" w:rsidRDefault="00365656" w:rsidP="005B1249">
            <w:pPr>
              <w:numPr>
                <w:ilvl w:val="1"/>
                <w:numId w:val="155"/>
              </w:numPr>
              <w:tabs>
                <w:tab w:val="num" w:pos="289"/>
                <w:tab w:val="center" w:pos="4896"/>
                <w:tab w:val="right" w:pos="9432"/>
              </w:tabs>
              <w:ind w:left="71" w:right="-51"/>
              <w:contextualSpacing w:val="0"/>
              <w:jc w:val="both"/>
              <w:rPr>
                <w:sz w:val="20"/>
                <w:szCs w:val="20"/>
              </w:rPr>
            </w:pPr>
            <w:r w:rsidRPr="00365656">
              <w:rPr>
                <w:sz w:val="20"/>
                <w:szCs w:val="20"/>
              </w:rPr>
              <w:t>Szerokość: max. 1500 [mm]</w:t>
            </w:r>
          </w:p>
          <w:p w14:paraId="5D7A4996" w14:textId="77777777" w:rsidR="00365656" w:rsidRPr="00365656" w:rsidRDefault="00365656" w:rsidP="005B1249">
            <w:pPr>
              <w:numPr>
                <w:ilvl w:val="1"/>
                <w:numId w:val="155"/>
              </w:numPr>
              <w:tabs>
                <w:tab w:val="num" w:pos="289"/>
                <w:tab w:val="center" w:pos="4896"/>
                <w:tab w:val="right" w:pos="9432"/>
              </w:tabs>
              <w:ind w:left="71" w:right="-51"/>
              <w:contextualSpacing w:val="0"/>
              <w:jc w:val="both"/>
              <w:rPr>
                <w:sz w:val="20"/>
                <w:szCs w:val="20"/>
              </w:rPr>
            </w:pPr>
            <w:r w:rsidRPr="00365656">
              <w:rPr>
                <w:sz w:val="20"/>
                <w:szCs w:val="20"/>
              </w:rPr>
              <w:t>Wysokość: max. 1700 [mm]</w:t>
            </w:r>
          </w:p>
        </w:tc>
        <w:tc>
          <w:tcPr>
            <w:tcW w:w="1559" w:type="dxa"/>
            <w:tcBorders>
              <w:top w:val="single" w:sz="4" w:space="0" w:color="auto"/>
              <w:left w:val="single" w:sz="4" w:space="0" w:color="auto"/>
              <w:bottom w:val="single" w:sz="4" w:space="0" w:color="auto"/>
              <w:right w:val="single" w:sz="4" w:space="0" w:color="auto"/>
            </w:tcBorders>
            <w:vAlign w:val="center"/>
          </w:tcPr>
          <w:p w14:paraId="3765E206" w14:textId="77777777" w:rsidR="00365656" w:rsidRPr="0019223C" w:rsidRDefault="00365656" w:rsidP="0040493E">
            <w:pPr>
              <w:tabs>
                <w:tab w:val="center" w:pos="4896"/>
                <w:tab w:val="right" w:pos="9432"/>
              </w:tabs>
              <w:ind w:left="0" w:right="-51"/>
              <w:contextualSpacing w:val="0"/>
              <w:jc w:val="both"/>
              <w:rPr>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A9CD48C" w14:textId="77777777" w:rsidR="00365656" w:rsidRPr="0019223C" w:rsidRDefault="00365656" w:rsidP="0040493E">
            <w:pPr>
              <w:tabs>
                <w:tab w:val="center" w:pos="4896"/>
                <w:tab w:val="right" w:pos="9432"/>
              </w:tabs>
              <w:ind w:left="0" w:right="-51" w:firstLine="5"/>
              <w:contextualSpacing w:val="0"/>
              <w:jc w:val="both"/>
              <w:rPr>
                <w:sz w:val="20"/>
                <w:szCs w:val="20"/>
              </w:rPr>
            </w:pPr>
            <w:r w:rsidRPr="0019223C">
              <w:rPr>
                <w:sz w:val="20"/>
                <w:szCs w:val="20"/>
              </w:rPr>
              <w:t>max.  ......... [mm]</w:t>
            </w:r>
          </w:p>
          <w:p w14:paraId="4D92ECEE" w14:textId="77777777" w:rsidR="00365656" w:rsidRPr="0019223C" w:rsidRDefault="00365656" w:rsidP="0040493E">
            <w:pPr>
              <w:tabs>
                <w:tab w:val="center" w:pos="4896"/>
                <w:tab w:val="right" w:pos="9432"/>
              </w:tabs>
              <w:ind w:left="0" w:right="-51" w:firstLine="5"/>
              <w:contextualSpacing w:val="0"/>
              <w:jc w:val="both"/>
              <w:rPr>
                <w:sz w:val="20"/>
                <w:szCs w:val="20"/>
              </w:rPr>
            </w:pPr>
            <w:r w:rsidRPr="0019223C">
              <w:rPr>
                <w:sz w:val="20"/>
                <w:szCs w:val="20"/>
              </w:rPr>
              <w:t>max.  ......... [mm]</w:t>
            </w:r>
          </w:p>
          <w:p w14:paraId="189839C9" w14:textId="77777777" w:rsidR="00365656" w:rsidRPr="0019223C" w:rsidRDefault="00365656" w:rsidP="0040493E">
            <w:pPr>
              <w:tabs>
                <w:tab w:val="center" w:pos="4896"/>
                <w:tab w:val="right" w:pos="9432"/>
              </w:tabs>
              <w:ind w:left="0" w:right="-51" w:firstLine="5"/>
              <w:contextualSpacing w:val="0"/>
              <w:jc w:val="both"/>
              <w:rPr>
                <w:sz w:val="20"/>
                <w:szCs w:val="20"/>
              </w:rPr>
            </w:pPr>
            <w:r w:rsidRPr="0019223C">
              <w:rPr>
                <w:sz w:val="20"/>
                <w:szCs w:val="20"/>
              </w:rPr>
              <w:t>max.  ......... [mm]</w:t>
            </w:r>
          </w:p>
        </w:tc>
        <w:tc>
          <w:tcPr>
            <w:tcW w:w="1417" w:type="dxa"/>
            <w:tcBorders>
              <w:top w:val="single" w:sz="4" w:space="0" w:color="auto"/>
              <w:left w:val="single" w:sz="4" w:space="0" w:color="auto"/>
              <w:bottom w:val="single" w:sz="4" w:space="0" w:color="auto"/>
              <w:right w:val="single" w:sz="4" w:space="0" w:color="auto"/>
            </w:tcBorders>
          </w:tcPr>
          <w:p w14:paraId="22ED86E6" w14:textId="77777777" w:rsidR="00365656" w:rsidRPr="0019223C" w:rsidRDefault="00365656" w:rsidP="0040493E">
            <w:pPr>
              <w:tabs>
                <w:tab w:val="center" w:pos="4896"/>
                <w:tab w:val="right" w:pos="9432"/>
              </w:tabs>
              <w:ind w:left="0" w:right="-51" w:firstLine="5"/>
              <w:contextualSpacing w:val="0"/>
              <w:jc w:val="both"/>
              <w:rPr>
                <w:sz w:val="20"/>
                <w:szCs w:val="20"/>
              </w:rPr>
            </w:pPr>
            <w:r w:rsidRPr="0019223C">
              <w:rPr>
                <w:sz w:val="20"/>
                <w:szCs w:val="20"/>
              </w:rPr>
              <w:t>max.  ......... [mm]</w:t>
            </w:r>
          </w:p>
          <w:p w14:paraId="0D5CE5D9" w14:textId="77777777" w:rsidR="00365656" w:rsidRPr="0019223C" w:rsidRDefault="00365656" w:rsidP="0040493E">
            <w:pPr>
              <w:tabs>
                <w:tab w:val="center" w:pos="4896"/>
                <w:tab w:val="right" w:pos="9432"/>
              </w:tabs>
              <w:ind w:left="0" w:right="-51" w:firstLine="5"/>
              <w:contextualSpacing w:val="0"/>
              <w:jc w:val="both"/>
              <w:rPr>
                <w:sz w:val="20"/>
                <w:szCs w:val="20"/>
              </w:rPr>
            </w:pPr>
            <w:r w:rsidRPr="0019223C">
              <w:rPr>
                <w:sz w:val="20"/>
                <w:szCs w:val="20"/>
              </w:rPr>
              <w:t>max.  ......... [mm]</w:t>
            </w:r>
          </w:p>
          <w:p w14:paraId="3FEA6377" w14:textId="77777777" w:rsidR="00365656" w:rsidRPr="0019223C" w:rsidRDefault="00365656" w:rsidP="0040493E">
            <w:pPr>
              <w:tabs>
                <w:tab w:val="center" w:pos="4896"/>
                <w:tab w:val="right" w:pos="9432"/>
              </w:tabs>
              <w:ind w:left="0" w:right="-51" w:firstLine="5"/>
              <w:contextualSpacing w:val="0"/>
              <w:jc w:val="both"/>
              <w:rPr>
                <w:sz w:val="20"/>
                <w:szCs w:val="20"/>
              </w:rPr>
            </w:pPr>
            <w:r w:rsidRPr="0019223C">
              <w:rPr>
                <w:sz w:val="20"/>
                <w:szCs w:val="20"/>
              </w:rPr>
              <w:t>max.  ......... [mm]</w:t>
            </w:r>
          </w:p>
        </w:tc>
      </w:tr>
      <w:tr w:rsidR="00365656" w:rsidRPr="0019223C" w14:paraId="3D5370B7" w14:textId="77777777" w:rsidTr="0040493E">
        <w:trPr>
          <w:cantSplit/>
          <w:trHeight w:val="170"/>
        </w:trPr>
        <w:tc>
          <w:tcPr>
            <w:tcW w:w="425" w:type="dxa"/>
            <w:vMerge/>
            <w:tcBorders>
              <w:left w:val="single" w:sz="4" w:space="0" w:color="auto"/>
              <w:right w:val="single" w:sz="4" w:space="0" w:color="auto"/>
            </w:tcBorders>
            <w:vAlign w:val="center"/>
          </w:tcPr>
          <w:p w14:paraId="181D4B6F" w14:textId="77777777" w:rsidR="00365656" w:rsidRPr="00365656" w:rsidRDefault="00365656" w:rsidP="0040493E">
            <w:pPr>
              <w:ind w:left="71"/>
              <w:contextualSpacing w:val="0"/>
              <w:jc w:val="both"/>
              <w:rPr>
                <w:sz w:val="20"/>
                <w:szCs w:val="20"/>
              </w:rPr>
            </w:pPr>
          </w:p>
        </w:tc>
        <w:tc>
          <w:tcPr>
            <w:tcW w:w="5387" w:type="dxa"/>
            <w:tcBorders>
              <w:top w:val="single" w:sz="4" w:space="0" w:color="auto"/>
              <w:left w:val="single" w:sz="4" w:space="0" w:color="auto"/>
              <w:right w:val="single" w:sz="4" w:space="0" w:color="auto"/>
            </w:tcBorders>
            <w:vAlign w:val="center"/>
          </w:tcPr>
          <w:p w14:paraId="36E39254" w14:textId="77777777" w:rsidR="00365656" w:rsidRPr="00365656" w:rsidRDefault="00365656" w:rsidP="0040493E">
            <w:pPr>
              <w:tabs>
                <w:tab w:val="center" w:pos="4896"/>
                <w:tab w:val="right" w:pos="9432"/>
              </w:tabs>
              <w:ind w:left="219" w:right="-51"/>
              <w:contextualSpacing w:val="0"/>
              <w:jc w:val="both"/>
              <w:rPr>
                <w:strike/>
                <w:sz w:val="20"/>
                <w:szCs w:val="20"/>
              </w:rPr>
            </w:pPr>
            <w:r w:rsidRPr="00365656">
              <w:rPr>
                <w:strike/>
                <w:sz w:val="20"/>
                <w:szCs w:val="20"/>
              </w:rPr>
              <w:t>lub</w:t>
            </w:r>
          </w:p>
          <w:p w14:paraId="53717269" w14:textId="77777777" w:rsidR="00365656" w:rsidRPr="00365656" w:rsidRDefault="00365656" w:rsidP="0040493E">
            <w:pPr>
              <w:tabs>
                <w:tab w:val="center" w:pos="4896"/>
                <w:tab w:val="right" w:pos="9432"/>
              </w:tabs>
              <w:ind w:left="0" w:right="-51"/>
              <w:contextualSpacing w:val="0"/>
              <w:jc w:val="both"/>
              <w:rPr>
                <w:strike/>
                <w:sz w:val="20"/>
                <w:szCs w:val="20"/>
              </w:rPr>
            </w:pPr>
            <w:r w:rsidRPr="00365656">
              <w:rPr>
                <w:strike/>
                <w:sz w:val="20"/>
                <w:szCs w:val="20"/>
              </w:rPr>
              <w:t xml:space="preserve"> - gabaryty poszczególnych elementów max.</w:t>
            </w:r>
          </w:p>
          <w:p w14:paraId="423F1470" w14:textId="77777777" w:rsidR="00365656" w:rsidRPr="00365656" w:rsidRDefault="00365656" w:rsidP="005B1249">
            <w:pPr>
              <w:numPr>
                <w:ilvl w:val="1"/>
                <w:numId w:val="158"/>
              </w:numPr>
              <w:tabs>
                <w:tab w:val="num" w:pos="289"/>
                <w:tab w:val="center" w:pos="4896"/>
                <w:tab w:val="right" w:pos="9432"/>
              </w:tabs>
              <w:ind w:left="71" w:right="-51"/>
              <w:contextualSpacing w:val="0"/>
              <w:jc w:val="both"/>
              <w:rPr>
                <w:sz w:val="20"/>
                <w:szCs w:val="20"/>
              </w:rPr>
            </w:pPr>
          </w:p>
        </w:tc>
        <w:tc>
          <w:tcPr>
            <w:tcW w:w="1559" w:type="dxa"/>
            <w:tcBorders>
              <w:left w:val="single" w:sz="4" w:space="0" w:color="auto"/>
              <w:right w:val="single" w:sz="4" w:space="0" w:color="auto"/>
            </w:tcBorders>
            <w:vAlign w:val="center"/>
          </w:tcPr>
          <w:p w14:paraId="08FFF4EB" w14:textId="77777777" w:rsidR="00365656" w:rsidRPr="0019223C" w:rsidRDefault="00365656" w:rsidP="0040493E">
            <w:pPr>
              <w:tabs>
                <w:tab w:val="center" w:pos="4896"/>
                <w:tab w:val="right" w:pos="9432"/>
              </w:tabs>
              <w:ind w:left="0" w:right="-51"/>
              <w:contextualSpacing w:val="0"/>
              <w:jc w:val="both"/>
              <w:rPr>
                <w:b/>
                <w:sz w:val="20"/>
                <w:szCs w:val="20"/>
              </w:rPr>
            </w:pPr>
          </w:p>
        </w:tc>
        <w:tc>
          <w:tcPr>
            <w:tcW w:w="1418" w:type="dxa"/>
            <w:tcBorders>
              <w:top w:val="single" w:sz="4" w:space="0" w:color="auto"/>
              <w:left w:val="single" w:sz="4" w:space="0" w:color="auto"/>
              <w:right w:val="single" w:sz="4" w:space="0" w:color="auto"/>
            </w:tcBorders>
            <w:vAlign w:val="center"/>
          </w:tcPr>
          <w:p w14:paraId="5E6381E2" w14:textId="77777777" w:rsidR="00365656" w:rsidRPr="0019223C" w:rsidRDefault="00365656" w:rsidP="0040493E">
            <w:pPr>
              <w:tabs>
                <w:tab w:val="center" w:pos="4896"/>
                <w:tab w:val="right" w:pos="9432"/>
              </w:tabs>
              <w:ind w:left="0" w:right="-51" w:firstLine="5"/>
              <w:contextualSpacing w:val="0"/>
              <w:jc w:val="both"/>
              <w:rPr>
                <w:strike/>
                <w:sz w:val="20"/>
                <w:szCs w:val="20"/>
              </w:rPr>
            </w:pPr>
            <w:r w:rsidRPr="0019223C">
              <w:rPr>
                <w:strike/>
                <w:sz w:val="20"/>
                <w:szCs w:val="20"/>
              </w:rPr>
              <w:t>max.  .........</w:t>
            </w:r>
            <w:r w:rsidRPr="0019223C">
              <w:rPr>
                <w:b/>
                <w:strike/>
                <w:sz w:val="20"/>
                <w:szCs w:val="20"/>
              </w:rPr>
              <w:t xml:space="preserve"> </w:t>
            </w:r>
            <w:r w:rsidRPr="0019223C">
              <w:rPr>
                <w:strike/>
                <w:sz w:val="20"/>
                <w:szCs w:val="20"/>
              </w:rPr>
              <w:t>[mm]</w:t>
            </w:r>
          </w:p>
          <w:p w14:paraId="2A7AA2E1" w14:textId="77777777" w:rsidR="00365656" w:rsidRPr="0019223C" w:rsidRDefault="00365656" w:rsidP="0040493E">
            <w:pPr>
              <w:tabs>
                <w:tab w:val="center" w:pos="4896"/>
                <w:tab w:val="right" w:pos="9432"/>
              </w:tabs>
              <w:ind w:left="0" w:right="-51" w:firstLine="5"/>
              <w:contextualSpacing w:val="0"/>
              <w:jc w:val="both"/>
              <w:rPr>
                <w:strike/>
                <w:sz w:val="20"/>
                <w:szCs w:val="20"/>
              </w:rPr>
            </w:pPr>
            <w:r w:rsidRPr="0019223C">
              <w:rPr>
                <w:strike/>
                <w:sz w:val="20"/>
                <w:szCs w:val="20"/>
              </w:rPr>
              <w:t>max.  .........</w:t>
            </w:r>
            <w:r w:rsidRPr="0019223C">
              <w:rPr>
                <w:b/>
                <w:strike/>
                <w:sz w:val="20"/>
                <w:szCs w:val="20"/>
              </w:rPr>
              <w:t xml:space="preserve"> </w:t>
            </w:r>
            <w:r w:rsidRPr="0019223C">
              <w:rPr>
                <w:strike/>
                <w:sz w:val="20"/>
                <w:szCs w:val="20"/>
              </w:rPr>
              <w:t>[mm]</w:t>
            </w:r>
          </w:p>
          <w:p w14:paraId="3DC75B2B" w14:textId="77777777" w:rsidR="00365656" w:rsidRPr="0019223C" w:rsidRDefault="00365656" w:rsidP="0040493E">
            <w:pPr>
              <w:tabs>
                <w:tab w:val="center" w:pos="4896"/>
                <w:tab w:val="right" w:pos="9432"/>
              </w:tabs>
              <w:ind w:left="0" w:right="-51" w:firstLine="5"/>
              <w:contextualSpacing w:val="0"/>
              <w:jc w:val="both"/>
              <w:rPr>
                <w:sz w:val="20"/>
                <w:szCs w:val="20"/>
              </w:rPr>
            </w:pPr>
            <w:r w:rsidRPr="0019223C">
              <w:rPr>
                <w:strike/>
                <w:sz w:val="20"/>
                <w:szCs w:val="20"/>
              </w:rPr>
              <w:t>max.  ......... [mm]</w:t>
            </w:r>
          </w:p>
        </w:tc>
        <w:tc>
          <w:tcPr>
            <w:tcW w:w="1417" w:type="dxa"/>
            <w:tcBorders>
              <w:top w:val="single" w:sz="4" w:space="0" w:color="auto"/>
              <w:left w:val="single" w:sz="4" w:space="0" w:color="auto"/>
              <w:right w:val="single" w:sz="4" w:space="0" w:color="auto"/>
            </w:tcBorders>
          </w:tcPr>
          <w:p w14:paraId="24015AC3" w14:textId="77777777" w:rsidR="00365656" w:rsidRPr="0019223C" w:rsidRDefault="00365656" w:rsidP="0040493E">
            <w:pPr>
              <w:tabs>
                <w:tab w:val="center" w:pos="4896"/>
                <w:tab w:val="right" w:pos="9432"/>
              </w:tabs>
              <w:ind w:left="0" w:right="-51" w:firstLine="5"/>
              <w:contextualSpacing w:val="0"/>
              <w:jc w:val="both"/>
              <w:rPr>
                <w:strike/>
                <w:sz w:val="20"/>
                <w:szCs w:val="20"/>
              </w:rPr>
            </w:pPr>
            <w:r w:rsidRPr="0019223C">
              <w:rPr>
                <w:strike/>
                <w:sz w:val="20"/>
                <w:szCs w:val="20"/>
              </w:rPr>
              <w:t>max.  ......... [mm]</w:t>
            </w:r>
          </w:p>
          <w:p w14:paraId="6303B205" w14:textId="77777777" w:rsidR="00365656" w:rsidRPr="0019223C" w:rsidRDefault="00365656" w:rsidP="0040493E">
            <w:pPr>
              <w:tabs>
                <w:tab w:val="center" w:pos="4896"/>
                <w:tab w:val="right" w:pos="9432"/>
              </w:tabs>
              <w:ind w:left="0" w:right="-51" w:firstLine="5"/>
              <w:contextualSpacing w:val="0"/>
              <w:jc w:val="both"/>
              <w:rPr>
                <w:strike/>
                <w:sz w:val="20"/>
                <w:szCs w:val="20"/>
              </w:rPr>
            </w:pPr>
            <w:r w:rsidRPr="0019223C">
              <w:rPr>
                <w:strike/>
                <w:sz w:val="20"/>
                <w:szCs w:val="20"/>
              </w:rPr>
              <w:t>max.  ......... [mm]</w:t>
            </w:r>
          </w:p>
          <w:p w14:paraId="1FD15916" w14:textId="77777777" w:rsidR="00365656" w:rsidRPr="0019223C" w:rsidRDefault="00365656" w:rsidP="0040493E">
            <w:pPr>
              <w:tabs>
                <w:tab w:val="center" w:pos="4896"/>
                <w:tab w:val="right" w:pos="9432"/>
              </w:tabs>
              <w:ind w:left="0" w:right="-51" w:firstLine="5"/>
              <w:contextualSpacing w:val="0"/>
              <w:jc w:val="both"/>
              <w:rPr>
                <w:strike/>
                <w:sz w:val="20"/>
                <w:szCs w:val="20"/>
              </w:rPr>
            </w:pPr>
            <w:r w:rsidRPr="0019223C">
              <w:rPr>
                <w:strike/>
                <w:sz w:val="20"/>
                <w:szCs w:val="20"/>
              </w:rPr>
              <w:t>max.  ......... [mm]</w:t>
            </w:r>
          </w:p>
        </w:tc>
      </w:tr>
      <w:tr w:rsidR="00365656" w:rsidRPr="0019223C" w14:paraId="217EC232" w14:textId="77777777" w:rsidTr="0040493E">
        <w:trPr>
          <w:cantSplit/>
          <w:trHeight w:val="170"/>
        </w:trPr>
        <w:tc>
          <w:tcPr>
            <w:tcW w:w="425" w:type="dxa"/>
            <w:vMerge w:val="restart"/>
            <w:tcBorders>
              <w:top w:val="single" w:sz="4" w:space="0" w:color="auto"/>
              <w:left w:val="single" w:sz="4" w:space="0" w:color="auto"/>
              <w:right w:val="single" w:sz="4" w:space="0" w:color="auto"/>
            </w:tcBorders>
            <w:vAlign w:val="center"/>
          </w:tcPr>
          <w:p w14:paraId="45180082" w14:textId="77777777" w:rsidR="00365656" w:rsidRPr="00365656" w:rsidRDefault="00365656" w:rsidP="0040493E">
            <w:pPr>
              <w:ind w:left="71" w:right="-146"/>
              <w:contextualSpacing w:val="0"/>
              <w:jc w:val="both"/>
              <w:rPr>
                <w:sz w:val="20"/>
                <w:szCs w:val="20"/>
              </w:rPr>
            </w:pPr>
            <w:r w:rsidRPr="00365656">
              <w:rPr>
                <w:sz w:val="20"/>
                <w:szCs w:val="20"/>
              </w:rPr>
              <w:t>11.</w:t>
            </w:r>
          </w:p>
        </w:tc>
        <w:tc>
          <w:tcPr>
            <w:tcW w:w="5387" w:type="dxa"/>
            <w:tcBorders>
              <w:top w:val="single" w:sz="4" w:space="0" w:color="auto"/>
              <w:left w:val="single" w:sz="4" w:space="0" w:color="auto"/>
              <w:bottom w:val="single" w:sz="4" w:space="0" w:color="auto"/>
              <w:right w:val="single" w:sz="4" w:space="0" w:color="auto"/>
            </w:tcBorders>
            <w:vAlign w:val="center"/>
          </w:tcPr>
          <w:p w14:paraId="44D867DF" w14:textId="77777777" w:rsidR="00365656" w:rsidRPr="00365656" w:rsidRDefault="00365656" w:rsidP="0040493E">
            <w:pPr>
              <w:tabs>
                <w:tab w:val="center" w:pos="497"/>
                <w:tab w:val="right" w:pos="9432"/>
              </w:tabs>
              <w:ind w:left="71"/>
              <w:contextualSpacing w:val="0"/>
              <w:jc w:val="both"/>
              <w:rPr>
                <w:sz w:val="20"/>
                <w:szCs w:val="20"/>
              </w:rPr>
            </w:pPr>
            <w:r w:rsidRPr="00365656">
              <w:rPr>
                <w:b/>
                <w:sz w:val="20"/>
                <w:szCs w:val="20"/>
              </w:rPr>
              <w:t>Organy urabiające</w:t>
            </w:r>
            <w:r w:rsidRPr="0036565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D15BE63" w14:textId="77777777" w:rsidR="00365656" w:rsidRPr="0019223C" w:rsidRDefault="00365656" w:rsidP="0040493E">
            <w:pPr>
              <w:tabs>
                <w:tab w:val="center" w:pos="4896"/>
                <w:tab w:val="right" w:pos="9432"/>
              </w:tabs>
              <w:ind w:left="0" w:right="-73"/>
              <w:contextualSpacing w:val="0"/>
              <w:jc w:val="both"/>
              <w:rPr>
                <w: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35B6C8" w14:textId="77777777" w:rsidR="00365656" w:rsidRPr="0019223C" w:rsidRDefault="00365656" w:rsidP="0040493E">
            <w:pPr>
              <w:tabs>
                <w:tab w:val="center" w:pos="4896"/>
                <w:tab w:val="right" w:pos="9432"/>
              </w:tabs>
              <w:ind w:left="72" w:right="-51"/>
              <w:contextualSpacing w:val="0"/>
              <w:jc w:val="both"/>
              <w:rPr>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5B1CFD3" w14:textId="77777777" w:rsidR="00365656" w:rsidRPr="0019223C" w:rsidRDefault="00365656" w:rsidP="0040493E">
            <w:pPr>
              <w:tabs>
                <w:tab w:val="center" w:pos="4896"/>
                <w:tab w:val="right" w:pos="9432"/>
              </w:tabs>
              <w:ind w:left="72" w:right="-51"/>
              <w:contextualSpacing w:val="0"/>
              <w:jc w:val="both"/>
              <w:rPr>
                <w:i/>
                <w:sz w:val="20"/>
                <w:szCs w:val="20"/>
              </w:rPr>
            </w:pPr>
          </w:p>
        </w:tc>
      </w:tr>
      <w:tr w:rsidR="00365656" w:rsidRPr="0019223C" w14:paraId="1628EB69" w14:textId="77777777" w:rsidTr="0040493E">
        <w:trPr>
          <w:cantSplit/>
          <w:trHeight w:val="170"/>
        </w:trPr>
        <w:tc>
          <w:tcPr>
            <w:tcW w:w="425" w:type="dxa"/>
            <w:vMerge/>
            <w:tcBorders>
              <w:left w:val="single" w:sz="4" w:space="0" w:color="auto"/>
              <w:right w:val="single" w:sz="4" w:space="0" w:color="auto"/>
            </w:tcBorders>
            <w:vAlign w:val="center"/>
          </w:tcPr>
          <w:p w14:paraId="16ECCB43" w14:textId="77777777" w:rsidR="00365656" w:rsidRPr="00365656" w:rsidRDefault="00365656" w:rsidP="0040493E">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153E8DAD" w14:textId="77777777" w:rsidR="00365656" w:rsidRPr="00365656" w:rsidRDefault="00365656" w:rsidP="005B1249">
            <w:pPr>
              <w:numPr>
                <w:ilvl w:val="1"/>
                <w:numId w:val="164"/>
              </w:numPr>
              <w:tabs>
                <w:tab w:val="left" w:pos="355"/>
                <w:tab w:val="right" w:pos="9432"/>
              </w:tabs>
              <w:ind w:right="-70" w:hanging="480"/>
              <w:jc w:val="both"/>
              <w:rPr>
                <w:b/>
                <w:sz w:val="20"/>
                <w:szCs w:val="20"/>
              </w:rPr>
            </w:pPr>
            <w:r w:rsidRPr="00365656">
              <w:rPr>
                <w:sz w:val="20"/>
                <w:szCs w:val="20"/>
              </w:rPr>
              <w:t xml:space="preserve">Dla ściany 599 średnica 1600 </w:t>
            </w:r>
            <w:r w:rsidRPr="00365656">
              <w:rPr>
                <w:rFonts w:ascii="Czcionka tekstu podstawowego" w:hAnsi="Czcionka tekstu podstawowego"/>
                <w:sz w:val="20"/>
                <w:szCs w:val="20"/>
              </w:rPr>
              <w:t>± 3%</w:t>
            </w:r>
            <w:r w:rsidRPr="00365656">
              <w:rPr>
                <w:sz w:val="20"/>
                <w:szCs w:val="20"/>
                <w:vertAlign w:val="subscript"/>
              </w:rPr>
              <w:t xml:space="preserve">  </w:t>
            </w:r>
            <w:r w:rsidRPr="00365656">
              <w:rPr>
                <w:sz w:val="20"/>
                <w:szCs w:val="20"/>
              </w:rPr>
              <w:t>[mm] 1 komplet</w:t>
            </w:r>
            <w:r w:rsidRPr="00365656">
              <w:rPr>
                <w:sz w:val="20"/>
                <w:szCs w:val="20"/>
              </w:rPr>
              <w:br/>
              <w:t xml:space="preserve">Dla ściany 574: średnica 1600 </w:t>
            </w:r>
            <w:r w:rsidRPr="00365656">
              <w:rPr>
                <w:rFonts w:ascii="Czcionka tekstu podstawowego" w:hAnsi="Czcionka tekstu podstawowego"/>
                <w:sz w:val="20"/>
                <w:szCs w:val="20"/>
              </w:rPr>
              <w:t>± 3%</w:t>
            </w:r>
            <w:r w:rsidRPr="00365656">
              <w:rPr>
                <w:sz w:val="20"/>
                <w:szCs w:val="20"/>
                <w:vertAlign w:val="subscript"/>
              </w:rPr>
              <w:t xml:space="preserve">  </w:t>
            </w:r>
            <w:r w:rsidRPr="00365656">
              <w:rPr>
                <w:sz w:val="20"/>
                <w:szCs w:val="20"/>
              </w:rPr>
              <w:t>[mm] 1 komplet</w:t>
            </w:r>
          </w:p>
          <w:p w14:paraId="1BCDF280" w14:textId="77777777" w:rsidR="00365656" w:rsidRPr="00365656" w:rsidRDefault="00365656" w:rsidP="0040493E">
            <w:pPr>
              <w:tabs>
                <w:tab w:val="left" w:pos="355"/>
                <w:tab w:val="right" w:pos="9432"/>
              </w:tabs>
              <w:ind w:left="502" w:right="-70"/>
              <w:jc w:val="both"/>
              <w:rPr>
                <w:b/>
                <w:sz w:val="20"/>
                <w:szCs w:val="20"/>
              </w:rPr>
            </w:pPr>
            <w:r w:rsidRPr="00365656">
              <w:rPr>
                <w:sz w:val="20"/>
                <w:szCs w:val="20"/>
              </w:rPr>
              <w:t xml:space="preserve"> (suma 2 komplety).</w:t>
            </w:r>
          </w:p>
        </w:tc>
        <w:tc>
          <w:tcPr>
            <w:tcW w:w="1559" w:type="dxa"/>
            <w:tcBorders>
              <w:top w:val="single" w:sz="4" w:space="0" w:color="auto"/>
              <w:left w:val="single" w:sz="4" w:space="0" w:color="auto"/>
              <w:bottom w:val="single" w:sz="4" w:space="0" w:color="auto"/>
              <w:right w:val="single" w:sz="4" w:space="0" w:color="auto"/>
            </w:tcBorders>
            <w:vAlign w:val="center"/>
          </w:tcPr>
          <w:p w14:paraId="46DCEB5F" w14:textId="77777777" w:rsidR="00365656" w:rsidRPr="0019223C" w:rsidRDefault="00365656" w:rsidP="0040493E">
            <w:pPr>
              <w:tabs>
                <w:tab w:val="center" w:pos="4896"/>
                <w:tab w:val="right" w:pos="9432"/>
              </w:tabs>
              <w:ind w:left="0"/>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243E714E" w14:textId="77777777" w:rsidR="00365656" w:rsidRPr="0019223C" w:rsidRDefault="00365656" w:rsidP="0040493E">
            <w:pPr>
              <w:tabs>
                <w:tab w:val="center" w:pos="4896"/>
                <w:tab w:val="right" w:pos="9432"/>
              </w:tabs>
              <w:ind w:left="72"/>
              <w:contextualSpacing w:val="0"/>
              <w:jc w:val="center"/>
              <w:rPr>
                <w:sz w:val="20"/>
                <w:szCs w:val="20"/>
              </w:rPr>
            </w:pPr>
          </w:p>
          <w:p w14:paraId="0A8D965B" w14:textId="77777777" w:rsidR="00365656" w:rsidRPr="0019223C" w:rsidRDefault="00365656" w:rsidP="0040493E">
            <w:pPr>
              <w:tabs>
                <w:tab w:val="center" w:pos="4896"/>
                <w:tab w:val="right" w:pos="9432"/>
              </w:tabs>
              <w:ind w:left="72"/>
              <w:contextualSpacing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4CDCC70" w14:textId="77777777" w:rsidR="00365656" w:rsidRPr="0019223C" w:rsidRDefault="00365656" w:rsidP="0040493E">
            <w:pPr>
              <w:tabs>
                <w:tab w:val="center" w:pos="4896"/>
                <w:tab w:val="right" w:pos="9432"/>
              </w:tabs>
              <w:ind w:left="72"/>
              <w:contextualSpacing w:val="0"/>
              <w:jc w:val="center"/>
              <w:rPr>
                <w:sz w:val="20"/>
                <w:szCs w:val="20"/>
              </w:rPr>
            </w:pPr>
          </w:p>
        </w:tc>
      </w:tr>
      <w:tr w:rsidR="00365656" w:rsidRPr="0019223C" w14:paraId="0F1875C4" w14:textId="77777777" w:rsidTr="0040493E">
        <w:trPr>
          <w:cantSplit/>
          <w:trHeight w:val="170"/>
        </w:trPr>
        <w:tc>
          <w:tcPr>
            <w:tcW w:w="425" w:type="dxa"/>
            <w:vMerge/>
            <w:tcBorders>
              <w:left w:val="single" w:sz="4" w:space="0" w:color="auto"/>
              <w:right w:val="single" w:sz="4" w:space="0" w:color="auto"/>
            </w:tcBorders>
            <w:vAlign w:val="center"/>
          </w:tcPr>
          <w:p w14:paraId="3ADBE566" w14:textId="77777777" w:rsidR="00365656" w:rsidRPr="00365656" w:rsidRDefault="00365656" w:rsidP="0040493E">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0FC541F" w14:textId="77777777" w:rsidR="00365656" w:rsidRPr="00365656" w:rsidRDefault="00365656" w:rsidP="005B1249">
            <w:pPr>
              <w:numPr>
                <w:ilvl w:val="1"/>
                <w:numId w:val="164"/>
              </w:numPr>
              <w:tabs>
                <w:tab w:val="left" w:pos="355"/>
                <w:tab w:val="right" w:pos="9432"/>
              </w:tabs>
              <w:ind w:left="213" w:right="-70" w:hanging="75"/>
              <w:jc w:val="both"/>
              <w:rPr>
                <w:sz w:val="20"/>
                <w:szCs w:val="20"/>
              </w:rPr>
            </w:pPr>
            <w:r w:rsidRPr="00365656">
              <w:rPr>
                <w:sz w:val="20"/>
                <w:szCs w:val="20"/>
              </w:rPr>
              <w:t xml:space="preserve">zabiór – </w:t>
            </w:r>
            <w:r w:rsidRPr="00365656">
              <w:rPr>
                <w:b/>
                <w:sz w:val="20"/>
                <w:szCs w:val="20"/>
              </w:rPr>
              <w:t>800 [mm] ± 3%</w:t>
            </w:r>
            <w:r w:rsidRPr="00365656">
              <w:rPr>
                <w:b/>
                <w:sz w:val="20"/>
                <w:szCs w:val="20"/>
                <w:vertAlign w:val="subscript"/>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B33E97B" w14:textId="77777777" w:rsidR="00365656" w:rsidRPr="0019223C" w:rsidRDefault="00365656" w:rsidP="0040493E">
            <w:pPr>
              <w:tabs>
                <w:tab w:val="center" w:pos="4896"/>
                <w:tab w:val="right" w:pos="9432"/>
              </w:tabs>
              <w:ind w:left="0" w:right="-73"/>
              <w:contextualSpacing w:val="0"/>
              <w:jc w:val="center"/>
              <w:rPr>
                <w:b/>
                <w:sz w:val="20"/>
                <w:szCs w:val="20"/>
                <w:vertAlign w:val="subscript"/>
              </w:rPr>
            </w:pPr>
          </w:p>
        </w:tc>
        <w:tc>
          <w:tcPr>
            <w:tcW w:w="1418" w:type="dxa"/>
            <w:tcBorders>
              <w:top w:val="single" w:sz="4" w:space="0" w:color="auto"/>
              <w:left w:val="single" w:sz="4" w:space="0" w:color="auto"/>
              <w:bottom w:val="single" w:sz="4" w:space="0" w:color="auto"/>
              <w:right w:val="single" w:sz="4" w:space="0" w:color="auto"/>
            </w:tcBorders>
            <w:vAlign w:val="center"/>
          </w:tcPr>
          <w:p w14:paraId="6190BA58" w14:textId="77777777" w:rsidR="00365656" w:rsidRPr="0019223C" w:rsidRDefault="00365656" w:rsidP="0040493E">
            <w:pPr>
              <w:tabs>
                <w:tab w:val="center" w:pos="4896"/>
                <w:tab w:val="right" w:pos="9432"/>
              </w:tabs>
              <w:ind w:left="72" w:right="-73"/>
              <w:contextualSpacing w:val="0"/>
              <w:jc w:val="center"/>
              <w:rPr>
                <w:sz w:val="20"/>
                <w:szCs w:val="20"/>
                <w:vertAlign w:val="subscript"/>
              </w:rPr>
            </w:pPr>
            <w:r w:rsidRPr="0019223C">
              <w:rPr>
                <w:sz w:val="20"/>
                <w:szCs w:val="20"/>
              </w:rPr>
              <w:t>.........</w:t>
            </w:r>
            <w:r w:rsidRPr="0019223C">
              <w:rPr>
                <w:b/>
                <w:sz w:val="20"/>
                <w:szCs w:val="20"/>
              </w:rPr>
              <w:t xml:space="preserve"> </w:t>
            </w:r>
            <w:r w:rsidRPr="0019223C">
              <w:rPr>
                <w:sz w:val="20"/>
                <w:szCs w:val="20"/>
              </w:rPr>
              <w:t>[mm]</w:t>
            </w:r>
          </w:p>
        </w:tc>
        <w:tc>
          <w:tcPr>
            <w:tcW w:w="1417" w:type="dxa"/>
            <w:tcBorders>
              <w:top w:val="single" w:sz="4" w:space="0" w:color="auto"/>
              <w:left w:val="single" w:sz="4" w:space="0" w:color="auto"/>
              <w:bottom w:val="single" w:sz="4" w:space="0" w:color="auto"/>
              <w:right w:val="single" w:sz="4" w:space="0" w:color="auto"/>
            </w:tcBorders>
          </w:tcPr>
          <w:p w14:paraId="0849B7AF" w14:textId="77777777" w:rsidR="00365656" w:rsidRPr="0019223C" w:rsidRDefault="00365656" w:rsidP="0040493E">
            <w:pPr>
              <w:tabs>
                <w:tab w:val="center" w:pos="4896"/>
                <w:tab w:val="right" w:pos="9432"/>
              </w:tabs>
              <w:ind w:left="72" w:right="-73"/>
              <w:contextualSpacing w:val="0"/>
              <w:jc w:val="center"/>
              <w:rPr>
                <w:sz w:val="20"/>
                <w:szCs w:val="20"/>
              </w:rPr>
            </w:pPr>
            <w:r w:rsidRPr="0019223C">
              <w:rPr>
                <w:sz w:val="20"/>
                <w:szCs w:val="20"/>
              </w:rPr>
              <w:t>.........</w:t>
            </w:r>
            <w:r w:rsidRPr="0019223C">
              <w:rPr>
                <w:b/>
                <w:sz w:val="20"/>
                <w:szCs w:val="20"/>
              </w:rPr>
              <w:t xml:space="preserve"> </w:t>
            </w:r>
            <w:r w:rsidRPr="0019223C">
              <w:rPr>
                <w:sz w:val="20"/>
                <w:szCs w:val="20"/>
              </w:rPr>
              <w:t>[mm]</w:t>
            </w:r>
          </w:p>
        </w:tc>
      </w:tr>
      <w:tr w:rsidR="00365656" w:rsidRPr="0019223C" w14:paraId="6123BAA9" w14:textId="77777777" w:rsidTr="0040493E">
        <w:trPr>
          <w:cantSplit/>
          <w:trHeight w:val="170"/>
        </w:trPr>
        <w:tc>
          <w:tcPr>
            <w:tcW w:w="425" w:type="dxa"/>
            <w:vMerge/>
            <w:tcBorders>
              <w:left w:val="single" w:sz="4" w:space="0" w:color="auto"/>
              <w:right w:val="single" w:sz="4" w:space="0" w:color="auto"/>
            </w:tcBorders>
            <w:vAlign w:val="center"/>
          </w:tcPr>
          <w:p w14:paraId="386A94BB" w14:textId="77777777" w:rsidR="00365656" w:rsidRPr="00365656" w:rsidRDefault="00365656" w:rsidP="0040493E">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6BD88A12" w14:textId="77777777" w:rsidR="00365656" w:rsidRPr="00365656" w:rsidRDefault="00365656" w:rsidP="005B1249">
            <w:pPr>
              <w:numPr>
                <w:ilvl w:val="1"/>
                <w:numId w:val="164"/>
              </w:numPr>
              <w:tabs>
                <w:tab w:val="left" w:pos="355"/>
                <w:tab w:val="right" w:pos="9432"/>
              </w:tabs>
              <w:ind w:left="213" w:right="-70" w:hanging="75"/>
              <w:jc w:val="both"/>
              <w:rPr>
                <w:bCs/>
                <w:sz w:val="20"/>
                <w:szCs w:val="20"/>
              </w:rPr>
            </w:pPr>
            <w:r w:rsidRPr="00365656">
              <w:rPr>
                <w:rFonts w:eastAsia="Calibri"/>
                <w:sz w:val="20"/>
                <w:szCs w:val="20"/>
              </w:rPr>
              <w:t>rodzaj noży kombajnowych:</w:t>
            </w:r>
          </w:p>
          <w:p w14:paraId="6D35C0F5" w14:textId="77777777" w:rsidR="00365656" w:rsidRPr="00365656" w:rsidRDefault="00365656" w:rsidP="005B1249">
            <w:pPr>
              <w:pStyle w:val="Akapitzlist"/>
              <w:widowControl w:val="0"/>
              <w:numPr>
                <w:ilvl w:val="0"/>
                <w:numId w:val="175"/>
              </w:numPr>
              <w:tabs>
                <w:tab w:val="right" w:pos="9432"/>
              </w:tabs>
              <w:adjustRightInd w:val="0"/>
              <w:ind w:left="564" w:hanging="213"/>
              <w:textAlignment w:val="baseline"/>
              <w:rPr>
                <w:bCs/>
                <w:sz w:val="20"/>
                <w:szCs w:val="20"/>
              </w:rPr>
            </w:pPr>
            <w:r w:rsidRPr="00365656">
              <w:rPr>
                <w:sz w:val="20"/>
                <w:szCs w:val="20"/>
              </w:rPr>
              <w:t>nóż kombajnowy obrotowy Ø22 189/92/59/38 PR</w:t>
            </w:r>
            <w:r w:rsidRPr="00365656">
              <w:rPr>
                <w:b/>
                <w:sz w:val="20"/>
                <w:szCs w:val="20"/>
              </w:rPr>
              <w:t xml:space="preserve"> </w:t>
            </w:r>
            <w:r w:rsidRPr="00365656">
              <w:rPr>
                <w:bCs/>
                <w:sz w:val="20"/>
                <w:szCs w:val="20"/>
              </w:rPr>
              <w:t>(średnica spieku,</w:t>
            </w:r>
            <w:r w:rsidRPr="00365656">
              <w:rPr>
                <w:bCs/>
                <w:sz w:val="20"/>
                <w:szCs w:val="20"/>
              </w:rPr>
              <w:br/>
              <w:t xml:space="preserve">długość całkowita, długość części roboczej, średnica kołnierza, średnica części chwytowej, zabezpieczenie-pierścień rozprężny) </w:t>
            </w:r>
          </w:p>
          <w:p w14:paraId="423870EA" w14:textId="77777777" w:rsidR="00365656" w:rsidRPr="00365656" w:rsidRDefault="00365656" w:rsidP="0040493E">
            <w:pPr>
              <w:jc w:val="center"/>
              <w:rPr>
                <w:bCs/>
              </w:rPr>
            </w:pPr>
            <w:r w:rsidRPr="00365656">
              <w:rPr>
                <w:bCs/>
              </w:rPr>
              <w:t>lub</w:t>
            </w:r>
          </w:p>
          <w:p w14:paraId="0A5088DE" w14:textId="77777777" w:rsidR="00365656" w:rsidRPr="00365656" w:rsidRDefault="00365656" w:rsidP="0040493E">
            <w:pPr>
              <w:tabs>
                <w:tab w:val="left" w:pos="355"/>
                <w:tab w:val="right" w:pos="9432"/>
              </w:tabs>
              <w:ind w:left="571" w:right="-70"/>
              <w:jc w:val="both"/>
              <w:rPr>
                <w:strike/>
                <w:sz w:val="20"/>
                <w:szCs w:val="20"/>
              </w:rPr>
            </w:pPr>
            <w:r w:rsidRPr="00365656">
              <w:rPr>
                <w:sz w:val="20"/>
                <w:szCs w:val="20"/>
              </w:rPr>
              <w:t xml:space="preserve">nóż kombajnowy obrotowy Ø22 165/90/60/38/30 </w:t>
            </w:r>
            <w:r w:rsidRPr="00365656">
              <w:rPr>
                <w:bCs/>
                <w:sz w:val="20"/>
                <w:szCs w:val="20"/>
              </w:rPr>
              <w:t>(średnica spieku, długość całkowita, długość części roboczej, średnica kołnierza, średnice części chwytowej)</w:t>
            </w:r>
            <w:r w:rsidRPr="00365656">
              <w:rPr>
                <w:strike/>
                <w:sz w:val="20"/>
                <w:szCs w:val="20"/>
              </w:rPr>
              <w:t xml:space="preserve"> </w:t>
            </w:r>
          </w:p>
          <w:p w14:paraId="4E9F678B" w14:textId="77777777" w:rsidR="00365656" w:rsidRPr="00365656" w:rsidRDefault="00365656" w:rsidP="0040493E">
            <w:pPr>
              <w:tabs>
                <w:tab w:val="left" w:pos="355"/>
                <w:tab w:val="right" w:pos="9432"/>
              </w:tabs>
              <w:ind w:left="571" w:right="-7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454107E" w14:textId="77777777" w:rsidR="00365656" w:rsidRPr="0019223C" w:rsidRDefault="00365656" w:rsidP="0040493E">
            <w:pPr>
              <w:tabs>
                <w:tab w:val="center" w:pos="4896"/>
                <w:tab w:val="right" w:pos="9432"/>
              </w:tabs>
              <w:ind w:left="0"/>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809992D" w14:textId="77777777" w:rsidR="00365656" w:rsidRPr="0019223C" w:rsidRDefault="00365656" w:rsidP="0040493E">
            <w:pPr>
              <w:widowControl w:val="0"/>
              <w:tabs>
                <w:tab w:val="center" w:pos="4896"/>
                <w:tab w:val="right" w:pos="9432"/>
              </w:tabs>
              <w:adjustRightInd w:val="0"/>
              <w:ind w:left="72" w:right="-51"/>
              <w:jc w:val="center"/>
              <w:textAlignment w:val="baseline"/>
              <w:rPr>
                <w:i/>
                <w:sz w:val="20"/>
                <w:szCs w:val="20"/>
              </w:rPr>
            </w:pPr>
            <w:r w:rsidRPr="0019223C">
              <w:rPr>
                <w:i/>
                <w:sz w:val="20"/>
                <w:szCs w:val="20"/>
              </w:rPr>
              <w:t>Podać typ noża</w:t>
            </w:r>
          </w:p>
          <w:p w14:paraId="6346204C" w14:textId="77777777" w:rsidR="00365656" w:rsidRPr="0019223C" w:rsidRDefault="00365656" w:rsidP="0040493E">
            <w:pPr>
              <w:tabs>
                <w:tab w:val="center" w:pos="4896"/>
                <w:tab w:val="right" w:pos="9432"/>
              </w:tabs>
              <w:ind w:left="72" w:right="-51"/>
              <w:contextualSpacing w:val="0"/>
              <w:jc w:val="center"/>
              <w:rPr>
                <w:i/>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451F25B" w14:textId="77777777" w:rsidR="00365656" w:rsidRPr="0019223C" w:rsidRDefault="00365656" w:rsidP="0040493E">
            <w:pPr>
              <w:widowControl w:val="0"/>
              <w:tabs>
                <w:tab w:val="center" w:pos="4896"/>
                <w:tab w:val="right" w:pos="9432"/>
              </w:tabs>
              <w:adjustRightInd w:val="0"/>
              <w:ind w:left="72" w:right="-51"/>
              <w:jc w:val="center"/>
              <w:textAlignment w:val="baseline"/>
              <w:rPr>
                <w:i/>
                <w:sz w:val="20"/>
                <w:szCs w:val="20"/>
              </w:rPr>
            </w:pPr>
            <w:r w:rsidRPr="0019223C">
              <w:rPr>
                <w:i/>
                <w:sz w:val="20"/>
                <w:szCs w:val="20"/>
              </w:rPr>
              <w:t>Podać typ noża</w:t>
            </w:r>
          </w:p>
          <w:p w14:paraId="26CB525E" w14:textId="77777777" w:rsidR="00365656" w:rsidRPr="0019223C" w:rsidRDefault="00365656" w:rsidP="0040493E">
            <w:pPr>
              <w:widowControl w:val="0"/>
              <w:tabs>
                <w:tab w:val="center" w:pos="4896"/>
                <w:tab w:val="right" w:pos="9432"/>
              </w:tabs>
              <w:adjustRightInd w:val="0"/>
              <w:ind w:left="72" w:right="-51"/>
              <w:jc w:val="center"/>
              <w:textAlignment w:val="baseline"/>
              <w:rPr>
                <w:i/>
                <w:sz w:val="20"/>
                <w:szCs w:val="20"/>
              </w:rPr>
            </w:pPr>
            <w:r w:rsidRPr="0019223C">
              <w:rPr>
                <w:i/>
                <w:sz w:val="20"/>
                <w:szCs w:val="20"/>
              </w:rPr>
              <w:t>…………………</w:t>
            </w:r>
          </w:p>
        </w:tc>
      </w:tr>
      <w:tr w:rsidR="00365656" w:rsidRPr="0019223C" w14:paraId="23FE07B1" w14:textId="77777777" w:rsidTr="0040493E">
        <w:trPr>
          <w:cantSplit/>
          <w:trHeight w:val="170"/>
        </w:trPr>
        <w:tc>
          <w:tcPr>
            <w:tcW w:w="425" w:type="dxa"/>
            <w:vMerge/>
            <w:tcBorders>
              <w:left w:val="single" w:sz="4" w:space="0" w:color="auto"/>
              <w:right w:val="single" w:sz="4" w:space="0" w:color="auto"/>
            </w:tcBorders>
            <w:vAlign w:val="center"/>
          </w:tcPr>
          <w:p w14:paraId="32BCCF6B" w14:textId="77777777" w:rsidR="00365656" w:rsidRPr="00365656" w:rsidRDefault="00365656" w:rsidP="0040493E">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106E168A" w14:textId="77777777" w:rsidR="00365656" w:rsidRPr="00365656" w:rsidRDefault="00365656" w:rsidP="005B1249">
            <w:pPr>
              <w:numPr>
                <w:ilvl w:val="1"/>
                <w:numId w:val="164"/>
              </w:numPr>
              <w:tabs>
                <w:tab w:val="left" w:pos="355"/>
                <w:tab w:val="right" w:pos="9432"/>
              </w:tabs>
              <w:ind w:right="-70"/>
              <w:rPr>
                <w:bCs/>
                <w:sz w:val="20"/>
                <w:szCs w:val="20"/>
              </w:rPr>
            </w:pPr>
            <w:r w:rsidRPr="00365656">
              <w:rPr>
                <w:rFonts w:eastAsia="Calibri"/>
                <w:sz w:val="20"/>
                <w:szCs w:val="20"/>
              </w:rPr>
              <w:t>rodzaj</w:t>
            </w:r>
            <w:r w:rsidRPr="00365656">
              <w:rPr>
                <w:bCs/>
                <w:sz w:val="20"/>
                <w:szCs w:val="20"/>
              </w:rPr>
              <w:t xml:space="preserve"> uchwytu nożowego:</w:t>
            </w:r>
          </w:p>
          <w:p w14:paraId="6A63575D" w14:textId="77777777" w:rsidR="00365656" w:rsidRPr="00365656" w:rsidRDefault="00365656" w:rsidP="005B1249">
            <w:pPr>
              <w:pStyle w:val="Akapitzlist"/>
              <w:widowControl w:val="0"/>
              <w:numPr>
                <w:ilvl w:val="0"/>
                <w:numId w:val="175"/>
              </w:numPr>
              <w:tabs>
                <w:tab w:val="right" w:pos="9432"/>
              </w:tabs>
              <w:adjustRightInd w:val="0"/>
              <w:ind w:left="564" w:hanging="213"/>
              <w:textAlignment w:val="baseline"/>
              <w:rPr>
                <w:sz w:val="20"/>
                <w:szCs w:val="20"/>
              </w:rPr>
            </w:pPr>
            <w:r w:rsidRPr="00365656">
              <w:rPr>
                <w:sz w:val="20"/>
                <w:szCs w:val="20"/>
              </w:rPr>
              <w:t>GUN-150/A  lub równoważny  (dla noża kombajnowego Ø22 189/92/59/38 PR)</w:t>
            </w:r>
          </w:p>
          <w:p w14:paraId="001B8393" w14:textId="77777777" w:rsidR="00365656" w:rsidRPr="00365656" w:rsidRDefault="00365656" w:rsidP="0040493E">
            <w:pPr>
              <w:jc w:val="center"/>
              <w:rPr>
                <w:sz w:val="20"/>
                <w:szCs w:val="20"/>
              </w:rPr>
            </w:pPr>
            <w:r w:rsidRPr="00365656">
              <w:rPr>
                <w:sz w:val="20"/>
                <w:szCs w:val="20"/>
              </w:rPr>
              <w:t>lub</w:t>
            </w:r>
          </w:p>
          <w:p w14:paraId="3A934A63" w14:textId="77777777" w:rsidR="00365656" w:rsidRPr="00365656" w:rsidRDefault="00365656" w:rsidP="0040493E">
            <w:pPr>
              <w:tabs>
                <w:tab w:val="left" w:pos="571"/>
                <w:tab w:val="right" w:pos="9432"/>
              </w:tabs>
              <w:ind w:left="571" w:right="-70"/>
              <w:jc w:val="both"/>
              <w:rPr>
                <w:sz w:val="20"/>
                <w:szCs w:val="20"/>
              </w:rPr>
            </w:pPr>
            <w:r w:rsidRPr="00365656">
              <w:rPr>
                <w:sz w:val="20"/>
                <w:szCs w:val="20"/>
              </w:rPr>
              <w:t>ZUN-95-A lub równoważny (dla noża kombajnowego Ø22 165/90/60/38/30)</w:t>
            </w:r>
          </w:p>
          <w:p w14:paraId="3F998358" w14:textId="77777777" w:rsidR="00365656" w:rsidRPr="00365656" w:rsidRDefault="00365656" w:rsidP="0040493E">
            <w:pPr>
              <w:tabs>
                <w:tab w:val="left" w:pos="571"/>
                <w:tab w:val="right" w:pos="9432"/>
              </w:tabs>
              <w:ind w:left="571" w:right="-7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3D12FE3" w14:textId="77777777" w:rsidR="00365656" w:rsidRPr="0019223C" w:rsidRDefault="00365656" w:rsidP="0040493E">
            <w:pPr>
              <w:tabs>
                <w:tab w:val="center" w:pos="4896"/>
                <w:tab w:val="right" w:pos="9432"/>
              </w:tabs>
              <w:ind w:left="0" w:right="-73"/>
              <w:contextualSpacing w:val="0"/>
              <w:jc w:val="center"/>
              <w:rPr>
                <w:b/>
                <w:sz w:val="20"/>
                <w:szCs w:val="20"/>
              </w:rPr>
            </w:pPr>
            <w:r w:rsidRPr="00A5534A">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1B26F880" w14:textId="77777777" w:rsidR="00365656" w:rsidRPr="0019223C" w:rsidRDefault="00365656" w:rsidP="0040493E">
            <w:pPr>
              <w:widowControl w:val="0"/>
              <w:tabs>
                <w:tab w:val="center" w:pos="4896"/>
                <w:tab w:val="right" w:pos="9432"/>
              </w:tabs>
              <w:adjustRightInd w:val="0"/>
              <w:ind w:left="72" w:right="-51"/>
              <w:jc w:val="center"/>
              <w:textAlignment w:val="baseline"/>
              <w:rPr>
                <w:i/>
                <w:sz w:val="20"/>
                <w:szCs w:val="20"/>
              </w:rPr>
            </w:pPr>
            <w:r w:rsidRPr="0019223C">
              <w:rPr>
                <w:i/>
                <w:sz w:val="20"/>
                <w:szCs w:val="20"/>
              </w:rPr>
              <w:t>Podać typ uchwytu</w:t>
            </w:r>
          </w:p>
          <w:p w14:paraId="41180298" w14:textId="77777777" w:rsidR="00365656" w:rsidRPr="0019223C" w:rsidRDefault="00365656" w:rsidP="0040493E">
            <w:pPr>
              <w:widowControl w:val="0"/>
              <w:tabs>
                <w:tab w:val="center" w:pos="4896"/>
                <w:tab w:val="right" w:pos="9432"/>
              </w:tabs>
              <w:adjustRightInd w:val="0"/>
              <w:ind w:left="72" w:right="-51"/>
              <w:jc w:val="center"/>
              <w:textAlignment w:val="baseline"/>
              <w:rPr>
                <w:i/>
                <w:sz w:val="20"/>
                <w:szCs w:val="20"/>
              </w:rPr>
            </w:pPr>
          </w:p>
          <w:p w14:paraId="51284E9E" w14:textId="77777777" w:rsidR="00365656" w:rsidRPr="0019223C" w:rsidRDefault="00365656" w:rsidP="0040493E">
            <w:pPr>
              <w:tabs>
                <w:tab w:val="center" w:pos="4896"/>
                <w:tab w:val="right" w:pos="9432"/>
              </w:tabs>
              <w:ind w:left="72" w:right="-51"/>
              <w:contextualSpacing w:val="0"/>
              <w:jc w:val="center"/>
              <w:rPr>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125CF598" w14:textId="77777777" w:rsidR="00365656" w:rsidRPr="0019223C" w:rsidRDefault="00365656" w:rsidP="0040493E">
            <w:pPr>
              <w:widowControl w:val="0"/>
              <w:tabs>
                <w:tab w:val="center" w:pos="4896"/>
                <w:tab w:val="right" w:pos="9432"/>
              </w:tabs>
              <w:adjustRightInd w:val="0"/>
              <w:ind w:left="72" w:right="-51"/>
              <w:jc w:val="center"/>
              <w:textAlignment w:val="baseline"/>
              <w:rPr>
                <w:i/>
                <w:sz w:val="20"/>
                <w:szCs w:val="20"/>
              </w:rPr>
            </w:pPr>
            <w:r w:rsidRPr="0019223C">
              <w:rPr>
                <w:i/>
                <w:sz w:val="20"/>
                <w:szCs w:val="20"/>
              </w:rPr>
              <w:t>Podać typ uchwytu</w:t>
            </w:r>
          </w:p>
          <w:p w14:paraId="134674CE" w14:textId="77777777" w:rsidR="00365656" w:rsidRPr="0019223C" w:rsidRDefault="00365656" w:rsidP="0040493E">
            <w:pPr>
              <w:widowControl w:val="0"/>
              <w:tabs>
                <w:tab w:val="center" w:pos="4896"/>
                <w:tab w:val="right" w:pos="9432"/>
              </w:tabs>
              <w:adjustRightInd w:val="0"/>
              <w:ind w:left="72" w:right="-51"/>
              <w:jc w:val="center"/>
              <w:textAlignment w:val="baseline"/>
              <w:rPr>
                <w:i/>
                <w:sz w:val="20"/>
                <w:szCs w:val="20"/>
              </w:rPr>
            </w:pPr>
          </w:p>
          <w:p w14:paraId="10FBB93D" w14:textId="77777777" w:rsidR="00365656" w:rsidRPr="0019223C" w:rsidRDefault="00365656" w:rsidP="0040493E">
            <w:pPr>
              <w:widowControl w:val="0"/>
              <w:tabs>
                <w:tab w:val="center" w:pos="4896"/>
                <w:tab w:val="right" w:pos="9432"/>
              </w:tabs>
              <w:adjustRightInd w:val="0"/>
              <w:ind w:left="72" w:right="-51"/>
              <w:jc w:val="center"/>
              <w:textAlignment w:val="baseline"/>
              <w:rPr>
                <w:i/>
                <w:sz w:val="20"/>
                <w:szCs w:val="20"/>
              </w:rPr>
            </w:pPr>
            <w:r w:rsidRPr="0019223C">
              <w:rPr>
                <w:i/>
                <w:sz w:val="20"/>
                <w:szCs w:val="20"/>
              </w:rPr>
              <w:t>…………………</w:t>
            </w:r>
          </w:p>
        </w:tc>
      </w:tr>
      <w:tr w:rsidR="00365656" w:rsidRPr="0019223C" w14:paraId="3060404A" w14:textId="77777777" w:rsidTr="0040493E">
        <w:trPr>
          <w:cantSplit/>
          <w:trHeight w:val="170"/>
        </w:trPr>
        <w:tc>
          <w:tcPr>
            <w:tcW w:w="425" w:type="dxa"/>
            <w:vMerge/>
            <w:tcBorders>
              <w:left w:val="single" w:sz="4" w:space="0" w:color="auto"/>
              <w:right w:val="single" w:sz="4" w:space="0" w:color="auto"/>
            </w:tcBorders>
            <w:vAlign w:val="center"/>
          </w:tcPr>
          <w:p w14:paraId="6379E36C" w14:textId="77777777" w:rsidR="00365656" w:rsidRPr="00365656" w:rsidRDefault="00365656" w:rsidP="0040493E">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56168312" w14:textId="77777777" w:rsidR="00365656" w:rsidRPr="00365656" w:rsidRDefault="00365656" w:rsidP="0040493E">
            <w:pPr>
              <w:tabs>
                <w:tab w:val="center" w:pos="0"/>
                <w:tab w:val="right" w:pos="9432"/>
              </w:tabs>
              <w:adjustRightInd w:val="0"/>
              <w:ind w:right="231"/>
              <w:jc w:val="both"/>
              <w:textAlignment w:val="baseline"/>
              <w:rPr>
                <w:sz w:val="20"/>
                <w:szCs w:val="20"/>
              </w:rPr>
            </w:pPr>
            <w:r w:rsidRPr="00365656">
              <w:rPr>
                <w:sz w:val="20"/>
                <w:szCs w:val="20"/>
              </w:rPr>
              <w:t xml:space="preserve">e) poprzez tuleję obrotową o średnicy osadzenia w uchwycie Ø50 (dla uchwytu GUN-150/A  lub równoważnego), </w:t>
            </w:r>
          </w:p>
          <w:p w14:paraId="38AF2567" w14:textId="77777777" w:rsidR="00365656" w:rsidRPr="00365656" w:rsidRDefault="00365656" w:rsidP="0040493E">
            <w:pPr>
              <w:ind w:left="213" w:firstLine="358"/>
              <w:rPr>
                <w:sz w:val="20"/>
                <w:szCs w:val="20"/>
              </w:rPr>
            </w:pPr>
            <w:r w:rsidRPr="00365656">
              <w:rPr>
                <w:sz w:val="20"/>
                <w:szCs w:val="20"/>
              </w:rPr>
              <w:t xml:space="preserve">Twardość powierzchni czołowej tulei oraz osadzenia noża </w:t>
            </w:r>
          </w:p>
          <w:p w14:paraId="323AAE6B" w14:textId="77777777" w:rsidR="00365656" w:rsidRPr="00365656" w:rsidRDefault="00365656" w:rsidP="0040493E">
            <w:pPr>
              <w:ind w:left="0" w:firstLine="571"/>
              <w:rPr>
                <w:sz w:val="20"/>
                <w:szCs w:val="20"/>
              </w:rPr>
            </w:pPr>
            <w:r w:rsidRPr="00365656">
              <w:rPr>
                <w:sz w:val="20"/>
                <w:szCs w:val="20"/>
              </w:rPr>
              <w:t>kombajnowego ≥54HRc.</w:t>
            </w:r>
          </w:p>
          <w:p w14:paraId="10421C16" w14:textId="77777777" w:rsidR="00365656" w:rsidRPr="00365656" w:rsidRDefault="00365656" w:rsidP="005B1249">
            <w:pPr>
              <w:pStyle w:val="Akapitzlist"/>
              <w:widowControl w:val="0"/>
              <w:numPr>
                <w:ilvl w:val="0"/>
                <w:numId w:val="175"/>
              </w:numPr>
              <w:tabs>
                <w:tab w:val="right" w:pos="9432"/>
              </w:tabs>
              <w:adjustRightInd w:val="0"/>
              <w:ind w:left="564" w:hanging="213"/>
              <w:textAlignment w:val="baseline"/>
              <w:rPr>
                <w:sz w:val="20"/>
                <w:szCs w:val="20"/>
              </w:rPr>
            </w:pPr>
            <w:r w:rsidRPr="00365656">
              <w:rPr>
                <w:sz w:val="20"/>
                <w:szCs w:val="20"/>
              </w:rPr>
              <w:t xml:space="preserve">bezpośrednio w uchwycie ( dla uchwytu ZUN-95-A lub równoważnego) </w:t>
            </w:r>
          </w:p>
          <w:p w14:paraId="533C29F8" w14:textId="77777777" w:rsidR="00365656" w:rsidRPr="00365656" w:rsidRDefault="00365656" w:rsidP="0040493E">
            <w:pPr>
              <w:tabs>
                <w:tab w:val="left" w:pos="355"/>
                <w:tab w:val="right" w:pos="9432"/>
              </w:tabs>
              <w:ind w:left="571" w:right="-70"/>
              <w:jc w:val="both"/>
              <w:rPr>
                <w:sz w:val="20"/>
                <w:szCs w:val="20"/>
              </w:rPr>
            </w:pPr>
            <w:r w:rsidRPr="00365656">
              <w:rPr>
                <w:sz w:val="20"/>
                <w:szCs w:val="20"/>
              </w:rPr>
              <w:t>Twardość powierzchni czołowej uchwytu oraz osadzenia noża kombajnowego ≥54HRc. )</w:t>
            </w:r>
          </w:p>
        </w:tc>
        <w:tc>
          <w:tcPr>
            <w:tcW w:w="1559" w:type="dxa"/>
            <w:tcBorders>
              <w:top w:val="single" w:sz="4" w:space="0" w:color="auto"/>
              <w:left w:val="single" w:sz="4" w:space="0" w:color="auto"/>
              <w:bottom w:val="single" w:sz="4" w:space="0" w:color="auto"/>
              <w:right w:val="single" w:sz="4" w:space="0" w:color="auto"/>
            </w:tcBorders>
            <w:vAlign w:val="center"/>
          </w:tcPr>
          <w:p w14:paraId="4622EEDA" w14:textId="77777777" w:rsidR="00365656" w:rsidRPr="0019223C" w:rsidRDefault="00365656" w:rsidP="0040493E">
            <w:pPr>
              <w:tabs>
                <w:tab w:val="center" w:pos="4896"/>
                <w:tab w:val="right" w:pos="9432"/>
              </w:tabs>
              <w:ind w:left="0" w:right="-73"/>
              <w:contextualSpacing w:val="0"/>
              <w:jc w:val="both"/>
              <w:rPr>
                <w:b/>
                <w:color w:val="EE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320048" w14:textId="77777777" w:rsidR="00365656" w:rsidRPr="0019223C" w:rsidRDefault="00365656" w:rsidP="0040493E">
            <w:pPr>
              <w:tabs>
                <w:tab w:val="center" w:pos="4896"/>
                <w:tab w:val="right" w:pos="9432"/>
              </w:tabs>
              <w:ind w:left="72" w:right="-51"/>
              <w:contextualSpacing w:val="0"/>
              <w:jc w:val="both"/>
              <w:rPr>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A4190E4" w14:textId="77777777" w:rsidR="00365656" w:rsidRPr="0019223C" w:rsidRDefault="00365656" w:rsidP="0040493E">
            <w:pPr>
              <w:tabs>
                <w:tab w:val="center" w:pos="4896"/>
                <w:tab w:val="right" w:pos="9432"/>
              </w:tabs>
              <w:ind w:left="72" w:right="-51"/>
              <w:contextualSpacing w:val="0"/>
              <w:jc w:val="both"/>
              <w:rPr>
                <w:color w:val="EE0000"/>
                <w:sz w:val="20"/>
                <w:szCs w:val="20"/>
              </w:rPr>
            </w:pPr>
          </w:p>
        </w:tc>
      </w:tr>
      <w:tr w:rsidR="00365656" w:rsidRPr="0019223C" w14:paraId="281D6323" w14:textId="77777777" w:rsidTr="0040493E">
        <w:trPr>
          <w:cantSplit/>
          <w:trHeight w:val="170"/>
        </w:trPr>
        <w:tc>
          <w:tcPr>
            <w:tcW w:w="425" w:type="dxa"/>
            <w:vMerge/>
            <w:tcBorders>
              <w:left w:val="single" w:sz="4" w:space="0" w:color="auto"/>
              <w:right w:val="single" w:sz="4" w:space="0" w:color="auto"/>
            </w:tcBorders>
            <w:vAlign w:val="center"/>
          </w:tcPr>
          <w:p w14:paraId="778F18F7" w14:textId="77777777" w:rsidR="00365656" w:rsidRPr="00365656" w:rsidRDefault="00365656" w:rsidP="0040493E">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47BDC3E0" w14:textId="77777777" w:rsidR="00365656" w:rsidRPr="00365656" w:rsidRDefault="00365656" w:rsidP="005B1249">
            <w:pPr>
              <w:pStyle w:val="Akapitzlist"/>
              <w:numPr>
                <w:ilvl w:val="0"/>
                <w:numId w:val="146"/>
              </w:numPr>
              <w:tabs>
                <w:tab w:val="left" w:pos="355"/>
                <w:tab w:val="right" w:pos="9432"/>
              </w:tabs>
              <w:ind w:right="-70"/>
              <w:jc w:val="both"/>
              <w:rPr>
                <w:sz w:val="20"/>
                <w:szCs w:val="20"/>
              </w:rPr>
            </w:pPr>
            <w:r w:rsidRPr="00365656">
              <w:rPr>
                <w:sz w:val="20"/>
                <w:szCs w:val="20"/>
              </w:rPr>
              <w:t xml:space="preserve">rodzaj zraszania: wewnętrzne </w:t>
            </w:r>
            <w:proofErr w:type="spellStart"/>
            <w:r w:rsidRPr="00365656">
              <w:rPr>
                <w:sz w:val="20"/>
                <w:szCs w:val="20"/>
              </w:rPr>
              <w:t>zanożowe</w:t>
            </w:r>
            <w:proofErr w:type="spellEnd"/>
            <w:r w:rsidRPr="0036565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61043DD" w14:textId="77777777" w:rsidR="00365656" w:rsidRPr="0019223C" w:rsidRDefault="00365656" w:rsidP="0040493E">
            <w:pPr>
              <w:tabs>
                <w:tab w:val="center" w:pos="4896"/>
                <w:tab w:val="right" w:pos="9432"/>
              </w:tabs>
              <w:ind w:left="0" w:right="-73"/>
              <w:contextualSpacing w:val="0"/>
              <w:jc w:val="center"/>
              <w:rPr>
                <w:b/>
                <w:color w:val="EE0000"/>
                <w:sz w:val="20"/>
                <w:szCs w:val="20"/>
              </w:rPr>
            </w:pPr>
            <w:r w:rsidRPr="000D4763">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490846CF" w14:textId="77777777" w:rsidR="00365656" w:rsidRPr="0019223C" w:rsidRDefault="00365656" w:rsidP="0040493E">
            <w:pPr>
              <w:tabs>
                <w:tab w:val="center" w:pos="4896"/>
                <w:tab w:val="right" w:pos="9432"/>
              </w:tabs>
              <w:ind w:left="76" w:right="-51"/>
              <w:contextualSpacing w:val="0"/>
              <w:jc w:val="center"/>
              <w:rPr>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913EA7" w14:textId="77777777" w:rsidR="00365656" w:rsidRPr="0019223C" w:rsidRDefault="00365656" w:rsidP="0040493E">
            <w:pPr>
              <w:tabs>
                <w:tab w:val="center" w:pos="4896"/>
                <w:tab w:val="right" w:pos="9432"/>
              </w:tabs>
              <w:adjustRightInd w:val="0"/>
              <w:ind w:left="0" w:right="-51"/>
              <w:jc w:val="center"/>
              <w:textAlignment w:val="baseline"/>
              <w:rPr>
                <w:i/>
                <w:color w:val="EE0000"/>
                <w:sz w:val="20"/>
                <w:szCs w:val="20"/>
              </w:rPr>
            </w:pPr>
          </w:p>
        </w:tc>
      </w:tr>
      <w:tr w:rsidR="00365656" w:rsidRPr="0019223C" w14:paraId="0FE38748" w14:textId="77777777" w:rsidTr="0040493E">
        <w:trPr>
          <w:cantSplit/>
          <w:trHeight w:val="170"/>
        </w:trPr>
        <w:tc>
          <w:tcPr>
            <w:tcW w:w="425" w:type="dxa"/>
            <w:vMerge/>
            <w:tcBorders>
              <w:left w:val="single" w:sz="4" w:space="0" w:color="auto"/>
              <w:bottom w:val="single" w:sz="4" w:space="0" w:color="auto"/>
              <w:right w:val="single" w:sz="4" w:space="0" w:color="auto"/>
            </w:tcBorders>
            <w:vAlign w:val="center"/>
          </w:tcPr>
          <w:p w14:paraId="0A7100B9" w14:textId="77777777" w:rsidR="00365656" w:rsidRPr="00365656" w:rsidRDefault="00365656" w:rsidP="0040493E">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C3565DE" w14:textId="77777777" w:rsidR="00365656" w:rsidRPr="00365656" w:rsidRDefault="00365656" w:rsidP="005B1249">
            <w:pPr>
              <w:pStyle w:val="Akapitzlist"/>
              <w:numPr>
                <w:ilvl w:val="0"/>
                <w:numId w:val="146"/>
              </w:numPr>
              <w:tabs>
                <w:tab w:val="left" w:pos="355"/>
                <w:tab w:val="right" w:pos="9432"/>
              </w:tabs>
              <w:ind w:right="-70"/>
              <w:jc w:val="both"/>
              <w:rPr>
                <w:sz w:val="20"/>
                <w:szCs w:val="20"/>
              </w:rPr>
            </w:pPr>
            <w:r w:rsidRPr="00365656">
              <w:rPr>
                <w:sz w:val="20"/>
                <w:szCs w:val="20"/>
              </w:rPr>
              <w:t>maksymalne zużycie wody do zraszania przypadające na jeden organ urabiający [max 60 dm</w:t>
            </w:r>
            <w:r w:rsidRPr="00365656">
              <w:rPr>
                <w:sz w:val="20"/>
                <w:szCs w:val="20"/>
                <w:vertAlign w:val="superscript"/>
              </w:rPr>
              <w:t>3</w:t>
            </w:r>
            <w:r w:rsidRPr="00365656">
              <w:rPr>
                <w:sz w:val="20"/>
                <w:szCs w:val="20"/>
              </w:rPr>
              <w:t xml:space="preserve">/min] </w:t>
            </w:r>
          </w:p>
        </w:tc>
        <w:tc>
          <w:tcPr>
            <w:tcW w:w="1559" w:type="dxa"/>
            <w:tcBorders>
              <w:top w:val="single" w:sz="4" w:space="0" w:color="auto"/>
              <w:left w:val="single" w:sz="4" w:space="0" w:color="auto"/>
              <w:bottom w:val="single" w:sz="4" w:space="0" w:color="auto"/>
              <w:right w:val="single" w:sz="4" w:space="0" w:color="auto"/>
            </w:tcBorders>
            <w:vAlign w:val="center"/>
          </w:tcPr>
          <w:p w14:paraId="1791B304" w14:textId="77777777" w:rsidR="00365656" w:rsidRPr="00EE281E" w:rsidRDefault="00365656" w:rsidP="0040493E">
            <w:pPr>
              <w:tabs>
                <w:tab w:val="center" w:pos="4896"/>
                <w:tab w:val="right" w:pos="9432"/>
              </w:tabs>
              <w:ind w:left="0" w:right="-73"/>
              <w:contextualSpacing w:val="0"/>
              <w:jc w:val="center"/>
              <w:rPr>
                <w:bCs/>
                <w:color w:val="0070C0"/>
                <w:sz w:val="20"/>
                <w:szCs w:val="20"/>
              </w:rPr>
            </w:pPr>
            <w:r w:rsidRPr="000D4763">
              <w:rPr>
                <w:bCs/>
                <w:sz w:val="20"/>
                <w:szCs w:val="20"/>
              </w:rPr>
              <w:t>nie wyższe niż 60 dm3/min</w:t>
            </w:r>
          </w:p>
        </w:tc>
        <w:tc>
          <w:tcPr>
            <w:tcW w:w="1418" w:type="dxa"/>
            <w:tcBorders>
              <w:top w:val="single" w:sz="4" w:space="0" w:color="auto"/>
              <w:left w:val="single" w:sz="4" w:space="0" w:color="auto"/>
              <w:bottom w:val="single" w:sz="4" w:space="0" w:color="auto"/>
              <w:right w:val="single" w:sz="4" w:space="0" w:color="auto"/>
            </w:tcBorders>
            <w:vAlign w:val="center"/>
          </w:tcPr>
          <w:p w14:paraId="4B8D713A" w14:textId="77777777" w:rsidR="00365656" w:rsidRPr="00365656" w:rsidRDefault="00365656" w:rsidP="0040493E">
            <w:pPr>
              <w:tabs>
                <w:tab w:val="center" w:pos="4896"/>
                <w:tab w:val="right" w:pos="9432"/>
              </w:tabs>
              <w:ind w:left="0" w:right="-51"/>
              <w:contextualSpacing w:val="0"/>
              <w:jc w:val="center"/>
              <w:rPr>
                <w:i/>
                <w:sz w:val="20"/>
                <w:szCs w:val="20"/>
              </w:rPr>
            </w:pPr>
            <w:r w:rsidRPr="00365656">
              <w:rPr>
                <w:i/>
                <w:sz w:val="20"/>
                <w:szCs w:val="20"/>
              </w:rPr>
              <w:t>Podać zużycie</w:t>
            </w:r>
          </w:p>
          <w:p w14:paraId="0C3D9092" w14:textId="77777777" w:rsidR="00365656" w:rsidRPr="00365656" w:rsidRDefault="00365656" w:rsidP="0040493E">
            <w:pPr>
              <w:tabs>
                <w:tab w:val="center" w:pos="4896"/>
                <w:tab w:val="right" w:pos="9432"/>
              </w:tabs>
              <w:ind w:left="0" w:right="-51"/>
              <w:contextualSpacing w:val="0"/>
              <w:jc w:val="center"/>
              <w:rPr>
                <w:sz w:val="20"/>
                <w:szCs w:val="20"/>
              </w:rPr>
            </w:pPr>
            <w:r w:rsidRPr="00365656">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30DFE3FE" w14:textId="77777777" w:rsidR="00365656" w:rsidRPr="00365656" w:rsidRDefault="00365656" w:rsidP="0040493E">
            <w:pPr>
              <w:tabs>
                <w:tab w:val="center" w:pos="4896"/>
                <w:tab w:val="right" w:pos="9432"/>
              </w:tabs>
              <w:ind w:left="0" w:right="-51"/>
              <w:contextualSpacing w:val="0"/>
              <w:jc w:val="center"/>
              <w:rPr>
                <w:i/>
                <w:sz w:val="20"/>
                <w:szCs w:val="20"/>
              </w:rPr>
            </w:pPr>
            <w:r w:rsidRPr="00365656">
              <w:rPr>
                <w:i/>
                <w:sz w:val="20"/>
                <w:szCs w:val="20"/>
              </w:rPr>
              <w:t>Podać zużycie</w:t>
            </w:r>
          </w:p>
          <w:p w14:paraId="183A4E88" w14:textId="77777777" w:rsidR="00365656" w:rsidRPr="00365656" w:rsidRDefault="00365656" w:rsidP="0040493E">
            <w:pPr>
              <w:tabs>
                <w:tab w:val="center" w:pos="4896"/>
                <w:tab w:val="right" w:pos="9432"/>
              </w:tabs>
              <w:ind w:left="0" w:right="-51"/>
              <w:contextualSpacing w:val="0"/>
              <w:jc w:val="center"/>
              <w:rPr>
                <w:i/>
                <w:sz w:val="20"/>
                <w:szCs w:val="20"/>
              </w:rPr>
            </w:pPr>
            <w:r w:rsidRPr="00365656">
              <w:rPr>
                <w:i/>
                <w:sz w:val="20"/>
                <w:szCs w:val="20"/>
              </w:rPr>
              <w:t>………………..</w:t>
            </w:r>
          </w:p>
        </w:tc>
      </w:tr>
      <w:tr w:rsidR="00365656" w:rsidRPr="0019223C" w14:paraId="570292DB"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26C9A0C3" w14:textId="77777777" w:rsidR="00365656" w:rsidRPr="00365656" w:rsidRDefault="00365656" w:rsidP="0040493E">
            <w:pPr>
              <w:ind w:left="71"/>
              <w:contextualSpacing w:val="0"/>
              <w:jc w:val="both"/>
              <w:rPr>
                <w:sz w:val="20"/>
                <w:szCs w:val="20"/>
              </w:rPr>
            </w:pPr>
            <w:r w:rsidRPr="00365656">
              <w:rPr>
                <w:sz w:val="20"/>
                <w:szCs w:val="20"/>
              </w:rPr>
              <w:t>12</w:t>
            </w:r>
          </w:p>
        </w:tc>
        <w:tc>
          <w:tcPr>
            <w:tcW w:w="5387" w:type="dxa"/>
            <w:tcBorders>
              <w:top w:val="single" w:sz="4" w:space="0" w:color="auto"/>
              <w:left w:val="single" w:sz="4" w:space="0" w:color="auto"/>
              <w:bottom w:val="single" w:sz="4" w:space="0" w:color="auto"/>
              <w:right w:val="single" w:sz="4" w:space="0" w:color="auto"/>
            </w:tcBorders>
            <w:vAlign w:val="center"/>
          </w:tcPr>
          <w:p w14:paraId="202916E2" w14:textId="506D405A" w:rsidR="00365656" w:rsidRPr="00365656" w:rsidRDefault="000877A8" w:rsidP="0040493E">
            <w:pPr>
              <w:tabs>
                <w:tab w:val="right" w:pos="9432"/>
              </w:tabs>
              <w:ind w:left="71"/>
              <w:contextualSpacing w:val="0"/>
              <w:jc w:val="both"/>
              <w:rPr>
                <w:strike/>
                <w:sz w:val="20"/>
                <w:szCs w:val="20"/>
              </w:rPr>
            </w:pPr>
            <w:r>
              <w:rPr>
                <w:i/>
                <w:iCs/>
                <w:sz w:val="20"/>
                <w:szCs w:val="20"/>
              </w:rPr>
              <w:t>skreślony</w:t>
            </w:r>
          </w:p>
        </w:tc>
        <w:tc>
          <w:tcPr>
            <w:tcW w:w="1559" w:type="dxa"/>
            <w:tcBorders>
              <w:top w:val="single" w:sz="4" w:space="0" w:color="auto"/>
              <w:left w:val="single" w:sz="4" w:space="0" w:color="auto"/>
              <w:bottom w:val="single" w:sz="4" w:space="0" w:color="auto"/>
              <w:right w:val="single" w:sz="4" w:space="0" w:color="auto"/>
            </w:tcBorders>
            <w:vAlign w:val="center"/>
          </w:tcPr>
          <w:p w14:paraId="635F9EDC" w14:textId="77777777" w:rsidR="00365656" w:rsidRPr="0019223C" w:rsidRDefault="00365656" w:rsidP="0040493E">
            <w:pPr>
              <w:tabs>
                <w:tab w:val="center" w:pos="4896"/>
                <w:tab w:val="right" w:pos="9432"/>
              </w:tabs>
              <w:ind w:left="0" w:right="-73"/>
              <w:contextualSpacing w:val="0"/>
              <w:jc w:val="center"/>
              <w:rPr>
                <w:b/>
                <w:color w:val="EE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65E580E" w14:textId="77777777" w:rsidR="00365656" w:rsidRPr="0019223C" w:rsidRDefault="00365656" w:rsidP="0040493E">
            <w:pPr>
              <w:tabs>
                <w:tab w:val="center" w:pos="4896"/>
                <w:tab w:val="right" w:pos="9432"/>
              </w:tabs>
              <w:ind w:left="72" w:right="-51"/>
              <w:contextualSpacing w:val="0"/>
              <w:jc w:val="center"/>
              <w:rPr>
                <w:i/>
                <w:strike/>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C64EDC6" w14:textId="77777777" w:rsidR="00365656" w:rsidRPr="0019223C" w:rsidRDefault="00365656" w:rsidP="0040493E">
            <w:pPr>
              <w:tabs>
                <w:tab w:val="center" w:pos="4896"/>
                <w:tab w:val="right" w:pos="9432"/>
              </w:tabs>
              <w:ind w:left="72" w:right="-51"/>
              <w:contextualSpacing w:val="0"/>
              <w:jc w:val="center"/>
              <w:rPr>
                <w:i/>
                <w:strike/>
                <w:color w:val="EE0000"/>
                <w:sz w:val="20"/>
                <w:szCs w:val="20"/>
              </w:rPr>
            </w:pPr>
          </w:p>
        </w:tc>
      </w:tr>
      <w:tr w:rsidR="00365656" w:rsidRPr="0019223C" w14:paraId="528A40ED" w14:textId="77777777" w:rsidTr="0040493E">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18C8B1CE" w14:textId="77777777" w:rsidR="00365656" w:rsidRPr="00365656" w:rsidRDefault="00365656" w:rsidP="0040493E">
            <w:pPr>
              <w:ind w:left="71"/>
              <w:contextualSpacing w:val="0"/>
              <w:jc w:val="both"/>
              <w:rPr>
                <w:sz w:val="20"/>
                <w:szCs w:val="20"/>
              </w:rPr>
            </w:pPr>
            <w:r w:rsidRPr="00365656">
              <w:rPr>
                <w:sz w:val="20"/>
                <w:szCs w:val="20"/>
              </w:rPr>
              <w:t>13</w:t>
            </w:r>
          </w:p>
        </w:tc>
        <w:tc>
          <w:tcPr>
            <w:tcW w:w="5387" w:type="dxa"/>
            <w:tcBorders>
              <w:top w:val="single" w:sz="4" w:space="0" w:color="auto"/>
              <w:left w:val="single" w:sz="4" w:space="0" w:color="auto"/>
              <w:bottom w:val="single" w:sz="4" w:space="0" w:color="auto"/>
              <w:right w:val="single" w:sz="4" w:space="0" w:color="auto"/>
            </w:tcBorders>
            <w:vAlign w:val="center"/>
          </w:tcPr>
          <w:p w14:paraId="6659E1EF" w14:textId="6AE771C7" w:rsidR="00365656" w:rsidRPr="00365656" w:rsidRDefault="000877A8" w:rsidP="0040493E">
            <w:pPr>
              <w:tabs>
                <w:tab w:val="right" w:pos="9432"/>
              </w:tabs>
              <w:ind w:left="71"/>
              <w:contextualSpacing w:val="0"/>
              <w:jc w:val="both"/>
              <w:rPr>
                <w:strike/>
                <w:sz w:val="20"/>
                <w:szCs w:val="20"/>
              </w:rPr>
            </w:pPr>
            <w:r>
              <w:rPr>
                <w:i/>
                <w:iCs/>
                <w:sz w:val="20"/>
                <w:szCs w:val="20"/>
              </w:rPr>
              <w:t>skreślony</w:t>
            </w:r>
          </w:p>
        </w:tc>
        <w:tc>
          <w:tcPr>
            <w:tcW w:w="1559" w:type="dxa"/>
            <w:tcBorders>
              <w:top w:val="single" w:sz="4" w:space="0" w:color="auto"/>
              <w:left w:val="single" w:sz="4" w:space="0" w:color="auto"/>
              <w:bottom w:val="single" w:sz="4" w:space="0" w:color="auto"/>
              <w:right w:val="single" w:sz="4" w:space="0" w:color="auto"/>
            </w:tcBorders>
            <w:vAlign w:val="center"/>
          </w:tcPr>
          <w:p w14:paraId="213D6D36" w14:textId="77777777" w:rsidR="00365656" w:rsidRPr="0019223C" w:rsidRDefault="00365656" w:rsidP="0040493E">
            <w:pPr>
              <w:tabs>
                <w:tab w:val="center" w:pos="4896"/>
                <w:tab w:val="right" w:pos="9432"/>
              </w:tabs>
              <w:ind w:left="0" w:right="-73"/>
              <w:contextualSpacing w:val="0"/>
              <w:jc w:val="both"/>
              <w:rPr>
                <w:b/>
                <w:color w:val="EE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936CDC" w14:textId="77777777" w:rsidR="00365656" w:rsidRPr="0019223C" w:rsidRDefault="00365656" w:rsidP="0040493E">
            <w:pPr>
              <w:tabs>
                <w:tab w:val="center" w:pos="4896"/>
                <w:tab w:val="right" w:pos="9432"/>
              </w:tabs>
              <w:ind w:left="72" w:right="-51"/>
              <w:contextualSpacing w:val="0"/>
              <w:jc w:val="both"/>
              <w:rPr>
                <w:i/>
                <w:strike/>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EC40F42" w14:textId="77777777" w:rsidR="00365656" w:rsidRPr="0019223C" w:rsidRDefault="00365656" w:rsidP="0040493E">
            <w:pPr>
              <w:tabs>
                <w:tab w:val="center" w:pos="4896"/>
                <w:tab w:val="right" w:pos="9432"/>
              </w:tabs>
              <w:ind w:left="72" w:right="-51"/>
              <w:contextualSpacing w:val="0"/>
              <w:jc w:val="both"/>
              <w:rPr>
                <w:i/>
                <w:strike/>
                <w:color w:val="EE0000"/>
                <w:sz w:val="20"/>
                <w:szCs w:val="20"/>
              </w:rPr>
            </w:pPr>
          </w:p>
        </w:tc>
      </w:tr>
    </w:tbl>
    <w:p w14:paraId="37FB0148" w14:textId="77777777" w:rsidR="00C505AC" w:rsidRDefault="00C505AC" w:rsidP="002A106C">
      <w:pPr>
        <w:tabs>
          <w:tab w:val="left" w:pos="851"/>
          <w:tab w:val="center" w:pos="4536"/>
          <w:tab w:val="right" w:pos="9072"/>
        </w:tabs>
        <w:ind w:left="851" w:right="-51" w:hanging="425"/>
        <w:jc w:val="both"/>
        <w:rPr>
          <w:b/>
          <w:bCs/>
          <w:sz w:val="20"/>
          <w:szCs w:val="20"/>
        </w:rPr>
      </w:pPr>
    </w:p>
    <w:p w14:paraId="336CFA8D" w14:textId="77777777" w:rsidR="00C505AC" w:rsidRDefault="00C505AC" w:rsidP="002A106C">
      <w:pPr>
        <w:tabs>
          <w:tab w:val="left" w:pos="851"/>
          <w:tab w:val="center" w:pos="4536"/>
          <w:tab w:val="right" w:pos="9072"/>
        </w:tabs>
        <w:ind w:left="851" w:right="-51" w:hanging="425"/>
        <w:jc w:val="both"/>
        <w:rPr>
          <w:i/>
          <w:sz w:val="20"/>
          <w:szCs w:val="20"/>
        </w:rPr>
      </w:pPr>
      <w:r w:rsidRPr="00511429">
        <w:rPr>
          <w:b/>
          <w:bCs/>
          <w:sz w:val="20"/>
          <w:szCs w:val="20"/>
        </w:rPr>
        <w:t xml:space="preserve">*)   </w:t>
      </w:r>
      <w:r w:rsidRPr="00B80CEF">
        <w:rPr>
          <w:i/>
          <w:sz w:val="20"/>
          <w:szCs w:val="20"/>
        </w:rPr>
        <w:t>Furta eksploatacyjna to maksymalna powstała w wyniku wycięcia kombajnem odległość w ścianie pomiędzy stropem a spągiem (maksymalna wysokość urabiania ściany [m]).</w:t>
      </w:r>
    </w:p>
    <w:p w14:paraId="568187C8" w14:textId="77777777" w:rsidR="00842D43" w:rsidRDefault="00842D43" w:rsidP="002A106C">
      <w:pPr>
        <w:tabs>
          <w:tab w:val="left" w:pos="851"/>
          <w:tab w:val="center" w:pos="4536"/>
          <w:tab w:val="right" w:pos="9072"/>
        </w:tabs>
        <w:ind w:left="851" w:right="-51" w:hanging="425"/>
        <w:jc w:val="both"/>
        <w:rPr>
          <w:i/>
          <w:sz w:val="20"/>
          <w:szCs w:val="20"/>
        </w:rPr>
      </w:pPr>
    </w:p>
    <w:p w14:paraId="6B806C70" w14:textId="77777777" w:rsidR="00375874" w:rsidRDefault="00375874" w:rsidP="00BA6A74">
      <w:pPr>
        <w:spacing w:after="200" w:line="276" w:lineRule="auto"/>
        <w:ind w:left="0"/>
        <w:contextualSpacing w:val="0"/>
        <w:jc w:val="both"/>
        <w:rPr>
          <w:b/>
          <w:spacing w:val="20"/>
          <w:sz w:val="22"/>
          <w:szCs w:val="22"/>
        </w:rPr>
      </w:pPr>
    </w:p>
    <w:p w14:paraId="5DC0057D" w14:textId="23594E65" w:rsidR="00C505AC" w:rsidRPr="00586B55" w:rsidRDefault="00C505AC" w:rsidP="007B1052">
      <w:pPr>
        <w:spacing w:after="200" w:line="276" w:lineRule="auto"/>
        <w:ind w:left="3540" w:firstLine="708"/>
        <w:contextualSpacing w:val="0"/>
        <w:jc w:val="both"/>
        <w:rPr>
          <w:b/>
          <w:sz w:val="22"/>
          <w:szCs w:val="22"/>
        </w:rPr>
      </w:pPr>
      <w:r w:rsidRPr="00586B55">
        <w:rPr>
          <w:b/>
          <w:spacing w:val="20"/>
          <w:sz w:val="22"/>
          <w:szCs w:val="22"/>
        </w:rPr>
        <w:t>CZĘŚĆ 3</w:t>
      </w:r>
    </w:p>
    <w:p w14:paraId="2A9F8738" w14:textId="77777777" w:rsidR="00C505AC" w:rsidRDefault="00C505AC" w:rsidP="007B1052">
      <w:pPr>
        <w:ind w:left="360"/>
        <w:contextualSpacing w:val="0"/>
        <w:jc w:val="both"/>
        <w:rPr>
          <w:b/>
        </w:rPr>
      </w:pPr>
      <w:r w:rsidRPr="008A29F2">
        <w:rPr>
          <w:b/>
        </w:rPr>
        <w:t>Wymagania prawno-techniczne dotyczące przedmiotu zamówienia w elementy (transpondery pasywne) dla elektronicznej identyfikacji.</w:t>
      </w:r>
    </w:p>
    <w:p w14:paraId="45133E05" w14:textId="77777777" w:rsidR="00C505AC" w:rsidRPr="008A29F2" w:rsidRDefault="00C505AC" w:rsidP="007B1052">
      <w:pPr>
        <w:ind w:left="360"/>
        <w:contextualSpacing w:val="0"/>
        <w:jc w:val="both"/>
        <w:rPr>
          <w:b/>
        </w:rPr>
      </w:pPr>
    </w:p>
    <w:p w14:paraId="0E3F1505" w14:textId="77777777" w:rsidR="00C505AC" w:rsidRPr="00576E35" w:rsidRDefault="00C505AC" w:rsidP="00700FFB">
      <w:pPr>
        <w:numPr>
          <w:ilvl w:val="0"/>
          <w:numId w:val="26"/>
        </w:numPr>
        <w:spacing w:before="120" w:after="120" w:line="360" w:lineRule="auto"/>
        <w:ind w:left="284" w:hanging="284"/>
        <w:jc w:val="both"/>
        <w:rPr>
          <w:color w:val="000000"/>
          <w:sz w:val="22"/>
          <w:szCs w:val="22"/>
        </w:rPr>
      </w:pPr>
      <w:r w:rsidRPr="00576E35">
        <w:rPr>
          <w:color w:val="000000"/>
          <w:sz w:val="22"/>
          <w:szCs w:val="22"/>
        </w:rPr>
        <w:t>Zabudowany transponder pasywny powinien spełniać poniższe parametry:</w:t>
      </w:r>
    </w:p>
    <w:p w14:paraId="25161412" w14:textId="77777777" w:rsidR="00C505AC" w:rsidRPr="00576E35" w:rsidRDefault="00C505AC" w:rsidP="00700FFB">
      <w:pPr>
        <w:numPr>
          <w:ilvl w:val="0"/>
          <w:numId w:val="24"/>
        </w:numPr>
        <w:ind w:left="714" w:hanging="357"/>
        <w:jc w:val="both"/>
        <w:rPr>
          <w:color w:val="000000"/>
          <w:sz w:val="22"/>
          <w:szCs w:val="22"/>
        </w:rPr>
      </w:pPr>
      <w:r w:rsidRPr="00576E35">
        <w:rPr>
          <w:sz w:val="22"/>
          <w:szCs w:val="22"/>
        </w:rPr>
        <w:t>budowa przeciwwybuchowa,</w:t>
      </w:r>
    </w:p>
    <w:p w14:paraId="5B0CB34E" w14:textId="77777777" w:rsidR="00C505AC" w:rsidRPr="00576E35" w:rsidRDefault="00C505AC" w:rsidP="00700FFB">
      <w:pPr>
        <w:numPr>
          <w:ilvl w:val="0"/>
          <w:numId w:val="24"/>
        </w:numPr>
        <w:ind w:left="714" w:hanging="357"/>
        <w:jc w:val="both"/>
        <w:rPr>
          <w:color w:val="000000"/>
          <w:sz w:val="22"/>
          <w:szCs w:val="22"/>
        </w:rPr>
      </w:pPr>
      <w:r w:rsidRPr="00576E35">
        <w:rPr>
          <w:sz w:val="22"/>
          <w:szCs w:val="22"/>
        </w:rPr>
        <w:t>grupa, kategoria I  M1,</w:t>
      </w:r>
    </w:p>
    <w:p w14:paraId="11479D17" w14:textId="77777777" w:rsidR="00C505AC" w:rsidRPr="00576E35" w:rsidRDefault="00C505AC" w:rsidP="00700FFB">
      <w:pPr>
        <w:numPr>
          <w:ilvl w:val="0"/>
          <w:numId w:val="24"/>
        </w:numPr>
        <w:ind w:left="714" w:hanging="357"/>
        <w:jc w:val="both"/>
        <w:rPr>
          <w:color w:val="000000"/>
          <w:sz w:val="22"/>
          <w:szCs w:val="22"/>
        </w:rPr>
      </w:pPr>
      <w:r w:rsidRPr="00576E35">
        <w:rPr>
          <w:sz w:val="22"/>
          <w:szCs w:val="22"/>
        </w:rPr>
        <w:t>częstotliwość pracy 13,56 MHz,</w:t>
      </w:r>
    </w:p>
    <w:p w14:paraId="03624876" w14:textId="77777777" w:rsidR="00C505AC" w:rsidRPr="00876F61" w:rsidRDefault="00C505AC" w:rsidP="00700FFB">
      <w:pPr>
        <w:numPr>
          <w:ilvl w:val="0"/>
          <w:numId w:val="24"/>
        </w:numPr>
        <w:ind w:left="714" w:hanging="357"/>
        <w:jc w:val="both"/>
        <w:rPr>
          <w:color w:val="000000"/>
          <w:sz w:val="22"/>
          <w:szCs w:val="22"/>
        </w:rPr>
      </w:pPr>
      <w:r w:rsidRPr="00576E35">
        <w:rPr>
          <w:sz w:val="22"/>
          <w:szCs w:val="22"/>
        </w:rPr>
        <w:t xml:space="preserve">numer identyfikacyjny powinien być zapisany w ogólnie przyjętym standardzie (Mifare, ISO 14443 typ A/B, ISO </w:t>
      </w:r>
      <w:r w:rsidRPr="00876F61">
        <w:rPr>
          <w:sz w:val="22"/>
          <w:szCs w:val="22"/>
        </w:rPr>
        <w:t>15693, I-CODE) tj. odczytywanym przez terminal mobilny dostosowany do wymaganej częstotliwości,</w:t>
      </w:r>
    </w:p>
    <w:p w14:paraId="6C8286D2" w14:textId="77777777" w:rsidR="00C505AC" w:rsidRPr="00876F61" w:rsidRDefault="00C505AC" w:rsidP="00700FFB">
      <w:pPr>
        <w:numPr>
          <w:ilvl w:val="0"/>
          <w:numId w:val="24"/>
        </w:numPr>
        <w:ind w:left="714" w:hanging="357"/>
        <w:jc w:val="both"/>
        <w:rPr>
          <w:color w:val="000000"/>
          <w:sz w:val="22"/>
          <w:szCs w:val="22"/>
        </w:rPr>
      </w:pPr>
      <w:r w:rsidRPr="00876F61">
        <w:rPr>
          <w:sz w:val="22"/>
          <w:szCs w:val="22"/>
        </w:rPr>
        <w:t>temperatura robocza pracy od -10°C do +40 °C,</w:t>
      </w:r>
    </w:p>
    <w:p w14:paraId="667B09B8" w14:textId="77777777" w:rsidR="00C505AC" w:rsidRPr="00876F61" w:rsidRDefault="00C505AC" w:rsidP="00700FFB">
      <w:pPr>
        <w:numPr>
          <w:ilvl w:val="0"/>
          <w:numId w:val="24"/>
        </w:numPr>
        <w:spacing w:after="120"/>
        <w:ind w:left="567" w:hanging="210"/>
        <w:jc w:val="both"/>
        <w:rPr>
          <w:color w:val="000000"/>
          <w:sz w:val="22"/>
          <w:szCs w:val="22"/>
        </w:rPr>
      </w:pPr>
      <w:r>
        <w:rPr>
          <w:sz w:val="22"/>
          <w:szCs w:val="22"/>
        </w:rPr>
        <w:t xml:space="preserve"> </w:t>
      </w:r>
      <w:r w:rsidRPr="00876F61">
        <w:rPr>
          <w:sz w:val="22"/>
          <w:szCs w:val="22"/>
        </w:rPr>
        <w:t>umieszczony w trwałej obudowie (np. zalewie z tworzywa) umożliwiającej bezpośredni montaż na środkach trwałych za pomocą techniki spawania.</w:t>
      </w:r>
    </w:p>
    <w:p w14:paraId="1930B32F" w14:textId="77777777" w:rsidR="00C505AC" w:rsidRPr="00876F61" w:rsidRDefault="00C505AC" w:rsidP="002A106C">
      <w:pPr>
        <w:spacing w:after="120"/>
        <w:ind w:left="567" w:hanging="210"/>
        <w:jc w:val="both"/>
        <w:rPr>
          <w:color w:val="000000"/>
          <w:sz w:val="22"/>
          <w:szCs w:val="22"/>
        </w:rPr>
      </w:pPr>
    </w:p>
    <w:p w14:paraId="7C56D5A8" w14:textId="77777777" w:rsidR="00C505AC" w:rsidRPr="00576E35" w:rsidRDefault="00C505AC" w:rsidP="00700FFB">
      <w:pPr>
        <w:numPr>
          <w:ilvl w:val="0"/>
          <w:numId w:val="26"/>
        </w:numPr>
        <w:spacing w:before="360" w:after="120" w:line="360" w:lineRule="auto"/>
        <w:ind w:left="284" w:hanging="284"/>
        <w:jc w:val="both"/>
        <w:rPr>
          <w:color w:val="000000"/>
          <w:sz w:val="22"/>
          <w:szCs w:val="22"/>
        </w:rPr>
      </w:pPr>
      <w:r w:rsidRPr="00876F61">
        <w:rPr>
          <w:color w:val="000000"/>
          <w:sz w:val="22"/>
          <w:szCs w:val="22"/>
        </w:rPr>
        <w:t>Wymagania prawne oraz wymagane parametry techniczno-użytkowe</w:t>
      </w:r>
      <w:r w:rsidRPr="00576E35">
        <w:rPr>
          <w:color w:val="000000"/>
          <w:sz w:val="22"/>
          <w:szCs w:val="22"/>
        </w:rPr>
        <w:t>.</w:t>
      </w:r>
    </w:p>
    <w:p w14:paraId="2A4F8817" w14:textId="77777777" w:rsidR="00C505AC" w:rsidRPr="00576E35" w:rsidRDefault="00C505AC" w:rsidP="002A106C">
      <w:pPr>
        <w:ind w:left="567"/>
        <w:jc w:val="both"/>
        <w:rPr>
          <w:sz w:val="22"/>
          <w:szCs w:val="22"/>
        </w:rPr>
      </w:pPr>
      <w:r w:rsidRPr="00576E35">
        <w:rPr>
          <w:sz w:val="22"/>
          <w:szCs w:val="22"/>
        </w:rPr>
        <w:t>Transponder pasywny powinien posiadać:</w:t>
      </w:r>
    </w:p>
    <w:p w14:paraId="4824B026" w14:textId="77777777" w:rsidR="00C505AC" w:rsidRPr="00576E35" w:rsidRDefault="00C505AC" w:rsidP="00700FFB">
      <w:pPr>
        <w:numPr>
          <w:ilvl w:val="3"/>
          <w:numId w:val="25"/>
        </w:numPr>
        <w:tabs>
          <w:tab w:val="clear" w:pos="2880"/>
        </w:tabs>
        <w:ind w:left="851" w:hanging="284"/>
        <w:jc w:val="both"/>
        <w:rPr>
          <w:sz w:val="22"/>
          <w:szCs w:val="22"/>
        </w:rPr>
      </w:pPr>
      <w:r w:rsidRPr="00576E35">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42867AD2" w14:textId="77777777" w:rsidR="00C505AC" w:rsidRPr="00576E35" w:rsidRDefault="00C505AC" w:rsidP="00700FFB">
      <w:pPr>
        <w:numPr>
          <w:ilvl w:val="3"/>
          <w:numId w:val="25"/>
        </w:numPr>
        <w:tabs>
          <w:tab w:val="clear" w:pos="2880"/>
        </w:tabs>
        <w:ind w:left="851" w:hanging="284"/>
        <w:jc w:val="both"/>
        <w:rPr>
          <w:sz w:val="22"/>
          <w:szCs w:val="22"/>
        </w:rPr>
      </w:pPr>
      <w:r w:rsidRPr="00576E35">
        <w:rPr>
          <w:sz w:val="22"/>
          <w:szCs w:val="22"/>
        </w:rPr>
        <w:t>Deklarację zgodności zgodną z Rozporządzeniem Ministra Rozwoju</w:t>
      </w:r>
      <w:r>
        <w:rPr>
          <w:sz w:val="22"/>
          <w:szCs w:val="22"/>
        </w:rPr>
        <w:t xml:space="preserve"> </w:t>
      </w:r>
      <w:r w:rsidRPr="00576E35">
        <w:rPr>
          <w:sz w:val="22"/>
          <w:szCs w:val="22"/>
        </w:rPr>
        <w:t xml:space="preserve">z 6 czerwca 2016r. </w:t>
      </w:r>
      <w:r w:rsidRPr="00576E35">
        <w:rPr>
          <w:i/>
          <w:sz w:val="22"/>
          <w:szCs w:val="22"/>
        </w:rPr>
        <w:t>„W sprawie wymagań dla urządzeń i systemów ochronnych przeznaczonych do użytku w atmosferze potencjalnie wybuchowej" (Dz.U. 2016 poz. 817).</w:t>
      </w:r>
    </w:p>
    <w:p w14:paraId="3C229C09" w14:textId="77777777" w:rsidR="00C505AC" w:rsidRPr="00576E35" w:rsidRDefault="00C505AC" w:rsidP="002A106C">
      <w:pPr>
        <w:ind w:left="851"/>
        <w:jc w:val="both"/>
        <w:rPr>
          <w:sz w:val="22"/>
          <w:szCs w:val="22"/>
        </w:rPr>
      </w:pPr>
      <w:r w:rsidRPr="00576E35">
        <w:rPr>
          <w:sz w:val="22"/>
          <w:szCs w:val="22"/>
        </w:rPr>
        <w:t xml:space="preserve">Deklaracja powinna również potwierdzać spełnienie wymagań wynikających </w:t>
      </w:r>
      <w:r w:rsidRPr="00576E35">
        <w:rPr>
          <w:sz w:val="22"/>
          <w:szCs w:val="22"/>
        </w:rPr>
        <w:br/>
        <w:t xml:space="preserve">z ustawy z 9 czerwca 2011r. </w:t>
      </w:r>
      <w:r w:rsidRPr="00576E35">
        <w:rPr>
          <w:i/>
          <w:sz w:val="22"/>
          <w:szCs w:val="22"/>
        </w:rPr>
        <w:t xml:space="preserve">„Prawo geologiczne  i górnicze" </w:t>
      </w:r>
      <w:r w:rsidRPr="00576E35">
        <w:rPr>
          <w:sz w:val="22"/>
          <w:szCs w:val="22"/>
        </w:rPr>
        <w:t xml:space="preserve">wraz z Rozporządzeniami z niej wynikającymi </w:t>
      </w:r>
      <w:r w:rsidRPr="00576E35">
        <w:rPr>
          <w:i/>
          <w:sz w:val="22"/>
          <w:szCs w:val="22"/>
        </w:rPr>
        <w:t>(</w:t>
      </w:r>
      <w:hyperlink r:id="rId11" w:history="1">
        <w:r w:rsidRPr="00576E35">
          <w:rPr>
            <w:i/>
            <w:sz w:val="22"/>
            <w:szCs w:val="22"/>
          </w:rPr>
          <w:t>Dz.U. 2020 poz. 1064</w:t>
        </w:r>
      </w:hyperlink>
      <w:r w:rsidRPr="00576E35">
        <w:rPr>
          <w:i/>
          <w:sz w:val="22"/>
          <w:szCs w:val="22"/>
        </w:rPr>
        <w:t xml:space="preserve"> – tekst jednolity).</w:t>
      </w:r>
    </w:p>
    <w:p w14:paraId="16C8E5A1" w14:textId="77777777" w:rsidR="00C505AC" w:rsidRPr="00576E35" w:rsidRDefault="00C505AC" w:rsidP="002A106C">
      <w:pPr>
        <w:ind w:left="851"/>
        <w:jc w:val="both"/>
        <w:rPr>
          <w:sz w:val="22"/>
          <w:szCs w:val="22"/>
        </w:rPr>
      </w:pPr>
      <w:r w:rsidRPr="00576E35">
        <w:rPr>
          <w:sz w:val="22"/>
          <w:szCs w:val="22"/>
        </w:rPr>
        <w:t>W przypadku urządzeń generujących fale elektromagnetyczne wymaga się również potwierdzenia spełnienia wymagań ustawy z 13 kwietnia 2007r.</w:t>
      </w:r>
      <w:r w:rsidRPr="00576E35">
        <w:rPr>
          <w:i/>
          <w:sz w:val="22"/>
          <w:szCs w:val="22"/>
        </w:rPr>
        <w:t>„O kompatybilności elektromagnetycznej" (Dz. U. 2019 poz. 2388 – tekst jednolity).</w:t>
      </w:r>
    </w:p>
    <w:p w14:paraId="341E1B98" w14:textId="77777777" w:rsidR="00C505AC" w:rsidRPr="00576E35" w:rsidRDefault="00C505AC" w:rsidP="00700FFB">
      <w:pPr>
        <w:numPr>
          <w:ilvl w:val="3"/>
          <w:numId w:val="25"/>
        </w:numPr>
        <w:tabs>
          <w:tab w:val="clear" w:pos="2880"/>
        </w:tabs>
        <w:ind w:left="851" w:hanging="284"/>
        <w:jc w:val="both"/>
        <w:rPr>
          <w:sz w:val="22"/>
          <w:szCs w:val="22"/>
        </w:rPr>
      </w:pPr>
      <w:r w:rsidRPr="00576E35">
        <w:rPr>
          <w:sz w:val="22"/>
          <w:szCs w:val="22"/>
        </w:rPr>
        <w:t>Instrukcję użytkowania lub DTR potwierdzającą spełnienie wymagań technicznych.</w:t>
      </w:r>
    </w:p>
    <w:p w14:paraId="0215625A" w14:textId="77777777" w:rsidR="00C505AC" w:rsidRPr="00097A6B" w:rsidRDefault="00C505AC" w:rsidP="00700FFB">
      <w:pPr>
        <w:numPr>
          <w:ilvl w:val="3"/>
          <w:numId w:val="25"/>
        </w:numPr>
        <w:tabs>
          <w:tab w:val="clear" w:pos="2880"/>
        </w:tabs>
        <w:ind w:left="851" w:hanging="284"/>
        <w:jc w:val="both"/>
        <w:rPr>
          <w:sz w:val="22"/>
          <w:szCs w:val="22"/>
        </w:rPr>
      </w:pPr>
      <w:r>
        <w:rPr>
          <w:sz w:val="22"/>
          <w:szCs w:val="22"/>
        </w:rPr>
        <w:t>Dzierżawca</w:t>
      </w:r>
      <w:r w:rsidRPr="00576E35">
        <w:rPr>
          <w:sz w:val="22"/>
          <w:szCs w:val="22"/>
        </w:rPr>
        <w:t xml:space="preserve"> wymaga, aby transponder pasywny był fabrycznie nowy. </w:t>
      </w:r>
      <w:r w:rsidRPr="00576E35">
        <w:rPr>
          <w:sz w:val="22"/>
          <w:szCs w:val="22"/>
        </w:rPr>
        <w:br/>
      </w:r>
      <w:r w:rsidRPr="00097A6B">
        <w:rPr>
          <w:sz w:val="22"/>
          <w:szCs w:val="22"/>
        </w:rPr>
        <w:t>Pod pojęciem „fabrycznie nowy” rozumie się produkt wykonany z pełnowartościowych elementów, bez śladów użytkowania i uszkodzenia, wolny od wad technicznych i prawnych, dopuszczony do obrotu.</w:t>
      </w:r>
    </w:p>
    <w:p w14:paraId="096AB8CB" w14:textId="77777777" w:rsidR="00C505AC" w:rsidRPr="00097A6B" w:rsidRDefault="00C505AC" w:rsidP="00700FFB">
      <w:pPr>
        <w:numPr>
          <w:ilvl w:val="3"/>
          <w:numId w:val="25"/>
        </w:numPr>
        <w:tabs>
          <w:tab w:val="clear" w:pos="2880"/>
        </w:tabs>
        <w:ind w:left="851" w:hanging="284"/>
        <w:jc w:val="both"/>
        <w:rPr>
          <w:sz w:val="22"/>
          <w:szCs w:val="22"/>
        </w:rPr>
      </w:pPr>
      <w:r>
        <w:rPr>
          <w:sz w:val="22"/>
          <w:szCs w:val="22"/>
        </w:rPr>
        <w:t>Dzierżawca</w:t>
      </w:r>
      <w:r w:rsidRPr="00097A6B">
        <w:rPr>
          <w:sz w:val="22"/>
          <w:szCs w:val="22"/>
        </w:rPr>
        <w:t xml:space="preserve"> nie dopuszcza dostawy podzespołów poddanych procesowi odnowienia (ang. refurbished).</w:t>
      </w:r>
    </w:p>
    <w:p w14:paraId="5E3FE9A9" w14:textId="77777777" w:rsidR="00C505AC" w:rsidRPr="00097A6B" w:rsidRDefault="00C505AC" w:rsidP="00700FFB">
      <w:pPr>
        <w:numPr>
          <w:ilvl w:val="3"/>
          <w:numId w:val="25"/>
        </w:numPr>
        <w:tabs>
          <w:tab w:val="clear" w:pos="2880"/>
        </w:tabs>
        <w:ind w:left="851" w:hanging="284"/>
        <w:jc w:val="both"/>
        <w:rPr>
          <w:strike/>
          <w:color w:val="00B050"/>
          <w:sz w:val="22"/>
          <w:szCs w:val="22"/>
        </w:rPr>
      </w:pPr>
      <w:r w:rsidRPr="00097A6B">
        <w:rPr>
          <w:sz w:val="22"/>
          <w:szCs w:val="22"/>
        </w:rPr>
        <w:t xml:space="preserve">Transponder pasywny powinien być zamocowany w miejscu ustalonym z </w:t>
      </w:r>
      <w:r>
        <w:rPr>
          <w:sz w:val="22"/>
          <w:szCs w:val="22"/>
        </w:rPr>
        <w:t>Dzierżawcą.</w:t>
      </w:r>
    </w:p>
    <w:p w14:paraId="54F3E5C8" w14:textId="77777777" w:rsidR="00C505AC" w:rsidRPr="00097A6B" w:rsidRDefault="00C505AC" w:rsidP="00700FFB">
      <w:pPr>
        <w:numPr>
          <w:ilvl w:val="3"/>
          <w:numId w:val="25"/>
        </w:numPr>
        <w:tabs>
          <w:tab w:val="clear" w:pos="2880"/>
        </w:tabs>
        <w:ind w:left="851" w:hanging="284"/>
        <w:jc w:val="both"/>
        <w:rPr>
          <w:sz w:val="22"/>
          <w:szCs w:val="22"/>
        </w:rPr>
      </w:pPr>
      <w:r w:rsidRPr="00097A6B">
        <w:rPr>
          <w:sz w:val="22"/>
          <w:szCs w:val="22"/>
        </w:rPr>
        <w:t>Zabudowa transpondera pasywnego nie może powodować powstania nowego urządzenia.</w:t>
      </w:r>
    </w:p>
    <w:p w14:paraId="2BC2FBB4" w14:textId="77777777" w:rsidR="00C505AC" w:rsidRDefault="00C505AC" w:rsidP="002A106C">
      <w:pPr>
        <w:ind w:left="0"/>
        <w:jc w:val="both"/>
        <w:rPr>
          <w:sz w:val="22"/>
          <w:szCs w:val="22"/>
        </w:rPr>
      </w:pPr>
    </w:p>
    <w:p w14:paraId="723EFE41" w14:textId="77777777" w:rsidR="00C505AC" w:rsidRDefault="00C505AC" w:rsidP="002A106C">
      <w:pPr>
        <w:ind w:left="0"/>
        <w:jc w:val="both"/>
        <w:rPr>
          <w:sz w:val="22"/>
          <w:szCs w:val="22"/>
        </w:rPr>
      </w:pPr>
    </w:p>
    <w:p w14:paraId="75AD09F5" w14:textId="77777777" w:rsidR="00C505AC" w:rsidRPr="007503CF" w:rsidRDefault="00C505AC" w:rsidP="002A106C">
      <w:pPr>
        <w:ind w:left="0"/>
        <w:jc w:val="both"/>
        <w:rPr>
          <w:sz w:val="22"/>
          <w:szCs w:val="22"/>
        </w:rPr>
      </w:pPr>
      <w:r w:rsidRPr="007503CF">
        <w:rPr>
          <w:sz w:val="22"/>
          <w:szCs w:val="22"/>
        </w:rPr>
        <w:t>Transpondery pasywne pracujące w paśmie częstotliwości 13,56 MHz w obudowach przeznaczonych do montażu na środkach trwałych w warunka</w:t>
      </w:r>
      <w:r>
        <w:rPr>
          <w:sz w:val="22"/>
          <w:szCs w:val="22"/>
        </w:rPr>
        <w:t xml:space="preserve">ch dołowych </w:t>
      </w:r>
      <w:r w:rsidRPr="007503CF">
        <w:rPr>
          <w:sz w:val="22"/>
          <w:szCs w:val="22"/>
        </w:rPr>
        <w:t>w wersjac</w:t>
      </w:r>
      <w:r>
        <w:rPr>
          <w:sz w:val="22"/>
          <w:szCs w:val="22"/>
        </w:rPr>
        <w:t xml:space="preserve">h mocowanych za pomocą techniki: </w:t>
      </w:r>
      <w:r w:rsidRPr="007503CF">
        <w:rPr>
          <w:sz w:val="22"/>
          <w:szCs w:val="22"/>
        </w:rPr>
        <w:t>TRID-02/H</w:t>
      </w:r>
      <w:r w:rsidRPr="007503CF">
        <w:rPr>
          <w:sz w:val="22"/>
          <w:szCs w:val="22"/>
        </w:rPr>
        <w:tab/>
        <w:t>- spawany</w:t>
      </w:r>
    </w:p>
    <w:p w14:paraId="0A63F012" w14:textId="77777777" w:rsidR="00C505AC" w:rsidRDefault="00C505AC" w:rsidP="007B1052">
      <w:pPr>
        <w:ind w:left="0"/>
        <w:contextualSpacing w:val="0"/>
        <w:jc w:val="both"/>
        <w:rPr>
          <w:sz w:val="20"/>
          <w:szCs w:val="20"/>
        </w:rPr>
      </w:pPr>
    </w:p>
    <w:p w14:paraId="36FDA3F4" w14:textId="77777777" w:rsidR="00C505AC" w:rsidRDefault="00C505AC" w:rsidP="007B1052">
      <w:pPr>
        <w:ind w:left="0"/>
        <w:contextualSpacing w:val="0"/>
        <w:jc w:val="both"/>
        <w:rPr>
          <w:sz w:val="20"/>
          <w:szCs w:val="20"/>
        </w:rPr>
      </w:pPr>
    </w:p>
    <w:p w14:paraId="6F5E0B22" w14:textId="77777777" w:rsidR="00C505AC" w:rsidRPr="00E2560D" w:rsidRDefault="00C505AC" w:rsidP="007B1052">
      <w:pPr>
        <w:tabs>
          <w:tab w:val="right" w:leader="dot" w:pos="10010"/>
        </w:tabs>
        <w:ind w:left="0"/>
        <w:contextualSpacing w:val="0"/>
        <w:jc w:val="both"/>
        <w:rPr>
          <w:rFonts w:ascii="Arial" w:hAnsi="Arial" w:cs="Arial"/>
          <w:sz w:val="20"/>
          <w:szCs w:val="20"/>
        </w:rPr>
      </w:pPr>
      <w:r w:rsidRPr="00E2560D">
        <w:rPr>
          <w:rFonts w:ascii="Arial" w:hAnsi="Arial" w:cs="Arial"/>
          <w:sz w:val="20"/>
          <w:szCs w:val="20"/>
        </w:rPr>
        <w:t>Wzór H</w:t>
      </w:r>
    </w:p>
    <w:p w14:paraId="05DE1A08" w14:textId="3EA4D0AE" w:rsidR="00C505AC" w:rsidRPr="007074C5" w:rsidRDefault="00C505AC" w:rsidP="007B1052">
      <w:pPr>
        <w:tabs>
          <w:tab w:val="right" w:leader="dot" w:pos="10010"/>
        </w:tabs>
        <w:ind w:left="0"/>
        <w:contextualSpacing w:val="0"/>
        <w:jc w:val="both"/>
        <w:rPr>
          <w:rFonts w:ascii="Arial" w:hAnsi="Arial" w:cs="Arial"/>
          <w:sz w:val="20"/>
          <w:szCs w:val="20"/>
        </w:rPr>
      </w:pPr>
      <w:r w:rsidRPr="007074C5">
        <w:rPr>
          <w:rFonts w:ascii="Arial" w:hAnsi="Arial" w:cs="Arial"/>
          <w:sz w:val="20"/>
          <w:szCs w:val="20"/>
        </w:rPr>
        <w:t>(TRID-02/H)</w:t>
      </w:r>
    </w:p>
    <w:p w14:paraId="34994FFE" w14:textId="53E673FC" w:rsidR="00C505AC" w:rsidRDefault="0021681D" w:rsidP="007B1052">
      <w:pPr>
        <w:spacing w:after="160" w:line="259" w:lineRule="auto"/>
        <w:ind w:left="0"/>
        <w:contextualSpacing w:val="0"/>
        <w:jc w:val="both"/>
        <w:rPr>
          <w:b/>
          <w:bCs/>
          <w:sz w:val="20"/>
          <w:szCs w:val="20"/>
          <w:u w:val="single"/>
        </w:rPr>
      </w:pPr>
      <w:r>
        <w:rPr>
          <w:noProof/>
        </w:rPr>
        <mc:AlternateContent>
          <mc:Choice Requires="wpg">
            <w:drawing>
              <wp:anchor distT="0" distB="0" distL="114300" distR="114300" simplePos="0" relativeHeight="251653632" behindDoc="0" locked="0" layoutInCell="1" allowOverlap="1" wp14:anchorId="43687F88" wp14:editId="59740B81">
                <wp:simplePos x="0" y="0"/>
                <wp:positionH relativeFrom="column">
                  <wp:posOffset>71755</wp:posOffset>
                </wp:positionH>
                <wp:positionV relativeFrom="paragraph">
                  <wp:posOffset>120650</wp:posOffset>
                </wp:positionV>
                <wp:extent cx="2703195" cy="5955030"/>
                <wp:effectExtent l="0" t="0" r="1905" b="7620"/>
                <wp:wrapSquare wrapText="bothSides"/>
                <wp:docPr id="117375062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595503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12"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13" cstate="print"/>
                          <a:srcRect l="19403" b="26567"/>
                          <a:stretch/>
                        </pic:blipFill>
                        <pic:spPr bwMode="auto">
                          <a:xfrm>
                            <a:off x="1104900" y="5210175"/>
                            <a:ext cx="2476500" cy="35337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05282CC" id="Grupa 17" o:spid="_x0000_s1026" style="position:absolute;margin-left:5.65pt;margin-top:9.5pt;width:212.85pt;height:468.9pt;z-index:251653632"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21"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22" o:title="2b" cropbottom="17411f" cropleft="12716f"/>
                </v:shape>
                <w10:wrap type="square"/>
              </v:group>
            </w:pict>
          </mc:Fallback>
        </mc:AlternateContent>
      </w:r>
      <w:r w:rsidR="00C505AC">
        <w:rPr>
          <w:b/>
          <w:bCs/>
          <w:sz w:val="20"/>
          <w:szCs w:val="20"/>
          <w:u w:val="single"/>
        </w:rPr>
        <w:br w:type="page"/>
      </w:r>
    </w:p>
    <w:p w14:paraId="789E87C1" w14:textId="77777777" w:rsidR="00C505AC" w:rsidRPr="00586B55" w:rsidRDefault="00C505AC" w:rsidP="007B1052">
      <w:pPr>
        <w:spacing w:after="200" w:line="276" w:lineRule="auto"/>
        <w:ind w:left="3540" w:firstLine="708"/>
        <w:contextualSpacing w:val="0"/>
        <w:jc w:val="both"/>
        <w:rPr>
          <w:b/>
          <w:sz w:val="22"/>
          <w:szCs w:val="22"/>
        </w:rPr>
      </w:pPr>
      <w:r w:rsidRPr="00586B55">
        <w:rPr>
          <w:b/>
          <w:spacing w:val="20"/>
          <w:sz w:val="22"/>
          <w:szCs w:val="22"/>
        </w:rPr>
        <w:t>CZĘŚĆ 4</w:t>
      </w:r>
    </w:p>
    <w:p w14:paraId="74CAF810" w14:textId="77777777" w:rsidR="00C505AC" w:rsidRPr="008A29F2" w:rsidRDefault="00C505AC" w:rsidP="00DE0FB2">
      <w:pPr>
        <w:spacing w:after="160" w:line="259" w:lineRule="auto"/>
        <w:ind w:left="0"/>
        <w:contextualSpacing w:val="0"/>
        <w:jc w:val="center"/>
        <w:rPr>
          <w:b/>
          <w:bCs/>
        </w:rPr>
      </w:pPr>
      <w:r w:rsidRPr="008A29F2">
        <w:rPr>
          <w:b/>
          <w:bCs/>
        </w:rPr>
        <w:t>Zasady odbioru i zwrotu przedmiotu dzierżawy</w:t>
      </w:r>
    </w:p>
    <w:p w14:paraId="299B6EE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Przedmiot dzierżawy, będzie podlegać:</w:t>
      </w:r>
    </w:p>
    <w:p w14:paraId="4AF98B53" w14:textId="77777777" w:rsidR="00C505AC" w:rsidRPr="00345A82" w:rsidRDefault="00C505AC" w:rsidP="007B1052">
      <w:pPr>
        <w:spacing w:after="120"/>
        <w:ind w:left="709"/>
        <w:contextualSpacing w:val="0"/>
        <w:jc w:val="both"/>
        <w:rPr>
          <w:sz w:val="20"/>
          <w:szCs w:val="20"/>
        </w:rPr>
      </w:pPr>
      <w:r w:rsidRPr="00345A82">
        <w:rPr>
          <w:sz w:val="20"/>
          <w:szCs w:val="20"/>
        </w:rPr>
        <w:t>1) odbiorowi technicznemu w siedzibie Wydzierżawiającego (</w:t>
      </w:r>
      <w:r w:rsidRPr="00345A82">
        <w:rPr>
          <w:b/>
          <w:i/>
          <w:sz w:val="20"/>
          <w:szCs w:val="20"/>
        </w:rPr>
        <w:t>Załącznik nr 3</w:t>
      </w:r>
      <w:r w:rsidRPr="00345A82">
        <w:rPr>
          <w:i/>
          <w:sz w:val="20"/>
          <w:szCs w:val="20"/>
        </w:rPr>
        <w:t xml:space="preserve"> do umowy</w:t>
      </w:r>
      <w:r w:rsidRPr="00345A82">
        <w:rPr>
          <w:sz w:val="20"/>
          <w:szCs w:val="20"/>
        </w:rPr>
        <w:t xml:space="preserve">), </w:t>
      </w:r>
    </w:p>
    <w:p w14:paraId="6262C3F8" w14:textId="77777777" w:rsidR="00C505AC" w:rsidRPr="00345A82" w:rsidRDefault="00C505AC" w:rsidP="007B1052">
      <w:pPr>
        <w:spacing w:after="120"/>
        <w:ind w:left="709"/>
        <w:contextualSpacing w:val="0"/>
        <w:jc w:val="both"/>
        <w:rPr>
          <w:sz w:val="20"/>
          <w:szCs w:val="20"/>
        </w:rPr>
      </w:pPr>
      <w:r w:rsidRPr="00345A82">
        <w:rPr>
          <w:sz w:val="20"/>
          <w:szCs w:val="20"/>
        </w:rPr>
        <w:t>2) odbiorowi kompletności dostawy u Dzierżawcy (</w:t>
      </w:r>
      <w:r w:rsidRPr="00345A82">
        <w:rPr>
          <w:b/>
          <w:i/>
          <w:sz w:val="20"/>
          <w:szCs w:val="20"/>
        </w:rPr>
        <w:t>Załącznik nr 4</w:t>
      </w:r>
      <w:r w:rsidRPr="00345A82">
        <w:rPr>
          <w:i/>
          <w:sz w:val="20"/>
          <w:szCs w:val="20"/>
        </w:rPr>
        <w:t xml:space="preserve"> do umowy</w:t>
      </w:r>
      <w:r w:rsidRPr="00345A82">
        <w:rPr>
          <w:sz w:val="20"/>
          <w:szCs w:val="20"/>
        </w:rPr>
        <w:t xml:space="preserve">), </w:t>
      </w:r>
    </w:p>
    <w:p w14:paraId="0204F29D" w14:textId="77777777" w:rsidR="00C505AC" w:rsidRPr="00345A82" w:rsidRDefault="00C505AC" w:rsidP="007B1052">
      <w:pPr>
        <w:spacing w:after="120"/>
        <w:ind w:left="709"/>
        <w:contextualSpacing w:val="0"/>
        <w:jc w:val="both"/>
        <w:rPr>
          <w:sz w:val="20"/>
          <w:szCs w:val="20"/>
        </w:rPr>
      </w:pPr>
      <w:r w:rsidRPr="00345A82">
        <w:rPr>
          <w:sz w:val="20"/>
          <w:szCs w:val="20"/>
        </w:rPr>
        <w:t>3) odbiorowi technicznemu po uruchomieniu kombajnu w miejscu zainstalowania (</w:t>
      </w:r>
      <w:r w:rsidRPr="00345A82">
        <w:rPr>
          <w:b/>
          <w:i/>
          <w:sz w:val="20"/>
          <w:szCs w:val="20"/>
        </w:rPr>
        <w:t xml:space="preserve">Załącznik nr 5 </w:t>
      </w:r>
      <w:r w:rsidRPr="00345A82">
        <w:rPr>
          <w:i/>
          <w:sz w:val="20"/>
          <w:szCs w:val="20"/>
        </w:rPr>
        <w:t>do umowy</w:t>
      </w:r>
      <w:r w:rsidRPr="00345A82">
        <w:rPr>
          <w:sz w:val="20"/>
          <w:szCs w:val="20"/>
        </w:rPr>
        <w:t xml:space="preserve">), </w:t>
      </w:r>
    </w:p>
    <w:p w14:paraId="12DC2BA2" w14:textId="77777777" w:rsidR="00C505AC" w:rsidRPr="00345A82" w:rsidRDefault="00C505AC" w:rsidP="007B1052">
      <w:pPr>
        <w:spacing w:after="120"/>
        <w:ind w:left="709"/>
        <w:contextualSpacing w:val="0"/>
        <w:jc w:val="both"/>
        <w:rPr>
          <w:sz w:val="20"/>
          <w:szCs w:val="20"/>
        </w:rPr>
      </w:pPr>
      <w:r w:rsidRPr="00345A82">
        <w:rPr>
          <w:sz w:val="20"/>
          <w:szCs w:val="20"/>
        </w:rPr>
        <w:t>4) odbiorowi zdawczo - odbiorczemu po zakończeniu dzierżawy u Dzierżawcy (</w:t>
      </w:r>
      <w:r w:rsidRPr="00345A82">
        <w:rPr>
          <w:b/>
          <w:i/>
          <w:sz w:val="20"/>
          <w:szCs w:val="20"/>
        </w:rPr>
        <w:t>Załącznik nr 7</w:t>
      </w:r>
      <w:r w:rsidRPr="00345A82">
        <w:rPr>
          <w:i/>
          <w:sz w:val="20"/>
          <w:szCs w:val="20"/>
        </w:rPr>
        <w:t xml:space="preserve"> do umowy</w:t>
      </w:r>
      <w:r w:rsidRPr="00345A82">
        <w:rPr>
          <w:sz w:val="20"/>
          <w:szCs w:val="20"/>
        </w:rPr>
        <w:t xml:space="preserve">). </w:t>
      </w:r>
    </w:p>
    <w:p w14:paraId="64805158"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Przed rozpoczęciem dzierżawy zostanie przeprowadzony odbiór techniczny w siedzibie Wydzierżawiającego, polegający na dokonaniu prób funkcjonalnych, stwierdzeniu poprawności działania układów sterowania i diagnostyki. Wydzierżawiający zobowiązany jest do powiadomienia Dzierżawcy emailem o terminie przeprowadzenia odbioru technicznego w siedzibie Wydzierżawiającego z 3 dniowym wyprzedzeniem. Z odbioru zostanie spisany </w:t>
      </w:r>
      <w:r w:rsidRPr="00345A82">
        <w:rPr>
          <w:i/>
          <w:sz w:val="20"/>
          <w:szCs w:val="20"/>
        </w:rPr>
        <w:t>Protokół odbioru technicznego w siedzibie Wydzierżawiającego</w:t>
      </w:r>
      <w:r w:rsidRPr="00345A82">
        <w:rPr>
          <w:sz w:val="20"/>
          <w:szCs w:val="20"/>
        </w:rPr>
        <w:t xml:space="preserve"> (</w:t>
      </w:r>
      <w:r w:rsidRPr="00345A82">
        <w:rPr>
          <w:b/>
          <w:i/>
          <w:sz w:val="20"/>
          <w:szCs w:val="20"/>
        </w:rPr>
        <w:t xml:space="preserve">Załącznik nr 3 </w:t>
      </w:r>
      <w:r w:rsidRPr="00345A82">
        <w:rPr>
          <w:i/>
          <w:sz w:val="20"/>
          <w:szCs w:val="20"/>
        </w:rPr>
        <w:t>do umowy</w:t>
      </w:r>
      <w:r w:rsidRPr="00345A82">
        <w:rPr>
          <w:sz w:val="20"/>
          <w:szCs w:val="20"/>
        </w:rPr>
        <w:t>).</w:t>
      </w:r>
    </w:p>
    <w:p w14:paraId="29BD85B8" w14:textId="67EB0732" w:rsidR="00C505AC" w:rsidRPr="00345A82" w:rsidRDefault="00C505AC" w:rsidP="002A106C">
      <w:pPr>
        <w:spacing w:after="120"/>
        <w:ind w:left="708"/>
        <w:contextualSpacing w:val="0"/>
        <w:jc w:val="both"/>
        <w:rPr>
          <w:sz w:val="20"/>
          <w:szCs w:val="20"/>
        </w:rPr>
      </w:pPr>
      <w:r w:rsidRPr="00345A82">
        <w:rPr>
          <w:sz w:val="20"/>
          <w:szCs w:val="20"/>
        </w:rPr>
        <w:t>Pozytywny protokół odbioru technicznego będzie stanowił podstawę do wysłania przedmiotu dzierżawy do siedziby Dzierżawcy. Gdy Dzierżawca nie stawi się na odbiór Wydzierżawiający wyznaczy ponowny termin odbioru. W przypadku ponownego niewstawienia się Dzierżawcy na odbiór Wydzierżawiający rozpoczyna dostawy na podstawie jednostronnie podpisanego protokołu.</w:t>
      </w:r>
    </w:p>
    <w:p w14:paraId="66BFBB22" w14:textId="77777777" w:rsidR="00C505AC" w:rsidRPr="00345A82" w:rsidRDefault="00C505AC" w:rsidP="002A106C">
      <w:pPr>
        <w:spacing w:after="120"/>
        <w:ind w:left="709"/>
        <w:contextualSpacing w:val="0"/>
        <w:jc w:val="both"/>
        <w:rPr>
          <w:sz w:val="20"/>
          <w:szCs w:val="20"/>
        </w:rPr>
      </w:pPr>
      <w:r w:rsidRPr="00345A82">
        <w:rPr>
          <w:sz w:val="20"/>
          <w:szCs w:val="20"/>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p w14:paraId="5CA19DFE"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 czasie odbioru kompletności dostawy u Dzierżawcy Wydzierżawiający zobowiązany jest przekazać Dzierżawcy:</w:t>
      </w:r>
    </w:p>
    <w:p w14:paraId="3F370120"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Wykaz kompletności dostawy,</w:t>
      </w:r>
    </w:p>
    <w:p w14:paraId="3C32F906"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 xml:space="preserve">Deklarację zgodności WE lub dopuszczenie WUG, </w:t>
      </w:r>
    </w:p>
    <w:p w14:paraId="0A883133"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Wydane przez Prezesa WUG decyzje dopuszczające do stosowania w podziemnych zakładach górniczych lub Certyfikaty badania typu WE potwierdzające zgodność urządzeń elektrycznych (w szczególności skrzyni aparatury elektrycznej i silników elektrycznych) z dyrektywą 2014/34/UE (ATEX),</w:t>
      </w:r>
    </w:p>
    <w:p w14:paraId="25D43916" w14:textId="7672B073" w:rsidR="00C505AC" w:rsidRPr="00345A82" w:rsidRDefault="00C505AC" w:rsidP="00700FFB">
      <w:pPr>
        <w:numPr>
          <w:ilvl w:val="0"/>
          <w:numId w:val="27"/>
        </w:numPr>
        <w:spacing w:after="120"/>
        <w:contextualSpacing w:val="0"/>
        <w:jc w:val="both"/>
        <w:rPr>
          <w:sz w:val="20"/>
          <w:szCs w:val="20"/>
        </w:rPr>
      </w:pPr>
      <w:r w:rsidRPr="00345A82">
        <w:rPr>
          <w:sz w:val="20"/>
          <w:szCs w:val="20"/>
        </w:rPr>
        <w:t xml:space="preserve">Oświadczenie Wydzierżawiającego stwierdzające możliwość stosowania przedmiotu dzierżawy w podziemnych zakładach górniczych w warunkach Oddziału </w:t>
      </w:r>
      <w:r w:rsidRPr="00024307">
        <w:rPr>
          <w:sz w:val="20"/>
          <w:szCs w:val="20"/>
          <w:u w:color="FFFF00"/>
        </w:rPr>
        <w:t xml:space="preserve">KWK </w:t>
      </w:r>
      <w:r w:rsidR="00520B39" w:rsidRPr="00520B39">
        <w:rPr>
          <w:sz w:val="20"/>
          <w:szCs w:val="20"/>
          <w:u w:color="FFFF00"/>
        </w:rPr>
        <w:t>Bolesław Śmiały</w:t>
      </w:r>
      <w:r w:rsidRPr="005A330D">
        <w:rPr>
          <w:bCs/>
          <w:sz w:val="20"/>
          <w:szCs w:val="20"/>
        </w:rPr>
        <w:t xml:space="preserve"> zgodnie</w:t>
      </w:r>
      <w:r w:rsidR="00520B39">
        <w:rPr>
          <w:sz w:val="20"/>
          <w:szCs w:val="20"/>
        </w:rPr>
        <w:br/>
      </w:r>
      <w:r w:rsidRPr="00024307">
        <w:rPr>
          <w:sz w:val="20"/>
          <w:szCs w:val="20"/>
        </w:rPr>
        <w:t>z przepisami ustawy z dnia 09.06. 2011 r. – Prawo geologiczn</w:t>
      </w:r>
      <w:r w:rsidRPr="00345A82">
        <w:rPr>
          <w:sz w:val="20"/>
          <w:szCs w:val="20"/>
        </w:rPr>
        <w:t xml:space="preserve">e i  górnicze, </w:t>
      </w:r>
    </w:p>
    <w:p w14:paraId="599EC660"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Świadectwo gwarancyjne,</w:t>
      </w:r>
    </w:p>
    <w:p w14:paraId="3B2D325B"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Świadectwo jakości wyrobu,</w:t>
      </w:r>
    </w:p>
    <w:p w14:paraId="4FF1B2F6"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Świadectwa – protokoły legalizacji zabezpieczeń obwodów elektrycznych,</w:t>
      </w:r>
    </w:p>
    <w:p w14:paraId="066B6269"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 xml:space="preserve">DTR lub instrukcję w rozumieniu dyrektywy 2006/42/WE i 2014/34/UE w 2 egzemplarzach oraz w wersji elektronicznej, </w:t>
      </w:r>
    </w:p>
    <w:p w14:paraId="60AAFDDB"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Katalog części zamiennych – w formie papierowej i elektronicznej,</w:t>
      </w:r>
    </w:p>
    <w:p w14:paraId="1AD99EBE"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29AB8CE2" w14:textId="77777777" w:rsidR="00C505AC" w:rsidRPr="00345A82" w:rsidRDefault="00C505AC" w:rsidP="00700FFB">
      <w:pPr>
        <w:numPr>
          <w:ilvl w:val="0"/>
          <w:numId w:val="27"/>
        </w:numPr>
        <w:spacing w:after="120"/>
        <w:contextualSpacing w:val="0"/>
        <w:jc w:val="both"/>
        <w:rPr>
          <w:sz w:val="20"/>
          <w:szCs w:val="20"/>
        </w:rPr>
      </w:pPr>
      <w:r w:rsidRPr="00345A82">
        <w:rPr>
          <w:rStyle w:val="normaltextrun"/>
          <w:iCs/>
          <w:sz w:val="20"/>
          <w:szCs w:val="20"/>
        </w:rPr>
        <w:t>Dopuszczona przez Prezesa Wyższego Urzędu Górniczego Dokumentacja Zintegrowanego Systemu Sterowania Kompleksu Wydobywczego, uwzględniająca oferowany kombajn w systemie sterowania i opracowana na podstawie posiadanych przez Oddział urządzeń elektrycznych stosowanych w kompleksach wydobywczych</w:t>
      </w:r>
    </w:p>
    <w:p w14:paraId="37920D93"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Przedmiot dzierżawy powinien być oznaczony w sposób czytelny i trwały. Oznaczenie to powinno zawierać, co najmniej: </w:t>
      </w:r>
    </w:p>
    <w:p w14:paraId="791F98E4"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nazwę i adres producenta,</w:t>
      </w:r>
    </w:p>
    <w:p w14:paraId="4DD2FB85" w14:textId="176C25CC" w:rsidR="00C505AC" w:rsidRPr="00CD6D4F" w:rsidRDefault="00C505AC" w:rsidP="00700FFB">
      <w:pPr>
        <w:numPr>
          <w:ilvl w:val="3"/>
          <w:numId w:val="29"/>
        </w:numPr>
        <w:spacing w:after="120"/>
        <w:ind w:left="993" w:hanging="284"/>
        <w:contextualSpacing w:val="0"/>
        <w:jc w:val="both"/>
        <w:rPr>
          <w:sz w:val="20"/>
          <w:szCs w:val="20"/>
        </w:rPr>
      </w:pPr>
      <w:r w:rsidRPr="00345A82">
        <w:rPr>
          <w:sz w:val="20"/>
          <w:szCs w:val="20"/>
        </w:rPr>
        <w:t>oznakowanie CE lub WUG,</w:t>
      </w:r>
    </w:p>
    <w:p w14:paraId="32080B2A"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oznaczenie serii lub typu maszyny,</w:t>
      </w:r>
    </w:p>
    <w:p w14:paraId="79A108AB"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numer fabryczny, jeżeli stosuje się numery fabryczne,</w:t>
      </w:r>
    </w:p>
    <w:p w14:paraId="31D69417"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rok budowy maszyny.</w:t>
      </w:r>
    </w:p>
    <w:p w14:paraId="5006CDE0" w14:textId="77777777" w:rsidR="00C505AC" w:rsidRPr="002432B3" w:rsidRDefault="00C505AC" w:rsidP="00700FFB">
      <w:pPr>
        <w:numPr>
          <w:ilvl w:val="0"/>
          <w:numId w:val="28"/>
        </w:numPr>
        <w:tabs>
          <w:tab w:val="clear" w:pos="720"/>
        </w:tabs>
        <w:spacing w:after="120"/>
        <w:contextualSpacing w:val="0"/>
        <w:jc w:val="both"/>
        <w:rPr>
          <w:i/>
          <w:color w:val="212121"/>
          <w:sz w:val="20"/>
          <w:szCs w:val="20"/>
        </w:rPr>
      </w:pPr>
      <w:r w:rsidRPr="002432B3">
        <w:rPr>
          <w:color w:val="212121"/>
          <w:sz w:val="20"/>
          <w:szCs w:val="20"/>
        </w:rPr>
        <w:t xml:space="preserve">Wraz z dostawą przedmiotu dzierżawy Wydzierżawiający zobowiązany jest do dostarczenia wyprawki bezzwrotnej zgodnie z </w:t>
      </w:r>
      <w:r w:rsidRPr="002432B3">
        <w:rPr>
          <w:b/>
          <w:i/>
          <w:color w:val="212121"/>
          <w:sz w:val="20"/>
          <w:szCs w:val="20"/>
        </w:rPr>
        <w:t xml:space="preserve">Załącznikiem nr 2 </w:t>
      </w:r>
      <w:r w:rsidRPr="002432B3">
        <w:rPr>
          <w:i/>
          <w:color w:val="212121"/>
          <w:sz w:val="20"/>
          <w:szCs w:val="20"/>
        </w:rPr>
        <w:t>do umowy.</w:t>
      </w:r>
    </w:p>
    <w:p w14:paraId="2DD71465" w14:textId="77777777" w:rsidR="00C505AC" w:rsidRPr="002432B3" w:rsidRDefault="00C505AC" w:rsidP="00700FFB">
      <w:pPr>
        <w:numPr>
          <w:ilvl w:val="0"/>
          <w:numId w:val="28"/>
        </w:numPr>
        <w:tabs>
          <w:tab w:val="clear" w:pos="720"/>
        </w:tabs>
        <w:spacing w:after="120"/>
        <w:contextualSpacing w:val="0"/>
        <w:jc w:val="both"/>
        <w:rPr>
          <w:color w:val="212121"/>
          <w:sz w:val="20"/>
          <w:szCs w:val="20"/>
        </w:rPr>
      </w:pPr>
      <w:r w:rsidRPr="002432B3">
        <w:rPr>
          <w:color w:val="212121"/>
          <w:sz w:val="20"/>
          <w:szCs w:val="20"/>
        </w:rPr>
        <w:t>Dzierżawca w przypadku pobrania elementów wyprawki magazynowanych w Jego siedzibie, każdorazowo poinformuje o tym Wydzierżawiającego, przesyłając niezwłocznie stosowną informacje emailem na wskazany w umowie adres. Elementy wyprawki magazynowane w  siedzibie Dzierżawcy powinny być dostępne podczas interwencji służb serwisowych Wydzierżawiającego.</w:t>
      </w:r>
    </w:p>
    <w:p w14:paraId="4B62A09A" w14:textId="72520D2C" w:rsidR="00C505AC" w:rsidRPr="002432B3" w:rsidRDefault="00C505AC" w:rsidP="00700FFB">
      <w:pPr>
        <w:numPr>
          <w:ilvl w:val="0"/>
          <w:numId w:val="28"/>
        </w:numPr>
        <w:spacing w:after="120"/>
        <w:contextualSpacing w:val="0"/>
        <w:jc w:val="both"/>
        <w:rPr>
          <w:color w:val="212121"/>
          <w:sz w:val="20"/>
          <w:szCs w:val="20"/>
        </w:rPr>
      </w:pPr>
      <w:r w:rsidRPr="002432B3">
        <w:rPr>
          <w:color w:val="212121"/>
          <w:sz w:val="20"/>
          <w:szCs w:val="20"/>
        </w:rPr>
        <w:t xml:space="preserve">Odbiór w zakresie kompletności dostawy zostanie dokonany po dostarczeniu kombajnu wraz </w:t>
      </w:r>
      <w:r w:rsidRPr="002432B3">
        <w:rPr>
          <w:color w:val="212121"/>
          <w:sz w:val="20"/>
          <w:szCs w:val="20"/>
        </w:rPr>
        <w:br/>
        <w:t xml:space="preserve">z wyprawką bezzwrotną w siedzibie Dzierżawcy pod adresem: Oddział </w:t>
      </w:r>
      <w:r w:rsidRPr="002432B3">
        <w:rPr>
          <w:color w:val="212121"/>
          <w:sz w:val="20"/>
          <w:szCs w:val="20"/>
          <w:u w:color="FFFF00"/>
        </w:rPr>
        <w:t xml:space="preserve">KWK </w:t>
      </w:r>
      <w:r w:rsidR="00520B39" w:rsidRPr="00520B39">
        <w:rPr>
          <w:color w:val="212121"/>
          <w:sz w:val="20"/>
          <w:szCs w:val="20"/>
          <w:u w:color="FFFF00"/>
        </w:rPr>
        <w:t>Bolesław Śmiały</w:t>
      </w:r>
      <w:r w:rsidRPr="002432B3">
        <w:rPr>
          <w:color w:val="212121"/>
          <w:sz w:val="20"/>
          <w:szCs w:val="20"/>
          <w:u w:color="FFFF00"/>
        </w:rPr>
        <w:t xml:space="preserve">, </w:t>
      </w:r>
      <w:r w:rsidR="00520B39" w:rsidRPr="00520B39">
        <w:rPr>
          <w:color w:val="212121"/>
          <w:sz w:val="20"/>
          <w:szCs w:val="20"/>
          <w:u w:color="FFFF00"/>
        </w:rPr>
        <w:t>ul. Świętej Barbary 12</w:t>
      </w:r>
      <w:r w:rsidR="00520B39">
        <w:rPr>
          <w:color w:val="212121"/>
          <w:sz w:val="20"/>
          <w:szCs w:val="20"/>
          <w:u w:color="FFFF00"/>
        </w:rPr>
        <w:t xml:space="preserve">, </w:t>
      </w:r>
      <w:r w:rsidR="00520B39" w:rsidRPr="00520B39">
        <w:rPr>
          <w:color w:val="212121"/>
          <w:sz w:val="20"/>
          <w:szCs w:val="20"/>
          <w:u w:color="FFFF00"/>
        </w:rPr>
        <w:t>43-170 Łaziska Górne</w:t>
      </w:r>
      <w:r w:rsidRPr="002432B3">
        <w:rPr>
          <w:color w:val="212121"/>
          <w:sz w:val="20"/>
          <w:szCs w:val="20"/>
        </w:rPr>
        <w:t>.</w:t>
      </w:r>
    </w:p>
    <w:p w14:paraId="2BD076E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Z odbioru zostanie spisany </w:t>
      </w:r>
      <w:r w:rsidRPr="00345A82">
        <w:rPr>
          <w:i/>
          <w:sz w:val="20"/>
          <w:szCs w:val="20"/>
        </w:rPr>
        <w:t>Protokół kompletności dostawy</w:t>
      </w:r>
      <w:r w:rsidRPr="00345A82">
        <w:rPr>
          <w:sz w:val="20"/>
          <w:szCs w:val="20"/>
        </w:rPr>
        <w:t xml:space="preserve"> (</w:t>
      </w:r>
      <w:r w:rsidRPr="00345A82">
        <w:rPr>
          <w:b/>
          <w:i/>
          <w:sz w:val="20"/>
          <w:szCs w:val="20"/>
        </w:rPr>
        <w:t>Załącznik nr 4</w:t>
      </w:r>
      <w:r w:rsidRPr="00345A82">
        <w:rPr>
          <w:i/>
          <w:sz w:val="20"/>
          <w:szCs w:val="20"/>
        </w:rPr>
        <w:t xml:space="preserve"> do umowy</w:t>
      </w:r>
      <w:r w:rsidRPr="00345A82">
        <w:rPr>
          <w:sz w:val="20"/>
          <w:szCs w:val="20"/>
        </w:rPr>
        <w:t>).</w:t>
      </w:r>
    </w:p>
    <w:p w14:paraId="41CD93D8" w14:textId="211F91EC"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009360FC" w:rsidRPr="009360FC">
        <w:rPr>
          <w:i/>
          <w:color w:val="EE0000"/>
          <w:sz w:val="20"/>
          <w:szCs w:val="20"/>
        </w:rPr>
        <w:t xml:space="preserve">Protokół odbioru technicznego po uruchomieniu w miejscu zainstalowania na dole </w:t>
      </w:r>
      <w:r w:rsidRPr="00345A82">
        <w:rPr>
          <w:sz w:val="20"/>
          <w:szCs w:val="20"/>
        </w:rPr>
        <w:t>(</w:t>
      </w:r>
      <w:r w:rsidRPr="00345A82">
        <w:rPr>
          <w:b/>
          <w:i/>
          <w:sz w:val="20"/>
          <w:szCs w:val="20"/>
        </w:rPr>
        <w:t>Załącznik nr 5</w:t>
      </w:r>
      <w:r w:rsidRPr="00345A82">
        <w:rPr>
          <w:i/>
          <w:sz w:val="20"/>
          <w:szCs w:val="20"/>
        </w:rPr>
        <w:t xml:space="preserve"> do umowy</w:t>
      </w:r>
      <w:r w:rsidRPr="00345A82">
        <w:rPr>
          <w:sz w:val="20"/>
          <w:szCs w:val="20"/>
        </w:rPr>
        <w:t xml:space="preserve">). Odbiór techniczny zostanie przeprowadzony w okresie do </w:t>
      </w:r>
      <w:r w:rsidRPr="00345A82">
        <w:rPr>
          <w:b/>
          <w:sz w:val="20"/>
          <w:szCs w:val="20"/>
        </w:rPr>
        <w:t>30 dni</w:t>
      </w:r>
      <w:r w:rsidRPr="00345A82">
        <w:rPr>
          <w:sz w:val="20"/>
          <w:szCs w:val="20"/>
        </w:rPr>
        <w:t xml:space="preserve"> od daty dostawy ostatniego podzespołu przedmiotu dzierżawy do Dzierżawcy. </w:t>
      </w:r>
    </w:p>
    <w:p w14:paraId="4DC56B5F" w14:textId="28482464"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może przerwać czynności odbioru</w:t>
      </w:r>
      <w:r w:rsidR="0021681D">
        <w:rPr>
          <w:sz w:val="20"/>
          <w:szCs w:val="20"/>
        </w:rPr>
        <w:t>,</w:t>
      </w:r>
      <w:r w:rsidRPr="00345A82">
        <w:rPr>
          <w:sz w:val="20"/>
          <w:szCs w:val="20"/>
        </w:rPr>
        <w:t xml:space="preserve"> jeżeli w czasie tych czynności ujawniono istnienie takich wad, które są istotne w świetle przepisów obowiązującego prawa i zapisów SWZ – aż do czasu usunięcia tych wad.</w:t>
      </w:r>
    </w:p>
    <w:p w14:paraId="1E241025" w14:textId="64B1AA9C" w:rsidR="00C505AC" w:rsidRPr="00345A82" w:rsidRDefault="00C505AC" w:rsidP="00700FFB">
      <w:pPr>
        <w:numPr>
          <w:ilvl w:val="0"/>
          <w:numId w:val="28"/>
        </w:numPr>
        <w:tabs>
          <w:tab w:val="clear" w:pos="720"/>
        </w:tabs>
        <w:spacing w:after="120"/>
        <w:contextualSpacing w:val="0"/>
        <w:jc w:val="both"/>
        <w:rPr>
          <w:strike/>
          <w:sz w:val="20"/>
          <w:szCs w:val="20"/>
        </w:rPr>
      </w:pPr>
      <w:r w:rsidRPr="00345A82">
        <w:rPr>
          <w:sz w:val="20"/>
          <w:szCs w:val="20"/>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345A82">
        <w:rPr>
          <w:i/>
          <w:sz w:val="20"/>
          <w:szCs w:val="20"/>
        </w:rPr>
        <w:t>wzór Załącznik nr 5 do umowy</w:t>
      </w:r>
      <w:r w:rsidRPr="00345A82">
        <w:rPr>
          <w:sz w:val="20"/>
          <w:szCs w:val="20"/>
        </w:rPr>
        <w:t>), a w przypadku</w:t>
      </w:r>
      <w:r w:rsidR="0021681D">
        <w:rPr>
          <w:sz w:val="20"/>
          <w:szCs w:val="20"/>
        </w:rPr>
        <w:t>,</w:t>
      </w:r>
      <w:r w:rsidRPr="00345A82">
        <w:rPr>
          <w:sz w:val="20"/>
          <w:szCs w:val="20"/>
        </w:rPr>
        <w:t xml:space="preserve"> jeżeli Protokół ten nie zostanie podpisany z przyczyn leżących po stronie Dzierżawcy, w terminie 30 dni od dnia podpisania Protokołu kompletności dostawy kombajnu w siedzibie Dzierżawcy (</w:t>
      </w:r>
      <w:r w:rsidRPr="00345A82">
        <w:rPr>
          <w:i/>
          <w:sz w:val="20"/>
          <w:szCs w:val="20"/>
        </w:rPr>
        <w:t>wzór Załącznik nr 4 do umowy</w:t>
      </w:r>
      <w:r w:rsidRPr="00345A82">
        <w:rPr>
          <w:sz w:val="20"/>
          <w:szCs w:val="20"/>
        </w:rPr>
        <w:t>), od dnia następnego po upływie ww. 30 dniowego okresu.</w:t>
      </w:r>
    </w:p>
    <w:p w14:paraId="63C87524" w14:textId="73B0F4CF" w:rsidR="00C505AC" w:rsidRPr="00C55D25" w:rsidRDefault="00C505AC" w:rsidP="00700FFB">
      <w:pPr>
        <w:numPr>
          <w:ilvl w:val="0"/>
          <w:numId w:val="28"/>
        </w:numPr>
        <w:tabs>
          <w:tab w:val="clear" w:pos="720"/>
        </w:tabs>
        <w:spacing w:after="120"/>
        <w:contextualSpacing w:val="0"/>
        <w:jc w:val="both"/>
        <w:rPr>
          <w:sz w:val="20"/>
          <w:szCs w:val="20"/>
        </w:rPr>
      </w:pPr>
      <w:r w:rsidRPr="00345A82">
        <w:rPr>
          <w:sz w:val="20"/>
          <w:szCs w:val="20"/>
        </w:rPr>
        <w:t>Naliczanie stawki dzierżawy kończy się z dniem rozpoczęcia demontażu przy udziale</w:t>
      </w:r>
      <w:r w:rsidR="00C55D25">
        <w:rPr>
          <w:sz w:val="20"/>
          <w:szCs w:val="20"/>
        </w:rPr>
        <w:t xml:space="preserve"> </w:t>
      </w:r>
      <w:r w:rsidRPr="00C55D25">
        <w:rPr>
          <w:sz w:val="20"/>
          <w:szCs w:val="20"/>
        </w:rPr>
        <w:t>Wydzierżawiającego.</w:t>
      </w:r>
    </w:p>
    <w:p w14:paraId="48D79FE3"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O terminie rozpoczęcia demontażu kombajnu Dzierżawca powiadomi Wydzierżawiającego telefonicznie oraz pisemnie. </w:t>
      </w:r>
    </w:p>
    <w:p w14:paraId="7221063F"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Po zakończeniu dzierżawy u Dzierżawcy dokonany zostanie odbiór zdawczo-odbiorczy. Z odbioru spisany zostanie </w:t>
      </w:r>
      <w:r w:rsidRPr="00345A82">
        <w:rPr>
          <w:i/>
          <w:sz w:val="20"/>
          <w:szCs w:val="20"/>
        </w:rPr>
        <w:t>Protokół zdawczo-odbiorczy</w:t>
      </w:r>
      <w:r w:rsidRPr="00345A82">
        <w:rPr>
          <w:sz w:val="20"/>
          <w:szCs w:val="20"/>
        </w:rPr>
        <w:t xml:space="preserve"> (</w:t>
      </w:r>
      <w:r w:rsidRPr="00345A82">
        <w:rPr>
          <w:b/>
          <w:i/>
          <w:sz w:val="20"/>
          <w:szCs w:val="20"/>
        </w:rPr>
        <w:t>Załącznik nr 7</w:t>
      </w:r>
      <w:r w:rsidRPr="00345A82">
        <w:rPr>
          <w:i/>
          <w:sz w:val="20"/>
          <w:szCs w:val="20"/>
        </w:rPr>
        <w:t xml:space="preserve"> do umowy</w:t>
      </w:r>
      <w:r w:rsidRPr="00345A82">
        <w:rPr>
          <w:sz w:val="20"/>
          <w:szCs w:val="20"/>
        </w:rPr>
        <w:t xml:space="preserve">). </w:t>
      </w:r>
    </w:p>
    <w:p w14:paraId="3E5EC6D8"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Terminy odbiorów i zwrotu podlegają wcześniejszemu uzgodnieniu między stronami umowy.</w:t>
      </w:r>
    </w:p>
    <w:p w14:paraId="5B2E3937"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Każdorazowo w przypadku dostaw do zakładu Dzierżawcy, za rozładunek ze środków transportu Wydzierżawiającego odpowiada Dzierżawca, natomiast w przypadku odbioru z zakładu Dzierżawcy, za załadunek na środki transportu Wydzierżawiającego odpowiada Dzierżawca.</w:t>
      </w:r>
    </w:p>
    <w:p w14:paraId="53A4CEAE" w14:textId="4D8A5423"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shd w:val="clear" w:color="auto" w:fill="FFFFFF"/>
        </w:rPr>
        <w:t>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Dzierżawca zobowiązany jest do przygotowania miejsca oceny przedmiotu dzierżawy w warunkach dołowych umożliwiających jego pełną ocenę wizualną.</w:t>
      </w:r>
    </w:p>
    <w:p w14:paraId="4D9CB033" w14:textId="77777777" w:rsidR="00C505AC" w:rsidRPr="00A24656" w:rsidRDefault="00C505AC" w:rsidP="00700FFB">
      <w:pPr>
        <w:numPr>
          <w:ilvl w:val="0"/>
          <w:numId w:val="28"/>
        </w:numPr>
        <w:tabs>
          <w:tab w:val="clear" w:pos="720"/>
        </w:tabs>
        <w:spacing w:after="120"/>
        <w:contextualSpacing w:val="0"/>
        <w:jc w:val="both"/>
        <w:rPr>
          <w:sz w:val="20"/>
          <w:szCs w:val="20"/>
        </w:rPr>
      </w:pPr>
      <w:r w:rsidRPr="00345A82">
        <w:rPr>
          <w:spacing w:val="-4"/>
          <w:sz w:val="20"/>
          <w:szCs w:val="20"/>
        </w:rPr>
        <w:t>Dzierżawca w terminie najpóźniej 1 tygodnia powiadomi Wydzierżawiającego telefonicznie</w:t>
      </w:r>
      <w:r w:rsidRPr="00345A82">
        <w:rPr>
          <w:spacing w:val="-4"/>
          <w:sz w:val="20"/>
          <w:szCs w:val="20"/>
        </w:rPr>
        <w:br/>
        <w:t>oraz pisemnie o planowanym terminie rozpoczęcia demontażu.</w:t>
      </w:r>
    </w:p>
    <w:p w14:paraId="6AD7D693"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z jednodniowym wyprzedzeniem powiadomi Wydzierżawiającego telefonicznie/fax lub email o terminie rozpoczęcia demontażu.</w:t>
      </w:r>
    </w:p>
    <w:p w14:paraId="10345EDF"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Bezpośrednio przed rozpoczęciem demontażu przedstawiciele Dzierżawcy i Wydzierżawiającego określą stan techniczny poszczególnych podzespołów oraz kompletność przedmiotu dzierżawy, co zostanie potwierdzone protokolarnie.</w:t>
      </w:r>
    </w:p>
    <w:p w14:paraId="55FB168D"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w miarę możliwości zobowiązany jest do wykonania dokumentacji zdjęciowej na dole kopalni potwierdzającej stan techniczny / zużycie oraz stopień kompletności podzespołów.</w:t>
      </w:r>
    </w:p>
    <w:p w14:paraId="4C03386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 przypadku nieobecności Wydzierżawiającego przy rozpoczęciu demontażu, protokół zostanie podpisany przez Dzierżawcę i będzie wiążący dla Stron.</w:t>
      </w:r>
    </w:p>
    <w:p w14:paraId="6095C64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Przedmiot dzierżawy będzie zwrócony Wydzierżawiającemu w stanie technicznym wynikającym z eksploatacji w okresie obowiązywania umowy, odpowiednio oczyszczony, bez olejów i smarów, podzielony na podzespoły (jednostki transportowe) jak przy dostawie. </w:t>
      </w:r>
    </w:p>
    <w:p w14:paraId="75B63D6C"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niezwłocznie po skompletowaniu podzespołów przedmiotu dzierżawy do zdania powiadomi Wydzierżawiającego telefonicznie/fax lub email o terminie odbioru oraz oględzin podzespołów przedmiotu dzierżawy w celu potwierdzenia jego kompletności lub ewentualnych braków, co zostanie potwierdzone protokolarnie.</w:t>
      </w:r>
    </w:p>
    <w:p w14:paraId="4210269C"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Przedstawiciele Stron sporządzają Protokół zdawczo-odbiorczy. Treść protokołu musi zawierać informację o stopniu kompletności oraz o stanie technicznym przekazywanych podzespołów przedmiotu dzierżawy. Podzespoły co do których nie ma możliwości dokonania oceny stanu technicznego (stopnia zużycia) u Dzierżawcy na podstawie oględzin (bez demontażu) należy wyszczególnić.</w:t>
      </w:r>
    </w:p>
    <w:p w14:paraId="7C39DFEA"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zobowiązany jest do wykonania dokumentacji zdjęciowej dokumentującej stan techniczny / zużycie oraz stopień kompletności podzespołów po wydaniu na powierzchnię.</w:t>
      </w:r>
    </w:p>
    <w:p w14:paraId="414F8279"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Wydzierżawiający zobowiązany jest niezwłocznie powiadomić telefonicznie i potwierdzić poprzez fax lub email Dzierżawcę o:</w:t>
      </w:r>
    </w:p>
    <w:p w14:paraId="224D3952" w14:textId="77777777" w:rsidR="00C505AC" w:rsidRPr="00345A82" w:rsidRDefault="00C505AC" w:rsidP="005B1249">
      <w:pPr>
        <w:widowControl w:val="0"/>
        <w:numPr>
          <w:ilvl w:val="0"/>
          <w:numId w:val="133"/>
        </w:numPr>
        <w:spacing w:after="120"/>
        <w:ind w:left="993" w:hanging="284"/>
        <w:contextualSpacing w:val="0"/>
        <w:jc w:val="both"/>
        <w:rPr>
          <w:sz w:val="20"/>
          <w:szCs w:val="20"/>
        </w:rPr>
      </w:pPr>
      <w:r w:rsidRPr="00345A82">
        <w:rPr>
          <w:sz w:val="20"/>
          <w:szCs w:val="20"/>
        </w:rPr>
        <w:t>różnicach pomiędzy dowodem wywozu a stanem faktycznym,</w:t>
      </w:r>
    </w:p>
    <w:p w14:paraId="079CBEB5" w14:textId="77777777" w:rsidR="00C505AC" w:rsidRPr="00345A82" w:rsidRDefault="00C505AC" w:rsidP="005B1249">
      <w:pPr>
        <w:widowControl w:val="0"/>
        <w:numPr>
          <w:ilvl w:val="0"/>
          <w:numId w:val="133"/>
        </w:numPr>
        <w:spacing w:after="120"/>
        <w:ind w:left="993" w:hanging="284"/>
        <w:contextualSpacing w:val="0"/>
        <w:jc w:val="both"/>
        <w:rPr>
          <w:sz w:val="20"/>
          <w:szCs w:val="20"/>
          <w:shd w:val="clear" w:color="auto" w:fill="FFFFFF"/>
        </w:rPr>
      </w:pPr>
      <w:r w:rsidRPr="00345A82">
        <w:rPr>
          <w:sz w:val="20"/>
          <w:szCs w:val="20"/>
        </w:rPr>
        <w:t>różnicach pomiędzy stanem technicznym opisanym w protokole na terenie kopalni, a stanem podzespołów dostarczonych.</w:t>
      </w:r>
    </w:p>
    <w:p w14:paraId="55DD621D"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najpóźniej w ciągu 3 dni roboczych od otrzymania powiadomienia musi zająć stanowisko, co do zgłoszonych różnic.</w:t>
      </w:r>
    </w:p>
    <w:p w14:paraId="79C6DB77"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Jeżeli zajęcie stanowiska nie nastąpi w tym terminie, to Wydzierżawiający będzie uważał że dany podzespół nie został dostarczony / podzespół został dostarczony w stanie technicznym innym niż opisany w Protokole zdawczo-odbiorczym spisanym na terenie Dzierżawcy, do czego Dzierżawca nie będzie wnosił zastrzeżeń.</w:t>
      </w:r>
    </w:p>
    <w:p w14:paraId="57C04A86"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 przypadku podzespołów, co do których nie było możliwości dokonania oceny stanu technicznego (stopnia zużycia) u Dzierżawcy, Wydzierżawiający zobowiązany jest przygotować podzespół i zgłosić gotowość do przeprowadzenia oceny stanu technicznego w terminie nie dłuższym niż 2 tygodnie od daty przejęcia podzespołu od Dzierżawcy.</w:t>
      </w:r>
    </w:p>
    <w:p w14:paraId="6FE143A0"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Do dwóch tygodni od wywozu / wysyłki Wydzierżawiającemu przysługuje prawo do zgłoszenia Dzierżawcy konieczności dokonania ponownych oględzin podzespołów w siedzibie Wydzierżawiającego. W przypadku braku zgłoszenia w podanym terminie, wiążącym co do stanu technicznego podzespołów będą zapisy Protokołu zdawczo-odbiorczego spisanego na terenie Dzierżawcy do czego Wydzierżawiający nie będzie wnosił zastrzeżeń.</w:t>
      </w:r>
    </w:p>
    <w:p w14:paraId="18CAABC0" w14:textId="77777777" w:rsidR="00C505AC" w:rsidRPr="00345A82" w:rsidRDefault="00C505AC" w:rsidP="00700FFB">
      <w:pPr>
        <w:numPr>
          <w:ilvl w:val="0"/>
          <w:numId w:val="28"/>
        </w:numPr>
        <w:tabs>
          <w:tab w:val="clear" w:pos="720"/>
        </w:tabs>
        <w:spacing w:after="120"/>
        <w:contextualSpacing w:val="0"/>
        <w:jc w:val="both"/>
        <w:rPr>
          <w:sz w:val="20"/>
          <w:szCs w:val="20"/>
          <w:shd w:val="clear" w:color="auto" w:fill="FFFFFF"/>
        </w:rPr>
      </w:pPr>
      <w:r w:rsidRPr="00345A82">
        <w:rPr>
          <w:sz w:val="20"/>
          <w:szCs w:val="20"/>
        </w:rPr>
        <w:t>Za porozumieniem Stron możliwa jest zmiana powyższych terminów co nie wymaga zawarcia aneksu, jednakże wymaga formy pisemnej.</w:t>
      </w:r>
    </w:p>
    <w:p w14:paraId="322B9DD9" w14:textId="77777777" w:rsidR="00C505AC" w:rsidRPr="00586B55" w:rsidRDefault="00C505AC" w:rsidP="007B1052">
      <w:pPr>
        <w:spacing w:after="120"/>
        <w:ind w:left="2832" w:firstLine="708"/>
        <w:contextualSpacing w:val="0"/>
        <w:jc w:val="both"/>
        <w:rPr>
          <w:b/>
          <w:sz w:val="22"/>
          <w:szCs w:val="22"/>
        </w:rPr>
      </w:pPr>
      <w:r>
        <w:rPr>
          <w:b/>
          <w:spacing w:val="20"/>
          <w:sz w:val="22"/>
          <w:szCs w:val="22"/>
        </w:rPr>
        <w:br w:type="page"/>
      </w:r>
      <w:r w:rsidRPr="00586B55">
        <w:rPr>
          <w:b/>
          <w:spacing w:val="20"/>
          <w:sz w:val="22"/>
          <w:szCs w:val="22"/>
        </w:rPr>
        <w:t>CZĘŚĆ 5</w:t>
      </w:r>
    </w:p>
    <w:p w14:paraId="4E53510B" w14:textId="436203B6" w:rsidR="00C505AC" w:rsidRPr="002A1D4F" w:rsidRDefault="00C505AC" w:rsidP="00DE0FB2">
      <w:pPr>
        <w:ind w:left="0"/>
        <w:contextualSpacing w:val="0"/>
        <w:jc w:val="center"/>
        <w:rPr>
          <w:b/>
          <w:bCs/>
          <w:u w:val="single"/>
        </w:rPr>
      </w:pPr>
      <w:r w:rsidRPr="002A1D4F">
        <w:rPr>
          <w:b/>
          <w:bCs/>
          <w:u w:val="single"/>
        </w:rPr>
        <w:t>Postanowienia gwarancyjne i serwisowe</w:t>
      </w:r>
    </w:p>
    <w:p w14:paraId="6D58EA36" w14:textId="77777777" w:rsidR="00C505AC" w:rsidRPr="00A770D4" w:rsidRDefault="00C505AC" w:rsidP="007B1052">
      <w:pPr>
        <w:ind w:left="0"/>
        <w:contextualSpacing w:val="0"/>
        <w:jc w:val="both"/>
        <w:rPr>
          <w:sz w:val="20"/>
          <w:szCs w:val="20"/>
          <w:u w:val="single"/>
        </w:rPr>
      </w:pPr>
    </w:p>
    <w:p w14:paraId="071E03F2"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 xml:space="preserve">Wydzierżawiający udziela gwarancji na cały okres dzierżawy, rozpoczynający się od daty uruchomienia przedmiotu dzierżawy w miejscu zainstalowania, potwierdzonego </w:t>
      </w:r>
      <w:r w:rsidRPr="00345A82">
        <w:rPr>
          <w:i/>
          <w:sz w:val="20"/>
          <w:szCs w:val="20"/>
        </w:rPr>
        <w:t xml:space="preserve">Protokołem odbioru technicznego, </w:t>
      </w:r>
      <w:r w:rsidRPr="00345A82">
        <w:rPr>
          <w:sz w:val="20"/>
          <w:szCs w:val="20"/>
        </w:rPr>
        <w:t>a kończący się w ostatnim dniu demontażu przedmiotu dzierżawy</w:t>
      </w:r>
      <w:r>
        <w:rPr>
          <w:sz w:val="20"/>
          <w:szCs w:val="20"/>
        </w:rPr>
        <w:t xml:space="preserve"> </w:t>
      </w:r>
      <w:r w:rsidRPr="00345A82">
        <w:rPr>
          <w:sz w:val="20"/>
          <w:szCs w:val="20"/>
        </w:rPr>
        <w:t xml:space="preserve">w miejscu zainstalowania potwierdzonego </w:t>
      </w:r>
      <w:r w:rsidRPr="00345A82">
        <w:rPr>
          <w:i/>
          <w:sz w:val="20"/>
          <w:szCs w:val="20"/>
        </w:rPr>
        <w:t>Protokołem zdawczo-odbiorczym</w:t>
      </w:r>
      <w:r w:rsidRPr="00345A82">
        <w:rPr>
          <w:sz w:val="20"/>
          <w:szCs w:val="20"/>
        </w:rPr>
        <w:t xml:space="preserve">. </w:t>
      </w:r>
      <w:r w:rsidRPr="00345A82">
        <w:rPr>
          <w:iCs/>
          <w:sz w:val="20"/>
          <w:szCs w:val="20"/>
        </w:rPr>
        <w:t>Na okres gwarancji kombajnu nie mają wpływu wymiany poszczególnych jego podzespołów, niezależnie od wyników postępowania reklamacyjnego.</w:t>
      </w:r>
    </w:p>
    <w:p w14:paraId="7C681234" w14:textId="2951CB25" w:rsidR="00173E13" w:rsidRPr="00173E13" w:rsidRDefault="00C505AC" w:rsidP="00173E13">
      <w:pPr>
        <w:widowControl w:val="0"/>
        <w:numPr>
          <w:ilvl w:val="0"/>
          <w:numId w:val="110"/>
        </w:numPr>
        <w:spacing w:after="120"/>
        <w:ind w:left="284" w:hanging="284"/>
        <w:contextualSpacing w:val="0"/>
        <w:jc w:val="both"/>
        <w:rPr>
          <w:sz w:val="20"/>
          <w:szCs w:val="20"/>
        </w:rPr>
      </w:pPr>
      <w:r w:rsidRPr="00173E13">
        <w:rPr>
          <w:sz w:val="20"/>
          <w:szCs w:val="20"/>
        </w:rPr>
        <w:t xml:space="preserve"> </w:t>
      </w:r>
      <w:r w:rsidR="00173E13" w:rsidRPr="00173E13">
        <w:rPr>
          <w:sz w:val="20"/>
          <w:szCs w:val="20"/>
        </w:rPr>
        <w:t xml:space="preserve">Gwarancją objęty jest cały przedmiot dzierżawy, z wyłączeniem materiałów eksploatacyjnych i części szybkozużywających się wyspecyfikowanych w niżej wymienionym </w:t>
      </w:r>
      <w:proofErr w:type="spellStart"/>
      <w:r w:rsidR="00173E13" w:rsidRPr="00173E13">
        <w:rPr>
          <w:sz w:val="20"/>
          <w:szCs w:val="20"/>
        </w:rPr>
        <w:t>ppkt</w:t>
      </w:r>
      <w:proofErr w:type="spellEnd"/>
      <w:r w:rsidR="00173E13" w:rsidRPr="00173E13">
        <w:rPr>
          <w:sz w:val="20"/>
          <w:szCs w:val="20"/>
        </w:rPr>
        <w:t xml:space="preserve"> 1). i 2) - objętych okresem gwarancji wynoszącym 180 dni.</w:t>
      </w:r>
    </w:p>
    <w:p w14:paraId="3F8F547E" w14:textId="77777777" w:rsidR="00173E13" w:rsidRPr="00173E13" w:rsidRDefault="00173E13" w:rsidP="005B1249">
      <w:pPr>
        <w:pStyle w:val="Akapitzlist"/>
        <w:widowControl w:val="0"/>
        <w:numPr>
          <w:ilvl w:val="0"/>
          <w:numId w:val="176"/>
        </w:numPr>
        <w:contextualSpacing w:val="0"/>
        <w:jc w:val="both"/>
        <w:rPr>
          <w:sz w:val="20"/>
          <w:szCs w:val="20"/>
        </w:rPr>
      </w:pPr>
      <w:r w:rsidRPr="00173E13">
        <w:rPr>
          <w:sz w:val="20"/>
          <w:szCs w:val="20"/>
        </w:rPr>
        <w:t>Wykaz "materiałów eksploatacyjnych" wyłączonych z gwarancji:</w:t>
      </w:r>
    </w:p>
    <w:p w14:paraId="78A94C7F"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uszczelki (uszczelnienia typu „o-ring”),</w:t>
      </w:r>
    </w:p>
    <w:p w14:paraId="11E8A577"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podkładki, śruby, nakrętki (z wyłączeniem śrub/nakrętek hydraulicznych)</w:t>
      </w:r>
    </w:p>
    <w:p w14:paraId="25208D7D"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żarówki,</w:t>
      </w:r>
    </w:p>
    <w:p w14:paraId="6CE0C448"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wkłady filtrów wodnych i olejowych,</w:t>
      </w:r>
    </w:p>
    <w:p w14:paraId="05D6F020"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noże kombajnowe wraz z zabezpieczeniami,</w:t>
      </w:r>
    </w:p>
    <w:p w14:paraId="21C6B9BE"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tuleje nożowe (jeżeli występują),</w:t>
      </w:r>
    </w:p>
    <w:p w14:paraId="5FD077C0"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dysze zraszające,</w:t>
      </w:r>
    </w:p>
    <w:p w14:paraId="5B8EF6C3"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sworznie,</w:t>
      </w:r>
    </w:p>
    <w:p w14:paraId="169D73E7"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bolce rozprężne,</w:t>
      </w:r>
    </w:p>
    <w:p w14:paraId="31742F53"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węże hydrauliczne,</w:t>
      </w:r>
    </w:p>
    <w:p w14:paraId="514844CA"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okablowanie zewnętrzne.</w:t>
      </w:r>
    </w:p>
    <w:p w14:paraId="5C83D7B7" w14:textId="77777777" w:rsidR="00173E13" w:rsidRPr="00173E13" w:rsidRDefault="00173E13" w:rsidP="005B1249">
      <w:pPr>
        <w:pStyle w:val="Akapitzlist"/>
        <w:widowControl w:val="0"/>
        <w:numPr>
          <w:ilvl w:val="0"/>
          <w:numId w:val="176"/>
        </w:numPr>
        <w:contextualSpacing w:val="0"/>
        <w:jc w:val="both"/>
        <w:rPr>
          <w:sz w:val="20"/>
          <w:szCs w:val="20"/>
        </w:rPr>
      </w:pPr>
      <w:r w:rsidRPr="00173E13">
        <w:rPr>
          <w:sz w:val="20"/>
          <w:szCs w:val="20"/>
        </w:rPr>
        <w:t>Wykaz "materiałów eksploatacyjnych" z ograniczoną 6-cio miesięczną (tj. 180 dni) gwarancją:</w:t>
      </w:r>
    </w:p>
    <w:p w14:paraId="48F77B9E" w14:textId="77777777" w:rsidR="00173E13" w:rsidRPr="00173E13" w:rsidRDefault="00173E13" w:rsidP="005B1249">
      <w:pPr>
        <w:pStyle w:val="Akapitzlist"/>
        <w:widowControl w:val="0"/>
        <w:numPr>
          <w:ilvl w:val="1"/>
          <w:numId w:val="178"/>
        </w:numPr>
        <w:contextualSpacing w:val="0"/>
        <w:jc w:val="both"/>
        <w:rPr>
          <w:sz w:val="20"/>
          <w:szCs w:val="20"/>
        </w:rPr>
      </w:pPr>
      <w:r w:rsidRPr="00173E13">
        <w:rPr>
          <w:sz w:val="20"/>
          <w:szCs w:val="20"/>
        </w:rPr>
        <w:t>uchwyty nożowe,</w:t>
      </w:r>
    </w:p>
    <w:p w14:paraId="594E4B11" w14:textId="77777777" w:rsidR="00173E13" w:rsidRPr="00173E13" w:rsidRDefault="00173E13" w:rsidP="005B1249">
      <w:pPr>
        <w:pStyle w:val="Akapitzlist"/>
        <w:widowControl w:val="0"/>
        <w:numPr>
          <w:ilvl w:val="1"/>
          <w:numId w:val="178"/>
        </w:numPr>
        <w:contextualSpacing w:val="0"/>
        <w:jc w:val="both"/>
        <w:rPr>
          <w:sz w:val="20"/>
          <w:szCs w:val="20"/>
        </w:rPr>
      </w:pPr>
      <w:r w:rsidRPr="00173E13">
        <w:rPr>
          <w:sz w:val="20"/>
          <w:szCs w:val="20"/>
        </w:rPr>
        <w:t>bezpieczniki elektryczne.</w:t>
      </w:r>
    </w:p>
    <w:p w14:paraId="2BA2AFE2" w14:textId="77777777" w:rsidR="00173E13" w:rsidRPr="00173E13" w:rsidRDefault="00173E13" w:rsidP="00173E13">
      <w:pPr>
        <w:widowControl w:val="0"/>
        <w:spacing w:after="120"/>
        <w:ind w:left="284"/>
        <w:contextualSpacing w:val="0"/>
        <w:jc w:val="both"/>
        <w:rPr>
          <w:sz w:val="20"/>
          <w:szCs w:val="20"/>
        </w:rPr>
      </w:pPr>
      <w:r w:rsidRPr="00173E13">
        <w:rPr>
          <w:sz w:val="20"/>
          <w:szCs w:val="20"/>
        </w:rPr>
        <w:t xml:space="preserve">Gwarancją objęte będą również uszkodzenia mechaniczne elementów nieosłoniętych lub niedostatecznie osłoniętych (np. gładzi tłoczysk siłowników), które powstały wskutek prowadzenia eksploatacji - </w:t>
      </w:r>
      <w:r w:rsidRPr="00173E13">
        <w:rPr>
          <w:sz w:val="20"/>
          <w:szCs w:val="20"/>
        </w:rPr>
        <w:br/>
        <w:t>np. poprzez opadający lub zalegający urobek</w:t>
      </w:r>
    </w:p>
    <w:p w14:paraId="543A0B29" w14:textId="77777777" w:rsidR="00173E13" w:rsidRPr="00173E13" w:rsidRDefault="00173E13" w:rsidP="00173E13">
      <w:pPr>
        <w:widowControl w:val="0"/>
        <w:ind w:left="284"/>
        <w:contextualSpacing w:val="0"/>
        <w:jc w:val="both"/>
        <w:rPr>
          <w:sz w:val="20"/>
          <w:szCs w:val="20"/>
        </w:rPr>
      </w:pPr>
      <w:r w:rsidRPr="00173E13">
        <w:rPr>
          <w:sz w:val="20"/>
          <w:szCs w:val="20"/>
        </w:rPr>
        <w:t>W przypadku zaoferowania dodatkowych, innych niż elektroniczne zabezpieczeń silników w napędach posuwu i/lub w napędach organów urabiających:</w:t>
      </w:r>
    </w:p>
    <w:p w14:paraId="51CB0214" w14:textId="77777777" w:rsidR="00173E13" w:rsidRPr="00173E13" w:rsidRDefault="00173E13" w:rsidP="005B1249">
      <w:pPr>
        <w:pStyle w:val="Akapitzlist"/>
        <w:widowControl w:val="0"/>
        <w:numPr>
          <w:ilvl w:val="0"/>
          <w:numId w:val="180"/>
        </w:numPr>
        <w:contextualSpacing w:val="0"/>
        <w:jc w:val="both"/>
        <w:rPr>
          <w:sz w:val="20"/>
          <w:szCs w:val="20"/>
        </w:rPr>
      </w:pPr>
      <w:r w:rsidRPr="00173E13">
        <w:rPr>
          <w:sz w:val="20"/>
          <w:szCs w:val="20"/>
        </w:rPr>
        <w:t>objęte będą one gwarancją w całym okresie dzierżawy,</w:t>
      </w:r>
    </w:p>
    <w:p w14:paraId="741B9F77" w14:textId="77777777" w:rsidR="00173E13" w:rsidRPr="00173E13" w:rsidRDefault="00173E13" w:rsidP="005B1249">
      <w:pPr>
        <w:pStyle w:val="Akapitzlist"/>
        <w:widowControl w:val="0"/>
        <w:numPr>
          <w:ilvl w:val="0"/>
          <w:numId w:val="180"/>
        </w:numPr>
        <w:contextualSpacing w:val="0"/>
        <w:jc w:val="both"/>
        <w:rPr>
          <w:sz w:val="20"/>
          <w:szCs w:val="20"/>
        </w:rPr>
      </w:pPr>
      <w:r w:rsidRPr="00173E13">
        <w:rPr>
          <w:sz w:val="20"/>
          <w:szCs w:val="20"/>
        </w:rPr>
        <w:t xml:space="preserve">dostarczane będą one przez Wydzierżawiającego w całym okresie dzierżawy, </w:t>
      </w:r>
    </w:p>
    <w:p w14:paraId="62C18F24" w14:textId="77777777"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w ramach umowy dzierżawy, na koszt Wydzierżawiającego (w koszcie dzierżawy tj. ujęte będą w stawce dzierżawnej),</w:t>
      </w:r>
    </w:p>
    <w:p w14:paraId="369D3C1C" w14:textId="77777777"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wymieniane będą one przez Wydzierżawiającego w całym okresie dzierżawy, w ramach umowy dzierżawy, na koszt Wydzierżawiającego (w koszcie dzierżawy tj. ujęte będą w stawce dzierżawnej),</w:t>
      </w:r>
    </w:p>
    <w:p w14:paraId="4917C474" w14:textId="77777777"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DTR/Instrukcja użytkowania nie może zawierać zapisów wyłączających je z gwarancji jako elementy zabezpieczające jak również ograniczających możliwość samodzielnej ich wymiany przez służby Dzierżawcy,</w:t>
      </w:r>
    </w:p>
    <w:p w14:paraId="51A80104" w14:textId="7BCAE373"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w przypadku konieczności samodzielnej ich wymiany, naprawy każdorazowo powiadamiane będą o tym fakcie służby serwisowe Wydzierżawiającego</w:t>
      </w:r>
    </w:p>
    <w:p w14:paraId="4B20B583" w14:textId="77777777" w:rsidR="00173E13" w:rsidRPr="00173E13" w:rsidRDefault="00173E13" w:rsidP="00173E13">
      <w:pPr>
        <w:pStyle w:val="Akapitzlist"/>
        <w:widowControl w:val="0"/>
        <w:ind w:left="1004"/>
        <w:contextualSpacing w:val="0"/>
        <w:jc w:val="both"/>
        <w:rPr>
          <w:sz w:val="20"/>
          <w:szCs w:val="20"/>
        </w:rPr>
      </w:pPr>
    </w:p>
    <w:p w14:paraId="28BEE88B"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Wydzierżawiający gwarantuje, że przedmiot dzierżawy:</w:t>
      </w:r>
    </w:p>
    <w:p w14:paraId="3EEBED58" w14:textId="77777777" w:rsidR="00C505AC" w:rsidRPr="00345A82" w:rsidRDefault="00C505AC" w:rsidP="00700FFB">
      <w:pPr>
        <w:numPr>
          <w:ilvl w:val="0"/>
          <w:numId w:val="111"/>
        </w:numPr>
        <w:spacing w:after="120"/>
        <w:ind w:left="567" w:hanging="283"/>
        <w:contextualSpacing w:val="0"/>
        <w:jc w:val="both"/>
        <w:rPr>
          <w:sz w:val="20"/>
          <w:szCs w:val="20"/>
        </w:rPr>
      </w:pPr>
      <w:r w:rsidRPr="00345A82">
        <w:rPr>
          <w:sz w:val="20"/>
          <w:szCs w:val="20"/>
        </w:rPr>
        <w:t>jest zgodny z wymaganiami określonymi w specyfikacji warunków zamówienia</w:t>
      </w:r>
      <w:r>
        <w:rPr>
          <w:sz w:val="20"/>
          <w:szCs w:val="20"/>
        </w:rPr>
        <w:t xml:space="preserve"> </w:t>
      </w:r>
      <w:r w:rsidRPr="00345A82">
        <w:rPr>
          <w:sz w:val="20"/>
          <w:szCs w:val="20"/>
        </w:rPr>
        <w:t>i należycie spełni wymagania określone przez Dzierżawcę,</w:t>
      </w:r>
    </w:p>
    <w:p w14:paraId="7BFD226E" w14:textId="77777777" w:rsidR="00C505AC" w:rsidRPr="00345A82" w:rsidRDefault="00C505AC" w:rsidP="00700FFB">
      <w:pPr>
        <w:numPr>
          <w:ilvl w:val="0"/>
          <w:numId w:val="111"/>
        </w:numPr>
        <w:tabs>
          <w:tab w:val="left" w:pos="426"/>
        </w:tabs>
        <w:spacing w:after="120"/>
        <w:ind w:left="567" w:hanging="283"/>
        <w:contextualSpacing w:val="0"/>
        <w:jc w:val="both"/>
        <w:rPr>
          <w:sz w:val="20"/>
          <w:szCs w:val="20"/>
        </w:rPr>
      </w:pPr>
      <w:r w:rsidRPr="00345A82">
        <w:rPr>
          <w:sz w:val="20"/>
          <w:szCs w:val="20"/>
        </w:rPr>
        <w:t>spełni wymagania eksploatacyjne wymagane przez Dzierżawcę,</w:t>
      </w:r>
    </w:p>
    <w:p w14:paraId="391ED185" w14:textId="77777777" w:rsidR="00C505AC" w:rsidRPr="00345A82" w:rsidRDefault="00C505AC" w:rsidP="00700FFB">
      <w:pPr>
        <w:numPr>
          <w:ilvl w:val="0"/>
          <w:numId w:val="111"/>
        </w:numPr>
        <w:tabs>
          <w:tab w:val="left" w:pos="426"/>
        </w:tabs>
        <w:spacing w:after="120"/>
        <w:ind w:left="567" w:hanging="283"/>
        <w:contextualSpacing w:val="0"/>
        <w:jc w:val="both"/>
        <w:rPr>
          <w:sz w:val="20"/>
          <w:szCs w:val="20"/>
        </w:rPr>
      </w:pPr>
      <w:r w:rsidRPr="00345A82">
        <w:rPr>
          <w:sz w:val="20"/>
          <w:szCs w:val="20"/>
        </w:rPr>
        <w:t xml:space="preserve">jest zgodny z obowiązującymi w Rzeczpospolitej Polskiej przepisami prawnymi, normami </w:t>
      </w:r>
      <w:r w:rsidRPr="00345A82">
        <w:rPr>
          <w:sz w:val="20"/>
          <w:szCs w:val="20"/>
        </w:rPr>
        <w:br/>
        <w:t>i wymaganiami organów państwowych;</w:t>
      </w:r>
    </w:p>
    <w:p w14:paraId="6E58A305" w14:textId="77777777" w:rsidR="00C505AC" w:rsidRPr="00345A82" w:rsidRDefault="00C505AC" w:rsidP="00700FFB">
      <w:pPr>
        <w:numPr>
          <w:ilvl w:val="0"/>
          <w:numId w:val="111"/>
        </w:numPr>
        <w:tabs>
          <w:tab w:val="left" w:pos="426"/>
        </w:tabs>
        <w:spacing w:after="120"/>
        <w:ind w:left="567" w:hanging="283"/>
        <w:contextualSpacing w:val="0"/>
        <w:jc w:val="both"/>
        <w:rPr>
          <w:sz w:val="20"/>
          <w:szCs w:val="20"/>
        </w:rPr>
      </w:pPr>
      <w:r w:rsidRPr="00345A82">
        <w:rPr>
          <w:sz w:val="20"/>
          <w:szCs w:val="20"/>
        </w:rPr>
        <w:t>jest wolny od wad prawnych i fizycznych.</w:t>
      </w:r>
    </w:p>
    <w:p w14:paraId="298137BE" w14:textId="77777777" w:rsidR="00C505AC" w:rsidRPr="00345A82" w:rsidRDefault="00C505AC" w:rsidP="00700FFB">
      <w:pPr>
        <w:widowControl w:val="0"/>
        <w:numPr>
          <w:ilvl w:val="0"/>
          <w:numId w:val="110"/>
        </w:numPr>
        <w:spacing w:after="120"/>
        <w:ind w:left="284" w:hanging="284"/>
        <w:contextualSpacing w:val="0"/>
        <w:jc w:val="both"/>
        <w:rPr>
          <w:sz w:val="20"/>
          <w:szCs w:val="20"/>
        </w:rPr>
      </w:pPr>
      <w:r w:rsidRPr="00345A82">
        <w:rPr>
          <w:sz w:val="20"/>
          <w:szCs w:val="20"/>
        </w:rPr>
        <w:t>Odbiór techniczny przedmiotu dzierżawy w żadnym przypadku nie zwalnia Wydzierżawiającego od odpowiedzialności za wady prawne i fizyczne lub inne uchybienia</w:t>
      </w:r>
      <w:r>
        <w:rPr>
          <w:sz w:val="20"/>
          <w:szCs w:val="20"/>
        </w:rPr>
        <w:t xml:space="preserve"> </w:t>
      </w:r>
      <w:r w:rsidRPr="00345A82">
        <w:rPr>
          <w:sz w:val="20"/>
          <w:szCs w:val="20"/>
        </w:rPr>
        <w:t xml:space="preserve">w spełnieniu wymagań określonych przez Dzierżawcę. </w:t>
      </w:r>
    </w:p>
    <w:p w14:paraId="1C97B50F" w14:textId="77777777" w:rsidR="00C505AC" w:rsidRPr="00345A82" w:rsidRDefault="00C505AC" w:rsidP="00700FFB">
      <w:pPr>
        <w:numPr>
          <w:ilvl w:val="0"/>
          <w:numId w:val="110"/>
        </w:numPr>
        <w:spacing w:after="120"/>
        <w:ind w:left="284" w:hanging="284"/>
        <w:contextualSpacing w:val="0"/>
        <w:jc w:val="both"/>
        <w:rPr>
          <w:bCs/>
          <w:sz w:val="20"/>
          <w:szCs w:val="20"/>
        </w:rPr>
      </w:pPr>
      <w:r w:rsidRPr="00345A82">
        <w:rPr>
          <w:bCs/>
          <w:sz w:val="20"/>
          <w:szCs w:val="20"/>
        </w:rPr>
        <w:t>Odpowiedzialność z tytułu gwarancji jakości obejmuje zarówno wady, które w chwili odbioru technicznego tkwiły w przedmiocie dzierżawy, jak i wszelkie inne wady fizyczne, ujawnione przed upływem terminu obowiązywania gwarancji. 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29D793C6"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W przypadku stwierdzenia ukrytych wad części i podzespołów zostaną one wymienione na część lub podzespół nowy.</w:t>
      </w:r>
    </w:p>
    <w:p w14:paraId="77C54E82" w14:textId="7AE5542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Przedstawiciele serwisu i Dzierżawcy określą na miejscu, w trakcie naprawy</w:t>
      </w:r>
      <w:r w:rsidR="00AD4C25">
        <w:rPr>
          <w:sz w:val="20"/>
          <w:szCs w:val="20"/>
        </w:rPr>
        <w:t>,</w:t>
      </w:r>
      <w:r w:rsidRPr="00345A82">
        <w:rPr>
          <w:sz w:val="20"/>
          <w:szCs w:val="20"/>
        </w:rPr>
        <w:t xml:space="preserve"> jeżeli to możliwe czy usługa jest gwarancyjna. Fakt ten zostanie potwierdzony w </w:t>
      </w:r>
      <w:r w:rsidRPr="00345A82">
        <w:rPr>
          <w:i/>
          <w:sz w:val="20"/>
          <w:szCs w:val="20"/>
        </w:rPr>
        <w:t xml:space="preserve">Protokole usługi serwisowej. </w:t>
      </w:r>
    </w:p>
    <w:p w14:paraId="2AA16944"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 xml:space="preserve">W przypadku stwierdzenia wad wymienionych części zostaną one wymienione na sprawne. </w:t>
      </w:r>
    </w:p>
    <w:p w14:paraId="5753E3A4"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 xml:space="preserve">Wydzierżawiający zobowiązany jest dokonać naprawy i po jej dokonaniu sprawdzić funkcjonowanie przedmiotu dzierżawy przez jego uruchomienie z udziałem odpowiednich służb Dzierżawcy. </w:t>
      </w:r>
    </w:p>
    <w:p w14:paraId="664E60E4" w14:textId="77777777" w:rsidR="00C505AC" w:rsidRPr="00345A82" w:rsidRDefault="00C505AC" w:rsidP="00700FFB">
      <w:pPr>
        <w:numPr>
          <w:ilvl w:val="0"/>
          <w:numId w:val="110"/>
        </w:numPr>
        <w:spacing w:after="120"/>
        <w:ind w:left="284" w:hanging="426"/>
        <w:contextualSpacing w:val="0"/>
        <w:jc w:val="both"/>
        <w:rPr>
          <w:bCs/>
          <w:iCs/>
          <w:sz w:val="20"/>
          <w:szCs w:val="20"/>
        </w:rPr>
      </w:pPr>
      <w:r w:rsidRPr="00345A82">
        <w:rPr>
          <w:iCs/>
          <w:sz w:val="20"/>
          <w:szCs w:val="20"/>
        </w:rPr>
        <w:t>Jeżeli Wydzierżawiający, po wezwaniu do usunięcia wad z tytułu gwarancji, nie dopełni obowiązków wynikających z gwarancji, Dzierżawca uprawniony będzie do usunięcia wad na koszt i ryzyko Wydzierżawiającego, zachowując przy tym inne uprawnienia wynikające zarówno z SWZ, umowy jak i rękojmi. W pierwszej kolejności Dzierżawca skorzysta</w:t>
      </w:r>
      <w:r>
        <w:rPr>
          <w:iCs/>
          <w:sz w:val="20"/>
          <w:szCs w:val="20"/>
        </w:rPr>
        <w:t xml:space="preserve"> </w:t>
      </w:r>
      <w:r w:rsidRPr="00345A82">
        <w:rPr>
          <w:iCs/>
          <w:sz w:val="20"/>
          <w:szCs w:val="20"/>
        </w:rPr>
        <w:t>i wyczerpie uprawnienia wynikające z gwarancji.</w:t>
      </w:r>
    </w:p>
    <w:p w14:paraId="3BA42EB0" w14:textId="77777777" w:rsidR="0087174F" w:rsidRPr="0087174F" w:rsidRDefault="0087174F" w:rsidP="00700FFB">
      <w:pPr>
        <w:pStyle w:val="Akapitzlist"/>
        <w:numPr>
          <w:ilvl w:val="0"/>
          <w:numId w:val="110"/>
        </w:numPr>
        <w:tabs>
          <w:tab w:val="center" w:pos="0"/>
          <w:tab w:val="right" w:pos="9432"/>
        </w:tabs>
        <w:adjustRightInd w:val="0"/>
        <w:ind w:left="284"/>
        <w:jc w:val="both"/>
        <w:textAlignment w:val="baseline"/>
        <w:rPr>
          <w:sz w:val="20"/>
          <w:szCs w:val="20"/>
        </w:rPr>
      </w:pPr>
      <w:r w:rsidRPr="0087174F">
        <w:rPr>
          <w:sz w:val="20"/>
          <w:szCs w:val="20"/>
        </w:rPr>
        <w:t>Wymieniony w ramach gwarancji element/część/podzespół przedmiotu dzierżawy winien zostać objęty nową gwarancją na zasadach określonych w umowie dla całego przedmiotu dostawy.</w:t>
      </w:r>
    </w:p>
    <w:p w14:paraId="78BA4209" w14:textId="63DCA7C2"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W przypadku uznanej gwarancji, wszystkie materiały szybkozużywające się wymienione</w:t>
      </w:r>
      <w:r w:rsidR="001C5201">
        <w:rPr>
          <w:sz w:val="20"/>
          <w:szCs w:val="20"/>
        </w:rPr>
        <w:t xml:space="preserve"> </w:t>
      </w:r>
      <w:r w:rsidRPr="00345A82">
        <w:rPr>
          <w:sz w:val="20"/>
          <w:szCs w:val="20"/>
        </w:rPr>
        <w:t>w trakcie wykonania tej usługi, wymienione będą na koszt Wydzierżawiającego.</w:t>
      </w:r>
    </w:p>
    <w:p w14:paraId="182D6131"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Koszty wymienionych części zamiennych w ramach usług serwisowych wraz z kosztami transportu do Dzierżawcy ponosi Wydzierżawiający jedynie w przypadku usługi na rzecz uznanej gwarancji.</w:t>
      </w:r>
    </w:p>
    <w:p w14:paraId="47B82C86" w14:textId="66AC8E6D"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Gwarancja nie wyłącza uprawnień Dzierżawcy z tytułu rękojmi za wady fizyczne lub prawne przedmiotu zamówienia. Dzierżawca w pierwszej kolejności skorzysta i wyczerpie uprawnienia wynikające z gwarancji.</w:t>
      </w:r>
    </w:p>
    <w:p w14:paraId="7506278C" w14:textId="4BD99CCB" w:rsidR="00C505AC" w:rsidRPr="0072088B" w:rsidRDefault="00C505AC" w:rsidP="00700FFB">
      <w:pPr>
        <w:numPr>
          <w:ilvl w:val="0"/>
          <w:numId w:val="110"/>
        </w:numPr>
        <w:spacing w:after="120"/>
        <w:ind w:left="284" w:hanging="426"/>
        <w:contextualSpacing w:val="0"/>
        <w:jc w:val="both"/>
        <w:rPr>
          <w:sz w:val="20"/>
          <w:szCs w:val="20"/>
        </w:rPr>
      </w:pPr>
      <w:r w:rsidRPr="00345A82">
        <w:rPr>
          <w:sz w:val="20"/>
          <w:szCs w:val="20"/>
        </w:rPr>
        <w:t>Stwierdzenie eksploatacji przedmiotu dzierżawy niezgodnie z obowiązującą instrukcją</w:t>
      </w:r>
      <w:r w:rsidR="00AD4C25">
        <w:rPr>
          <w:sz w:val="20"/>
          <w:szCs w:val="20"/>
        </w:rPr>
        <w:t xml:space="preserve"> </w:t>
      </w:r>
      <w:r w:rsidRPr="00345A82">
        <w:rPr>
          <w:sz w:val="20"/>
          <w:szCs w:val="20"/>
        </w:rPr>
        <w:t xml:space="preserve">i mającej wpływ na </w:t>
      </w:r>
      <w:r w:rsidRPr="0072088B">
        <w:rPr>
          <w:sz w:val="20"/>
          <w:szCs w:val="20"/>
        </w:rPr>
        <w:t>jego żywotność, powoduje utratę praw wynikających z tytułu gwarancji</w:t>
      </w:r>
      <w:r w:rsidR="00CD6D4F" w:rsidRPr="0072088B">
        <w:rPr>
          <w:sz w:val="20"/>
          <w:szCs w:val="20"/>
        </w:rPr>
        <w:t xml:space="preserve"> </w:t>
      </w:r>
      <w:r w:rsidRPr="0072088B">
        <w:rPr>
          <w:sz w:val="20"/>
          <w:szCs w:val="20"/>
        </w:rPr>
        <w:t>w tym zakresie.</w:t>
      </w:r>
    </w:p>
    <w:p w14:paraId="050A1F6E" w14:textId="56494FBB" w:rsidR="00C505AC" w:rsidRPr="0072088B" w:rsidRDefault="00C505AC" w:rsidP="00700FFB">
      <w:pPr>
        <w:numPr>
          <w:ilvl w:val="0"/>
          <w:numId w:val="110"/>
        </w:numPr>
        <w:spacing w:after="120"/>
        <w:ind w:left="284" w:hanging="426"/>
        <w:contextualSpacing w:val="0"/>
        <w:jc w:val="both"/>
        <w:rPr>
          <w:sz w:val="20"/>
          <w:szCs w:val="20"/>
        </w:rPr>
      </w:pPr>
      <w:r w:rsidRPr="0072088B">
        <w:rPr>
          <w:sz w:val="20"/>
          <w:szCs w:val="20"/>
        </w:rPr>
        <w:t xml:space="preserve">Dopuszcza się urabianie, organami będącymi na standardowym wyposażeniu kombajnu, pokładów węgla z przerostami skały płonnej lub skały w stropie/spągu o wytrzymałości na ściskanie do </w:t>
      </w:r>
      <w:r w:rsidR="001852AB">
        <w:rPr>
          <w:sz w:val="20"/>
          <w:szCs w:val="20"/>
        </w:rPr>
        <w:t>90</w:t>
      </w:r>
      <w:r w:rsidRPr="0072088B">
        <w:rPr>
          <w:sz w:val="20"/>
          <w:szCs w:val="20"/>
        </w:rPr>
        <w:t xml:space="preserve"> </w:t>
      </w:r>
      <w:proofErr w:type="spellStart"/>
      <w:r w:rsidRPr="0072088B">
        <w:rPr>
          <w:sz w:val="20"/>
          <w:szCs w:val="20"/>
        </w:rPr>
        <w:t>MPa</w:t>
      </w:r>
      <w:proofErr w:type="spellEnd"/>
      <w:r w:rsidRPr="0072088B">
        <w:rPr>
          <w:sz w:val="20"/>
          <w:szCs w:val="20"/>
        </w:rPr>
        <w:t xml:space="preserve"> wg GIG. Dopuszcza się urabianie kombajnem ściany, w której w polu przekroju jej furty eksploatacyjnej występuje zanieczyszczenie skałą płonną średnio do 30% z zastrzeżeniem możliwości występowania zaburzenia lokalnego do 100% wysokości furty na odcinku do 20% długości ściany. Pod pojęciem zaburzenia lokalnego należy rozumieć zanik węgla na całej wysokości ściany na skutek przejeżdżania przez uskok lub inne zaburzenie geologiczne. </w:t>
      </w:r>
    </w:p>
    <w:p w14:paraId="568A3B40" w14:textId="76610643"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4C1A63C5" w14:textId="04E0D4BA"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W przypadku rozbieżności stanowisk, co do uznania reklamacji, Dzierżawca może zlecić wykonanie badań niezależnemu ekspertowi wskazanemu przez Strony.</w:t>
      </w:r>
    </w:p>
    <w:p w14:paraId="2B724DB7" w14:textId="77777777" w:rsidR="00C505AC" w:rsidRPr="00345A82" w:rsidRDefault="00C505AC" w:rsidP="002A106C">
      <w:pPr>
        <w:spacing w:after="120"/>
        <w:ind w:left="284"/>
        <w:contextualSpacing w:val="0"/>
        <w:jc w:val="both"/>
        <w:rPr>
          <w:sz w:val="20"/>
          <w:szCs w:val="20"/>
        </w:rPr>
      </w:pPr>
      <w:r w:rsidRPr="00345A82">
        <w:rPr>
          <w:sz w:val="20"/>
          <w:szCs w:val="20"/>
        </w:rPr>
        <w:t>Jeśli w okresie 7 dni Strony nie dojdą do porozumienia co do wyznaczenia niezależnego eksperta, to Dzierżawca powierzy wykonanie badań notyfikowanej jednostce uprawnionej do wykonywania badań w zakresie wynikającym z reklamacji lub jednostce naukowo-badawczej.</w:t>
      </w:r>
    </w:p>
    <w:p w14:paraId="64153136" w14:textId="404D90FA"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 xml:space="preserve">W przypadku uzyskania wyników badań potwierdzających wady przedmiotu zamówienia </w:t>
      </w:r>
      <w:r w:rsidRPr="00345A82">
        <w:rPr>
          <w:sz w:val="20"/>
          <w:szCs w:val="20"/>
        </w:rPr>
        <w:br/>
        <w:t>koszty badań ponosi Wydzierżawiający natomiast w przypadku uzyskania wyników badań</w:t>
      </w:r>
      <w:r w:rsidR="000A20DF">
        <w:rPr>
          <w:sz w:val="20"/>
          <w:szCs w:val="20"/>
        </w:rPr>
        <w:t xml:space="preserve"> </w:t>
      </w:r>
      <w:r w:rsidRPr="00345A82">
        <w:rPr>
          <w:sz w:val="20"/>
          <w:szCs w:val="20"/>
        </w:rPr>
        <w:t>niepotwierdzających istnienia wad przedmiotu zamówienia koszty badań ponosi Dzierżawca. Wysokość kosztów badań określi każdorazowo niezależny ekspert.</w:t>
      </w:r>
    </w:p>
    <w:p w14:paraId="598F1ACD"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 xml:space="preserve"> Roszczenia gwarancyjne:</w:t>
      </w:r>
    </w:p>
    <w:p w14:paraId="62040223" w14:textId="6B22239E" w:rsidR="00C505AC" w:rsidRPr="00345A82" w:rsidRDefault="00C505AC" w:rsidP="00700FFB">
      <w:pPr>
        <w:widowControl w:val="0"/>
        <w:numPr>
          <w:ilvl w:val="0"/>
          <w:numId w:val="39"/>
        </w:numPr>
        <w:autoSpaceDE w:val="0"/>
        <w:autoSpaceDN w:val="0"/>
        <w:adjustRightInd w:val="0"/>
        <w:spacing w:after="120"/>
        <w:ind w:left="567" w:hanging="283"/>
        <w:contextualSpacing w:val="0"/>
        <w:jc w:val="both"/>
        <w:textAlignment w:val="baseline"/>
        <w:rPr>
          <w:sz w:val="20"/>
          <w:szCs w:val="20"/>
        </w:rPr>
      </w:pPr>
      <w:r w:rsidRPr="00345A82">
        <w:rPr>
          <w:sz w:val="20"/>
          <w:szCs w:val="20"/>
        </w:rPr>
        <w:t>zasadność roszczeń gwarancyjnych będzie określana poprzez rozstrzygnięcia procedur reklamacyjnych opartych na ocenach stanu technicznego naprawianych/wymienianych podzespołów (w przypadku nieokreślenia na miejscu, w trakcie naprawy czy usługa jest gwarancyjna).</w:t>
      </w:r>
    </w:p>
    <w:p w14:paraId="4ED2E67C" w14:textId="77777777" w:rsidR="00C505AC" w:rsidRPr="00345A82" w:rsidRDefault="00C505AC" w:rsidP="00700FFB">
      <w:pPr>
        <w:widowControl w:val="0"/>
        <w:numPr>
          <w:ilvl w:val="0"/>
          <w:numId w:val="39"/>
        </w:numPr>
        <w:autoSpaceDE w:val="0"/>
        <w:autoSpaceDN w:val="0"/>
        <w:adjustRightInd w:val="0"/>
        <w:spacing w:after="120"/>
        <w:ind w:left="567" w:hanging="283"/>
        <w:contextualSpacing w:val="0"/>
        <w:jc w:val="both"/>
        <w:textAlignment w:val="baseline"/>
        <w:rPr>
          <w:sz w:val="20"/>
          <w:szCs w:val="20"/>
        </w:rPr>
      </w:pPr>
      <w:r w:rsidRPr="00345A82">
        <w:rPr>
          <w:sz w:val="20"/>
          <w:szCs w:val="20"/>
        </w:rPr>
        <w:t xml:space="preserve">ocena stanu technicznego podzespołu przeprowadzana będzie w stanie zdemontowanym, </w:t>
      </w:r>
      <w:r w:rsidRPr="00345A82">
        <w:rPr>
          <w:sz w:val="20"/>
          <w:szCs w:val="20"/>
        </w:rPr>
        <w:br/>
        <w:t>na terenie Wydzierżawiającego, przy współudziale przedstawicieli Dzierżawcy.</w:t>
      </w:r>
    </w:p>
    <w:p w14:paraId="0BE100DC" w14:textId="77777777" w:rsidR="00C505AC" w:rsidRPr="00345A82" w:rsidRDefault="00C505AC" w:rsidP="00700FFB">
      <w:pPr>
        <w:widowControl w:val="0"/>
        <w:numPr>
          <w:ilvl w:val="0"/>
          <w:numId w:val="39"/>
        </w:numPr>
        <w:autoSpaceDE w:val="0"/>
        <w:autoSpaceDN w:val="0"/>
        <w:adjustRightInd w:val="0"/>
        <w:spacing w:after="120"/>
        <w:ind w:left="567" w:hanging="283"/>
        <w:contextualSpacing w:val="0"/>
        <w:jc w:val="both"/>
        <w:textAlignment w:val="baseline"/>
        <w:rPr>
          <w:sz w:val="20"/>
          <w:szCs w:val="20"/>
        </w:rPr>
      </w:pPr>
      <w:r w:rsidRPr="00345A82">
        <w:rPr>
          <w:iCs/>
          <w:sz w:val="20"/>
          <w:szCs w:val="20"/>
        </w:rPr>
        <w:t xml:space="preserve">Wydzierżawiający zobowiązany jest przygotować podzespół i zgłosić gotowość do przeprowadzenia oceny stanu technicznego w terminie nie dłuższym niż </w:t>
      </w:r>
      <w:r w:rsidRPr="00345A82">
        <w:rPr>
          <w:bCs/>
          <w:iCs/>
          <w:sz w:val="20"/>
          <w:szCs w:val="20"/>
        </w:rPr>
        <w:t>2 tygodnie</w:t>
      </w:r>
      <w:r w:rsidRPr="00345A82">
        <w:rPr>
          <w:iCs/>
          <w:sz w:val="20"/>
          <w:szCs w:val="20"/>
        </w:rPr>
        <w:t xml:space="preserve"> od daty przejęcia podzespołu od Dzierżawcy. Brak powyższego zgłoszenia w podanym terminie traktowane będzie jako uznanie roszczeń gwarancyjnych Dzierżawcy bez konieczności przeprowadzania oceny stanu technicznego.</w:t>
      </w:r>
      <w:r w:rsidRPr="00345A82">
        <w:rPr>
          <w:sz w:val="20"/>
          <w:szCs w:val="20"/>
        </w:rPr>
        <w:t xml:space="preserve"> </w:t>
      </w:r>
      <w:r w:rsidRPr="00345A82">
        <w:rPr>
          <w:i/>
          <w:sz w:val="20"/>
          <w:szCs w:val="20"/>
        </w:rPr>
        <w:t>Za porozumieniem Stron termin ten można wydłużyć.</w:t>
      </w:r>
    </w:p>
    <w:p w14:paraId="51EABB48" w14:textId="77777777" w:rsidR="00C505AC" w:rsidRPr="002751C0" w:rsidRDefault="00C505AC" w:rsidP="00700FFB">
      <w:pPr>
        <w:pStyle w:val="Style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567" w:right="-143" w:hanging="283"/>
        <w:jc w:val="both"/>
        <w:rPr>
          <w:rFonts w:ascii="Times New Roman" w:hAnsi="Times New Roman"/>
          <w:bCs/>
          <w:iCs/>
          <w:strike/>
          <w:szCs w:val="20"/>
        </w:rPr>
      </w:pPr>
      <w:r w:rsidRPr="002751C0">
        <w:rPr>
          <w:rFonts w:ascii="Times New Roman" w:hAnsi="Times New Roman"/>
          <w:bCs/>
          <w:iCs/>
          <w:szCs w:val="20"/>
        </w:rPr>
        <w:t>W przypadku konieczności naprawy lub wymiany podzespołów, na które gwarancja nie zostanie uznana, kosztami wynikłymi z tego tytułu zostanie obciążony Dzierżawca, wg cen obowiązującej</w:t>
      </w:r>
      <w:r w:rsidRPr="002751C0">
        <w:rPr>
          <w:rFonts w:ascii="Times New Roman" w:hAnsi="Times New Roman"/>
          <w:bCs/>
          <w:iCs/>
          <w:szCs w:val="20"/>
        </w:rPr>
        <w:br/>
        <w:t>w dniu wykonania usługi (naprawy/wymiany podzespołów) umowy serwisowej dla Polskiej Grupy Górniczej S.A. W przypadku braku umowy serwisowej rozliczenie wykonanej usługi odbywać się będzie na podstawie cen z ostatniej obowiązującej umowy serwisowej. Brak ostatniej obowiązującej umowy serwisowej będzie skutkował rozliczeniem wg cen ustalonych zgodnie z Regulaminem udzielania zamówień obowiązującym w PGG S.A. Taka wymiana nie może ograniczać ochrony gwarancyjnej przedmiotu dzierżawy.</w:t>
      </w:r>
    </w:p>
    <w:p w14:paraId="19091EC8"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Stwierdzenie konieczności wymiany podzespołu, na który nie może być uznana gwarancja nie może skutkować cofnięciem gwarancji na cały przedmiot dzierżawy.</w:t>
      </w:r>
    </w:p>
    <w:p w14:paraId="18D2A133"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 xml:space="preserve">Zapisy instrukcji obsługi/DTR nie mogą ograniczać warunków gwarancji określonych niniejszą umową. </w:t>
      </w:r>
    </w:p>
    <w:p w14:paraId="2F0FEA79" w14:textId="17BD5B3D" w:rsidR="00C505AC" w:rsidRPr="00345A82" w:rsidRDefault="00C505AC" w:rsidP="007B1052">
      <w:pPr>
        <w:spacing w:after="160" w:line="259" w:lineRule="auto"/>
        <w:ind w:left="0"/>
        <w:contextualSpacing w:val="0"/>
        <w:jc w:val="both"/>
        <w:rPr>
          <w:b/>
          <w:spacing w:val="20"/>
          <w:sz w:val="20"/>
          <w:szCs w:val="20"/>
        </w:rPr>
      </w:pPr>
    </w:p>
    <w:p w14:paraId="10A2ECB7" w14:textId="77777777" w:rsidR="00C505AC" w:rsidRPr="004821EC" w:rsidRDefault="00C505AC" w:rsidP="007B1052">
      <w:pPr>
        <w:spacing w:after="200" w:line="276" w:lineRule="auto"/>
        <w:ind w:left="3540" w:firstLine="708"/>
        <w:contextualSpacing w:val="0"/>
        <w:jc w:val="both"/>
        <w:rPr>
          <w:b/>
          <w:sz w:val="22"/>
          <w:szCs w:val="22"/>
        </w:rPr>
      </w:pPr>
      <w:r w:rsidRPr="004821EC">
        <w:rPr>
          <w:b/>
          <w:spacing w:val="20"/>
          <w:sz w:val="22"/>
          <w:szCs w:val="22"/>
        </w:rPr>
        <w:t>CZĘŚĆ 6</w:t>
      </w:r>
    </w:p>
    <w:p w14:paraId="555FEA44" w14:textId="77777777" w:rsidR="00C505AC" w:rsidRPr="008A29F2" w:rsidRDefault="00C505AC" w:rsidP="00055F45">
      <w:pPr>
        <w:ind w:left="0"/>
        <w:contextualSpacing w:val="0"/>
        <w:jc w:val="center"/>
        <w:rPr>
          <w:b/>
          <w:bCs/>
        </w:rPr>
      </w:pPr>
      <w:r w:rsidRPr="008A29F2">
        <w:rPr>
          <w:b/>
          <w:bCs/>
        </w:rPr>
        <w:t>Obowiązki stron związane z realizacją przedmiotu dzierżawy</w:t>
      </w:r>
    </w:p>
    <w:p w14:paraId="5BAB1EF9" w14:textId="77777777" w:rsidR="00C505AC" w:rsidRPr="000A53BF" w:rsidRDefault="00C505AC" w:rsidP="007B1052">
      <w:pPr>
        <w:ind w:left="0"/>
        <w:contextualSpacing w:val="0"/>
        <w:jc w:val="both"/>
        <w:rPr>
          <w:sz w:val="20"/>
          <w:szCs w:val="20"/>
          <w:u w:val="single"/>
        </w:rPr>
      </w:pPr>
    </w:p>
    <w:p w14:paraId="4ED0225A" w14:textId="77777777" w:rsidR="00C505AC" w:rsidRPr="00164598" w:rsidRDefault="00C505AC" w:rsidP="00700FFB">
      <w:pPr>
        <w:numPr>
          <w:ilvl w:val="1"/>
          <w:numId w:val="30"/>
        </w:numPr>
        <w:tabs>
          <w:tab w:val="clear" w:pos="-128"/>
        </w:tabs>
        <w:ind w:left="284" w:hanging="295"/>
        <w:contextualSpacing w:val="0"/>
        <w:jc w:val="both"/>
        <w:rPr>
          <w:b/>
          <w:sz w:val="20"/>
          <w:szCs w:val="20"/>
        </w:rPr>
      </w:pPr>
      <w:r w:rsidRPr="00164598">
        <w:rPr>
          <w:b/>
          <w:sz w:val="20"/>
          <w:szCs w:val="20"/>
        </w:rPr>
        <w:t>Obowiązki Wydzierżawiającego.</w:t>
      </w:r>
    </w:p>
    <w:p w14:paraId="21C2C61E" w14:textId="77777777" w:rsidR="00C505AC" w:rsidRPr="00164598" w:rsidRDefault="00C505AC" w:rsidP="007B1052">
      <w:pPr>
        <w:ind w:left="-128"/>
        <w:contextualSpacing w:val="0"/>
        <w:jc w:val="both"/>
        <w:rPr>
          <w:b/>
          <w:sz w:val="20"/>
          <w:szCs w:val="20"/>
        </w:rPr>
      </w:pPr>
    </w:p>
    <w:p w14:paraId="48372432" w14:textId="77777777" w:rsidR="00C505AC" w:rsidRPr="00164598" w:rsidRDefault="00C505AC" w:rsidP="00700FFB">
      <w:pPr>
        <w:numPr>
          <w:ilvl w:val="0"/>
          <w:numId w:val="31"/>
        </w:numPr>
        <w:contextualSpacing w:val="0"/>
        <w:jc w:val="both"/>
        <w:rPr>
          <w:sz w:val="20"/>
          <w:szCs w:val="20"/>
        </w:rPr>
      </w:pPr>
      <w:r w:rsidRPr="00164598">
        <w:rPr>
          <w:sz w:val="20"/>
          <w:szCs w:val="20"/>
        </w:rPr>
        <w:t xml:space="preserve">Wydzierżawiający będzie brał bezpłatny udział w montażu i demontażu przedmiotu dzierżawy </w:t>
      </w:r>
      <w:r w:rsidRPr="00164598">
        <w:rPr>
          <w:sz w:val="20"/>
          <w:szCs w:val="20"/>
        </w:rPr>
        <w:br/>
        <w:t>w przypadku zgłoszenia takiej potrzeby przez Dzierżawcę, w tym udział pracowników serwisu będzie przez pierwszy tydzień eksploatacji na jednej zmianie wydobywczej.</w:t>
      </w:r>
    </w:p>
    <w:p w14:paraId="06746DF4" w14:textId="77777777" w:rsidR="00C505AC" w:rsidRPr="00164598" w:rsidRDefault="00C505AC" w:rsidP="007B1052">
      <w:pPr>
        <w:ind w:left="357"/>
        <w:contextualSpacing w:val="0"/>
        <w:jc w:val="both"/>
        <w:rPr>
          <w:sz w:val="20"/>
          <w:szCs w:val="20"/>
        </w:rPr>
      </w:pPr>
    </w:p>
    <w:p w14:paraId="3BAAF0AC" w14:textId="77777777" w:rsidR="00C505AC" w:rsidRPr="00164598" w:rsidRDefault="00C505AC" w:rsidP="00700FFB">
      <w:pPr>
        <w:numPr>
          <w:ilvl w:val="0"/>
          <w:numId w:val="31"/>
        </w:numPr>
        <w:contextualSpacing w:val="0"/>
        <w:jc w:val="both"/>
        <w:rPr>
          <w:sz w:val="20"/>
          <w:szCs w:val="20"/>
        </w:rPr>
      </w:pPr>
      <w:r w:rsidRPr="00164598">
        <w:rPr>
          <w:sz w:val="20"/>
          <w:szCs w:val="20"/>
        </w:rPr>
        <w:t>Wydzierżawiający zobowiązuje się do całodobowego świadczenia usług serwisowych dla przedmiotu dzierżawy w okresie obowiązywania umowy, we wszystkie dni tygodnia (również wolne od pracy) podejmując działania od momentu otrzymania zgłoszenia, zgodnie z obowiązującymi u Dzierżawcy przepisami, przez pracowników o odpowiednich do zakresu prac doświadczeniu i kwalifikacjach, zapoznanych z dokumentacją techniczną prowadzenia napraw maszyny w warunkach dołowych, zapoznanych z obowiązującymi przepisami.</w:t>
      </w:r>
    </w:p>
    <w:p w14:paraId="27DFD7D1" w14:textId="77777777" w:rsidR="00C505AC" w:rsidRPr="00164598" w:rsidRDefault="00C505AC" w:rsidP="007B1052">
      <w:pPr>
        <w:jc w:val="both"/>
        <w:rPr>
          <w:sz w:val="20"/>
          <w:szCs w:val="20"/>
        </w:rPr>
      </w:pPr>
    </w:p>
    <w:p w14:paraId="516744E4" w14:textId="77777777" w:rsidR="00C505AC" w:rsidRPr="00164598" w:rsidRDefault="00C505AC" w:rsidP="00700FFB">
      <w:pPr>
        <w:numPr>
          <w:ilvl w:val="0"/>
          <w:numId w:val="31"/>
        </w:numPr>
        <w:contextualSpacing w:val="0"/>
        <w:jc w:val="both"/>
        <w:rPr>
          <w:sz w:val="20"/>
          <w:szCs w:val="20"/>
        </w:rPr>
      </w:pPr>
      <w:r w:rsidRPr="00164598">
        <w:rPr>
          <w:sz w:val="20"/>
          <w:szCs w:val="20"/>
        </w:rPr>
        <w:t>Przy zmianie lokalizacji (przezbrojeniu ścian) Wydzierżawiający dokona na własny koszt przeglądu, naprawy lub remontu (w zależności od potrzeb) kombajnu. Wymiana, regeneracja, remont lub naprawa elementów i podzespołów nie podlegających gwarancji, a koniecznych do wykonania w czasie przeglądu, odbędzie się na koszt Dzierżawcy.</w:t>
      </w:r>
    </w:p>
    <w:p w14:paraId="01CAC21D" w14:textId="77777777" w:rsidR="00C505AC" w:rsidRPr="00164598" w:rsidRDefault="00C505AC" w:rsidP="007B1052">
      <w:pPr>
        <w:ind w:left="0"/>
        <w:contextualSpacing w:val="0"/>
        <w:jc w:val="both"/>
        <w:rPr>
          <w:sz w:val="20"/>
          <w:szCs w:val="20"/>
        </w:rPr>
      </w:pPr>
    </w:p>
    <w:p w14:paraId="5A85797F" w14:textId="77777777" w:rsidR="00C505AC" w:rsidRPr="00164598" w:rsidRDefault="00C505AC" w:rsidP="00700FFB">
      <w:pPr>
        <w:numPr>
          <w:ilvl w:val="0"/>
          <w:numId w:val="31"/>
        </w:numPr>
        <w:contextualSpacing w:val="0"/>
        <w:jc w:val="both"/>
        <w:rPr>
          <w:sz w:val="20"/>
          <w:szCs w:val="20"/>
        </w:rPr>
      </w:pPr>
      <w:r w:rsidRPr="00164598">
        <w:rPr>
          <w:sz w:val="20"/>
          <w:szCs w:val="20"/>
        </w:rPr>
        <w:t>Realizacja usług serwisowych odbywać się będzie na poniższych zasadach:</w:t>
      </w:r>
    </w:p>
    <w:p w14:paraId="4D92E85C"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przyjazd serwisu Wydzierżawiającego do naprawy w razie postoju (lub awaryjnej pracy) przedmiotu dzierżawy w ciągu </w:t>
      </w:r>
      <w:r w:rsidRPr="00164598">
        <w:rPr>
          <w:b/>
          <w:sz w:val="20"/>
          <w:szCs w:val="20"/>
        </w:rPr>
        <w:t>4  godzin</w:t>
      </w:r>
      <w:r w:rsidRPr="00164598">
        <w:rPr>
          <w:sz w:val="20"/>
          <w:szCs w:val="20"/>
        </w:rPr>
        <w:t xml:space="preserve"> licząc od momentu telefonicznego zgłoszenia awarii do serwisu Wydzierżawiającego lub w przypadku działań prewencyjnych w innym wzajemnie uzgodnionym terminie,</w:t>
      </w:r>
    </w:p>
    <w:p w14:paraId="17E8FF7F"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w przypadku braku wzajemnie uzgodnionego terminu (przy działaniach prewencyjnych) przyjazd serwisu Wydzierżawiającego powinien nastąpić do </w:t>
      </w:r>
      <w:r w:rsidRPr="00164598">
        <w:rPr>
          <w:b/>
          <w:sz w:val="20"/>
          <w:szCs w:val="20"/>
        </w:rPr>
        <w:t xml:space="preserve"> 24 godzin</w:t>
      </w:r>
      <w:r w:rsidRPr="00164598">
        <w:rPr>
          <w:sz w:val="20"/>
          <w:szCs w:val="20"/>
        </w:rPr>
        <w:t xml:space="preserve"> od telefonicznego zgłoszenia,</w:t>
      </w:r>
    </w:p>
    <w:p w14:paraId="609E5818" w14:textId="77777777" w:rsidR="00C505AC" w:rsidRDefault="00C505AC" w:rsidP="00700FFB">
      <w:pPr>
        <w:numPr>
          <w:ilvl w:val="0"/>
          <w:numId w:val="32"/>
        </w:numPr>
        <w:tabs>
          <w:tab w:val="clear" w:pos="1080"/>
        </w:tabs>
        <w:ind w:left="709" w:hanging="283"/>
        <w:contextualSpacing w:val="0"/>
        <w:jc w:val="both"/>
        <w:rPr>
          <w:sz w:val="20"/>
          <w:szCs w:val="20"/>
        </w:rPr>
      </w:pPr>
      <w:r w:rsidRPr="00164598">
        <w:rPr>
          <w:sz w:val="20"/>
          <w:szCs w:val="20"/>
        </w:rPr>
        <w:t>usunięcie zgłoszonej awarii (niesprawności), nastąpi w terminie możliwie najkrótszym od momentu przyjazdu serwisu na kopalnię, jednak nie dłużej niż 24 godziny licząc od momentu telefonicznego zgłoszenia do serwisu Wykonawcy.</w:t>
      </w:r>
      <w:r>
        <w:rPr>
          <w:sz w:val="20"/>
          <w:szCs w:val="20"/>
        </w:rPr>
        <w:t xml:space="preserve"> </w:t>
      </w:r>
      <w:r w:rsidRPr="00164598">
        <w:rPr>
          <w:sz w:val="20"/>
          <w:szCs w:val="20"/>
        </w:rPr>
        <w:t>Czas ten wydłuża się</w:t>
      </w:r>
      <w:r>
        <w:rPr>
          <w:sz w:val="20"/>
          <w:szCs w:val="20"/>
        </w:rPr>
        <w:t>:</w:t>
      </w:r>
    </w:p>
    <w:p w14:paraId="35A669F6" w14:textId="77777777" w:rsidR="00C505AC" w:rsidRDefault="00C505AC" w:rsidP="005B1249">
      <w:pPr>
        <w:numPr>
          <w:ilvl w:val="0"/>
          <w:numId w:val="139"/>
        </w:numPr>
        <w:ind w:left="993" w:hanging="284"/>
        <w:jc w:val="both"/>
        <w:rPr>
          <w:sz w:val="20"/>
          <w:szCs w:val="20"/>
        </w:rPr>
      </w:pPr>
      <w:r w:rsidRPr="000E50C9">
        <w:rPr>
          <w:sz w:val="20"/>
          <w:szCs w:val="20"/>
        </w:rPr>
        <w:t>czas dotarcia przez pracowników serwisu do kombajnu, czas przygotowania kombajnu przez Zmawiającego do świadczenia usługi serwisowej, w tym czas transportu części i podzespołów na terenie kopalni przez Zamawiającego</w:t>
      </w:r>
      <w:r>
        <w:rPr>
          <w:sz w:val="20"/>
          <w:szCs w:val="20"/>
        </w:rPr>
        <w:t>,</w:t>
      </w:r>
    </w:p>
    <w:p w14:paraId="4C3BC2A8" w14:textId="37DDA74D" w:rsidR="00C505AC" w:rsidRPr="000E50C9" w:rsidRDefault="00C505AC" w:rsidP="005B1249">
      <w:pPr>
        <w:numPr>
          <w:ilvl w:val="0"/>
          <w:numId w:val="139"/>
        </w:numPr>
        <w:ind w:left="993" w:hanging="284"/>
        <w:jc w:val="both"/>
        <w:rPr>
          <w:sz w:val="20"/>
          <w:szCs w:val="20"/>
        </w:rPr>
      </w:pPr>
      <w:r w:rsidRPr="000E50C9">
        <w:rPr>
          <w:sz w:val="20"/>
          <w:szCs w:val="20"/>
        </w:rPr>
        <w:t>czas transportu części i podzespołów niezbędnych do usunięcia postoju (lub awaryjnej pracy) od Wykonawcy do Zamawiającego</w:t>
      </w:r>
      <w:r w:rsidR="00AD4C25">
        <w:rPr>
          <w:sz w:val="20"/>
          <w:szCs w:val="20"/>
        </w:rPr>
        <w:t>,</w:t>
      </w:r>
      <w:r w:rsidRPr="000E50C9">
        <w:rPr>
          <w:sz w:val="20"/>
          <w:szCs w:val="20"/>
        </w:rPr>
        <w:t xml:space="preserve"> jeżeli stwierdzony zakres usługi okazał się inny, niż określony w telefonicznym zgłoszeniu.</w:t>
      </w:r>
    </w:p>
    <w:p w14:paraId="2BA77B07" w14:textId="77777777" w:rsidR="00C505AC" w:rsidRPr="00164598" w:rsidRDefault="00C505AC" w:rsidP="002A106C">
      <w:pPr>
        <w:ind w:left="709"/>
        <w:contextualSpacing w:val="0"/>
        <w:jc w:val="both"/>
        <w:rPr>
          <w:sz w:val="20"/>
          <w:szCs w:val="20"/>
        </w:rPr>
      </w:pPr>
      <w:r w:rsidRPr="00164598">
        <w:rPr>
          <w:sz w:val="20"/>
          <w:szCs w:val="20"/>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532786C5" w14:textId="566200DC"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udostępnienie części, niezbędnych służbom technicznym Dzierżawcy dla utrzymania ruchu przedmiotu dzierżawy, następuje w terminie do </w:t>
      </w:r>
      <w:r w:rsidRPr="00164598">
        <w:rPr>
          <w:b/>
          <w:sz w:val="20"/>
          <w:szCs w:val="20"/>
        </w:rPr>
        <w:t>4 godzin</w:t>
      </w:r>
      <w:r w:rsidRPr="00164598">
        <w:rPr>
          <w:sz w:val="20"/>
          <w:szCs w:val="20"/>
        </w:rPr>
        <w:t xml:space="preserve"> od momentu telefonicznego zgłoszenia takiej potrzeby do Wydzierżawiającego w przypadku postoju (lub awaryjnej pracy) przedmiotu dzierżawy lub w przypadku działań prewencyjnych w innym wzajemnie uzgodnionym terminie,</w:t>
      </w:r>
    </w:p>
    <w:p w14:paraId="2E6A1B7E"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w przypadku braku wzajemnie uzgodnionego terminu (przy działaniu prewencyjnym) udostępnienie części niezbędnych służbom Dzierżawcy dla utrzymania ruchu przedmiotu dzierżawy, następuje do </w:t>
      </w:r>
      <w:r w:rsidRPr="00164598">
        <w:rPr>
          <w:b/>
          <w:sz w:val="20"/>
          <w:szCs w:val="20"/>
        </w:rPr>
        <w:t>24 godzin</w:t>
      </w:r>
      <w:r w:rsidRPr="00164598">
        <w:rPr>
          <w:sz w:val="20"/>
          <w:szCs w:val="20"/>
        </w:rPr>
        <w:t xml:space="preserve"> od telefonicznego zgłoszenia, </w:t>
      </w:r>
    </w:p>
    <w:p w14:paraId="37AD8824"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w ramach świadczonych usług serwisowych dla przedmiotu dzierżawy, w okresie obowiązywania umowy, Wydzierżawiający zapewni dostawę sprawnych podzespołów i części zamiennych.</w:t>
      </w:r>
    </w:p>
    <w:p w14:paraId="174C9EFA" w14:textId="7ABFA381"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w przypadku wykonania usługi serwisowej na maszynie lub urządzeniu objętym gwarancją  Wydzierżawiającego i braku możliwości zgodnego określenia odpowiedzialności za powstanie awarii (wyłączenia lub nieodpowiedzialności gwarancyjnej) Wydzierżawiający przeprowadzi procedurę reklamacyjną. z udziałem służb technicznych Dzierżawcy w siedzibie Wydzierżawiającego w terminie do 30 dni od daty dostarczenia podzespołów do Wydzierżawiającego.</w:t>
      </w:r>
    </w:p>
    <w:p w14:paraId="717BA4C0"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iCs/>
          <w:sz w:val="20"/>
          <w:szCs w:val="20"/>
        </w:rPr>
        <w:t>Wydzierżawiający</w:t>
      </w:r>
      <w:r w:rsidRPr="00164598">
        <w:rPr>
          <w:sz w:val="20"/>
          <w:szCs w:val="20"/>
        </w:rPr>
        <w:t xml:space="preserve"> przeprowadzi bez zbędnej zwłoki procedurę reklamacyjną z udziałem służb technicznych </w:t>
      </w:r>
      <w:r w:rsidRPr="00164598">
        <w:rPr>
          <w:iCs/>
          <w:sz w:val="20"/>
          <w:szCs w:val="20"/>
        </w:rPr>
        <w:t>Dzierżawcy</w:t>
      </w:r>
      <w:r w:rsidRPr="00164598">
        <w:rPr>
          <w:sz w:val="20"/>
          <w:szCs w:val="20"/>
        </w:rPr>
        <w:t xml:space="preserve"> albo uzna wykonaną usługę jako niepłatną w przypadku:</w:t>
      </w:r>
    </w:p>
    <w:p w14:paraId="2F6C41FA" w14:textId="77777777" w:rsidR="00C505AC" w:rsidRPr="00164598" w:rsidRDefault="00C505AC" w:rsidP="00700FFB">
      <w:pPr>
        <w:pStyle w:val="Tekstpodstawowy2"/>
        <w:numPr>
          <w:ilvl w:val="0"/>
          <w:numId w:val="101"/>
        </w:numPr>
        <w:spacing w:after="0" w:line="240" w:lineRule="auto"/>
        <w:ind w:left="993" w:hanging="284"/>
        <w:jc w:val="both"/>
        <w:rPr>
          <w:b/>
          <w:bCs/>
        </w:rPr>
      </w:pPr>
      <w:r w:rsidRPr="00164598">
        <w:t xml:space="preserve">przesłania przez Dzierżawcę </w:t>
      </w:r>
      <w:r w:rsidRPr="00164598">
        <w:rPr>
          <w:i/>
          <w:iCs/>
        </w:rPr>
        <w:t xml:space="preserve">Informacji </w:t>
      </w:r>
      <w:r w:rsidRPr="00164598">
        <w:t>z zastrzeżeniami, co do kwalifikacji wykonanej usługi serwisowej,</w:t>
      </w:r>
    </w:p>
    <w:p w14:paraId="672BE0C5" w14:textId="77777777" w:rsidR="00C505AC" w:rsidRPr="00164598" w:rsidRDefault="00C505AC" w:rsidP="00700FFB">
      <w:pPr>
        <w:pStyle w:val="Tekstpodstawowy2"/>
        <w:numPr>
          <w:ilvl w:val="0"/>
          <w:numId w:val="101"/>
        </w:numPr>
        <w:spacing w:after="0" w:line="240" w:lineRule="auto"/>
        <w:ind w:left="993" w:hanging="284"/>
        <w:jc w:val="both"/>
        <w:rPr>
          <w:b/>
          <w:bCs/>
        </w:rPr>
      </w:pPr>
      <w:r w:rsidRPr="00164598">
        <w:t>braku możliwości jednoznacznego określenia przyczyn awarii (niesprawności) i odpowiedzialności za koszt wykonanej usługi serwisowej,</w:t>
      </w:r>
    </w:p>
    <w:p w14:paraId="195AD450" w14:textId="77777777" w:rsidR="00C505AC" w:rsidRPr="00164598" w:rsidRDefault="00C505AC" w:rsidP="00700FFB">
      <w:pPr>
        <w:pStyle w:val="Tekstpodstawowy2"/>
        <w:numPr>
          <w:ilvl w:val="0"/>
          <w:numId w:val="101"/>
        </w:numPr>
        <w:spacing w:after="0" w:line="240" w:lineRule="auto"/>
        <w:ind w:left="993" w:hanging="284"/>
        <w:jc w:val="both"/>
        <w:rPr>
          <w:b/>
          <w:bCs/>
        </w:rPr>
      </w:pPr>
      <w:r w:rsidRPr="00164598">
        <w:t>braku możliwości kwalifikacji danej usługi przez przedstawiciela Wydzierżawiającego na miejscu, w trakcie naprawy.</w:t>
      </w:r>
    </w:p>
    <w:p w14:paraId="4C8FC65F"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Strony zobowiązują się do zakończenia procedury reklamacyjnej w terminie do 60 dni od daty wykonania usługi. Za porozumieniem Stron termin ten można wydłużyć.</w:t>
      </w:r>
    </w:p>
    <w:p w14:paraId="42BA0506"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iCs/>
          <w:sz w:val="20"/>
          <w:szCs w:val="20"/>
        </w:rPr>
        <w:t xml:space="preserve">W wyniku postępowania reklamacyjnego należy jednoznacznie ustalić Stronę (Strony) zobowiązaną do pokrycia kosztów naprawy, a w przypadku nieuznania praw z tytułu gwarancji Wydzierżawiający winien </w:t>
      </w:r>
      <w:r w:rsidRPr="00164598">
        <w:rPr>
          <w:bCs/>
          <w:iCs/>
          <w:sz w:val="20"/>
          <w:szCs w:val="20"/>
        </w:rPr>
        <w:t xml:space="preserve">uzasadnić i opisać </w:t>
      </w:r>
      <w:r w:rsidRPr="00164598">
        <w:rPr>
          <w:iCs/>
          <w:sz w:val="20"/>
          <w:szCs w:val="20"/>
        </w:rPr>
        <w:t>przyczynę powstania awarii skutkującej utratą całkowitych lub częściowych praw z tytułu gwarancji.</w:t>
      </w:r>
    </w:p>
    <w:p w14:paraId="755FA133"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Za okres prowadzenia procedury reklamacyjnej nie przysługują odsetki.</w:t>
      </w:r>
    </w:p>
    <w:p w14:paraId="70B8228D"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O proponowanym terminie reklamacji Wydzierżawiający powiadomi Dzierżawcę pisemnie</w:t>
      </w:r>
      <w:r>
        <w:rPr>
          <w:sz w:val="20"/>
          <w:szCs w:val="20"/>
        </w:rPr>
        <w:br/>
      </w:r>
      <w:r w:rsidRPr="00164598">
        <w:rPr>
          <w:sz w:val="20"/>
          <w:szCs w:val="20"/>
        </w:rPr>
        <w:t>z wyprzedzeniem min. 3 dni roboczych.</w:t>
      </w:r>
    </w:p>
    <w:p w14:paraId="63127355"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iCs/>
          <w:sz w:val="20"/>
          <w:szCs w:val="20"/>
        </w:rPr>
        <w:t xml:space="preserve">Brak przeprowadzenia procedury reklamacyjnej w terminie </w:t>
      </w:r>
      <w:r w:rsidRPr="00164598">
        <w:rPr>
          <w:bCs/>
          <w:iCs/>
          <w:sz w:val="20"/>
          <w:szCs w:val="20"/>
        </w:rPr>
        <w:t>do 30 dni</w:t>
      </w:r>
      <w:r w:rsidRPr="00164598">
        <w:rPr>
          <w:iCs/>
          <w:sz w:val="20"/>
          <w:szCs w:val="20"/>
        </w:rPr>
        <w:t xml:space="preserve"> z winy Wydzierżawiającego będzie skutkować uznaniem roszczeń gwarancyjnych Dzierżawcy i uznanie wykonanej usługi jako nieodpłatną. </w:t>
      </w:r>
      <w:r w:rsidRPr="00164598">
        <w:rPr>
          <w:i/>
          <w:sz w:val="20"/>
          <w:szCs w:val="20"/>
        </w:rPr>
        <w:t>Za porozumieniem Stron termin ten można wydłużyć.</w:t>
      </w:r>
    </w:p>
    <w:p w14:paraId="55DF6450"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Podstawą wystawienia faktury za świadczenie przez Wydzierżawiającego usług zgłoszonych przez Dzierżawcę będzie prawidłowo wykonana usługa potwierdzona podpisaniem Protokołu wykonania usługi serwisowej / Protokołu serwisowego / Notatki serwisowej przez osoby obu Stron z zastrzeżeniem punkt 17.</w:t>
      </w:r>
    </w:p>
    <w:p w14:paraId="76182222"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Fakturowanie części zamiennych dostarczanych przez Wydzierżawiającego w ramach świadczenia serwisowego (wymienionych w trakcie wykonywania usługi serwisowej lub zabezpieczonych dla potrzeb Dzierżawcy w ramach serwisu) następować będzie na podstawie Protokół wykonania usługi serwisowej / Protokół serwisowy / Notatka serwisowa / Dowód dostawy z zastrzeżeniem punkt 17.</w:t>
      </w:r>
    </w:p>
    <w:p w14:paraId="16E260B9"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Wydzierżawiający zobowiązany jest do dołączenia do wystawionej faktury kopii w/w Protokołów/ Notatek/ Dowodów dostawy</w:t>
      </w:r>
    </w:p>
    <w:p w14:paraId="05A5621E"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W przypadku otrzymania przez Wydzierżawiającego Informacji z zastrzeżeniami (Zastrzeżenia) co do wykonanej usługi serwisowej (w tym dostarczonych części zamiennych) faktury wystawiane będą po zakończeniu procesu reklamacyjnego zgodnie z wynikiem postępowania reklamacyjnego.</w:t>
      </w:r>
    </w:p>
    <w:p w14:paraId="34B1C243"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Termin płatności liczony jest od daty wpływu faktury do Dzierżawcy wystawionej na podstawie dokumentu (Protokołu/Notatki/Dowodu dostawy) odbioru przedmiotu zamówienia potwierdzonego przez Dzierżawcę, co do którego Dzierżawca nie wniósł zastrzeżenia albo na podstawie Protokołu/Notatki/Dowodu dostawy co do którego Dzierżawca wniósł zastrzeżenie, a mimo tego Wydzierżawiający nie uznał praw gwarancyjnych Dzierżawcy.</w:t>
      </w:r>
    </w:p>
    <w:p w14:paraId="22764202"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Jeżeli w przypadku, konieczności wykonania usługi:</w:t>
      </w:r>
    </w:p>
    <w:p w14:paraId="2DCF0D03" w14:textId="77777777" w:rsidR="00C505AC" w:rsidRPr="00164598" w:rsidRDefault="00C505AC" w:rsidP="00700FFB">
      <w:pPr>
        <w:numPr>
          <w:ilvl w:val="0"/>
          <w:numId w:val="100"/>
        </w:numPr>
        <w:ind w:left="993" w:hanging="284"/>
        <w:jc w:val="both"/>
        <w:rPr>
          <w:sz w:val="20"/>
          <w:szCs w:val="20"/>
        </w:rPr>
      </w:pPr>
      <w:bookmarkStart w:id="58" w:name="_Hlk90452529"/>
      <w:r w:rsidRPr="00164598">
        <w:rPr>
          <w:sz w:val="20"/>
          <w:szCs w:val="20"/>
        </w:rPr>
        <w:t xml:space="preserve">nastąpi realizacja </w:t>
      </w:r>
      <w:r w:rsidRPr="00164598">
        <w:rPr>
          <w:i/>
          <w:iCs/>
          <w:sz w:val="20"/>
          <w:szCs w:val="20"/>
        </w:rPr>
        <w:t>Wezwania serwisowego</w:t>
      </w:r>
      <w:r w:rsidRPr="00164598">
        <w:rPr>
          <w:sz w:val="20"/>
          <w:szCs w:val="20"/>
        </w:rPr>
        <w:t xml:space="preserve"> umownego - </w:t>
      </w:r>
      <w:r w:rsidRPr="00164598">
        <w:rPr>
          <w:bCs/>
          <w:sz w:val="20"/>
          <w:szCs w:val="20"/>
        </w:rPr>
        <w:t>rozliczenie wykonanej usługi odbywa się w oparciu o realizowaną umowę,</w:t>
      </w:r>
    </w:p>
    <w:bookmarkEnd w:id="58"/>
    <w:p w14:paraId="7B32EE19" w14:textId="08C7DFA0" w:rsidR="00C505AC" w:rsidRPr="00164598" w:rsidRDefault="00C505AC" w:rsidP="00700FFB">
      <w:pPr>
        <w:numPr>
          <w:ilvl w:val="0"/>
          <w:numId w:val="100"/>
        </w:numPr>
        <w:ind w:left="993" w:hanging="284"/>
        <w:jc w:val="both"/>
        <w:rPr>
          <w:sz w:val="20"/>
          <w:szCs w:val="20"/>
        </w:rPr>
      </w:pPr>
      <w:r w:rsidRPr="00164598">
        <w:rPr>
          <w:sz w:val="20"/>
          <w:szCs w:val="20"/>
        </w:rPr>
        <w:t>przez Wydzierżawiającego (w/w usługi) ze względu na wyjątkową sytuację</w:t>
      </w:r>
      <w:r w:rsidR="00AD4C25">
        <w:rPr>
          <w:sz w:val="20"/>
          <w:szCs w:val="20"/>
        </w:rPr>
        <w:t xml:space="preserve"> </w:t>
      </w:r>
      <w:r w:rsidRPr="00164598">
        <w:rPr>
          <w:sz w:val="20"/>
          <w:szCs w:val="20"/>
        </w:rPr>
        <w:t>i konieczność natychmiastowego wykonania usługi, zajdzie konieczność wymiany części lub podzespołów nieujętych w cenniku do zawartej umowy serwisowej o wartości nieprzekraczającej</w:t>
      </w:r>
      <w:r w:rsidRPr="00164598">
        <w:rPr>
          <w:bCs/>
          <w:sz w:val="20"/>
          <w:szCs w:val="20"/>
        </w:rPr>
        <w:t xml:space="preserve"> kwotę 12 000,00 zł</w:t>
      </w:r>
      <w:r w:rsidRPr="00164598">
        <w:rPr>
          <w:sz w:val="20"/>
          <w:szCs w:val="20"/>
        </w:rPr>
        <w:t xml:space="preserve">  i </w:t>
      </w:r>
      <w:r w:rsidRPr="00164598">
        <w:rPr>
          <w:bCs/>
          <w:sz w:val="20"/>
          <w:szCs w:val="20"/>
        </w:rPr>
        <w:t>suma wartości użytych części/czynności serwisowych rozszerzających cennik w okresie realizacji umowy nie przekroczy 10% wartości umowy</w:t>
      </w:r>
    </w:p>
    <w:p w14:paraId="6BE53642" w14:textId="77777777" w:rsidR="00C505AC" w:rsidRPr="00164598" w:rsidRDefault="00C505AC" w:rsidP="002A106C">
      <w:pPr>
        <w:ind w:left="1134" w:hanging="141"/>
        <w:jc w:val="both"/>
        <w:rPr>
          <w:bCs/>
          <w:sz w:val="20"/>
          <w:szCs w:val="20"/>
        </w:rPr>
      </w:pPr>
      <w:r w:rsidRPr="00164598">
        <w:rPr>
          <w:bCs/>
          <w:sz w:val="20"/>
          <w:szCs w:val="20"/>
        </w:rPr>
        <w:t>- rozliczenie wykonanej usługi serwisowej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Dzierżawcy wskazanych w umowie).</w:t>
      </w:r>
    </w:p>
    <w:p w14:paraId="535F6182" w14:textId="77777777" w:rsidR="00C505AC" w:rsidRPr="00164598" w:rsidRDefault="00C505AC" w:rsidP="00700FFB">
      <w:pPr>
        <w:numPr>
          <w:ilvl w:val="0"/>
          <w:numId w:val="100"/>
        </w:numPr>
        <w:jc w:val="both"/>
        <w:rPr>
          <w:sz w:val="20"/>
          <w:szCs w:val="20"/>
        </w:rPr>
      </w:pPr>
      <w:r w:rsidRPr="00164598">
        <w:rPr>
          <w:sz w:val="20"/>
          <w:szCs w:val="20"/>
        </w:rPr>
        <w:t xml:space="preserve">w przypadku braku umowy serwisowej </w:t>
      </w:r>
      <w:r w:rsidRPr="00164598">
        <w:rPr>
          <w:bCs/>
          <w:sz w:val="20"/>
          <w:szCs w:val="20"/>
        </w:rPr>
        <w:t>rozliczenie wykonanej usługi odbywać się będzie na podstawie</w:t>
      </w:r>
      <w:r w:rsidRPr="00164598">
        <w:rPr>
          <w:sz w:val="20"/>
          <w:szCs w:val="20"/>
        </w:rPr>
        <w:t xml:space="preserve"> cen z ostatniej obowiązującej umowy serwisowej. </w:t>
      </w:r>
      <w:r w:rsidRPr="00164598">
        <w:rPr>
          <w:iCs/>
          <w:sz w:val="20"/>
          <w:szCs w:val="20"/>
        </w:rPr>
        <w:t>Brak również wcześniejszej umowy serwisowej będzie skutkował rozliczeniem wg cen ustalonych zgodnie z Regulaminem udzielania zamówień obowiązującym w PGG S.A.</w:t>
      </w:r>
    </w:p>
    <w:p w14:paraId="0D2CA8D9" w14:textId="77777777" w:rsidR="00C505AC" w:rsidRPr="00164598" w:rsidRDefault="00C505AC" w:rsidP="002A106C">
      <w:pPr>
        <w:ind w:left="1134" w:hanging="141"/>
        <w:jc w:val="both"/>
        <w:rPr>
          <w:sz w:val="20"/>
          <w:szCs w:val="20"/>
        </w:rPr>
      </w:pPr>
    </w:p>
    <w:p w14:paraId="05564089" w14:textId="77777777" w:rsidR="00C505AC" w:rsidRPr="00164598" w:rsidRDefault="00C505AC" w:rsidP="00700FFB">
      <w:pPr>
        <w:numPr>
          <w:ilvl w:val="0"/>
          <w:numId w:val="32"/>
        </w:numPr>
        <w:tabs>
          <w:tab w:val="clear" w:pos="1080"/>
        </w:tabs>
        <w:ind w:left="851" w:hanging="425"/>
        <w:contextualSpacing w:val="0"/>
        <w:jc w:val="both"/>
        <w:rPr>
          <w:sz w:val="20"/>
          <w:szCs w:val="20"/>
        </w:rPr>
      </w:pPr>
      <w:r w:rsidRPr="00164598">
        <w:rPr>
          <w:sz w:val="20"/>
          <w:szCs w:val="20"/>
        </w:rPr>
        <w:t xml:space="preserve">Za właściwą realizację Umowy i rozlicznie </w:t>
      </w:r>
      <w:r w:rsidRPr="00164598">
        <w:rPr>
          <w:i/>
          <w:iCs/>
          <w:sz w:val="20"/>
          <w:szCs w:val="20"/>
        </w:rPr>
        <w:t>Wezwań serwisowych</w:t>
      </w:r>
      <w:r w:rsidRPr="00164598">
        <w:rPr>
          <w:sz w:val="20"/>
          <w:szCs w:val="20"/>
        </w:rPr>
        <w:t xml:space="preserve"> odpowiedzialni są Pełnomocnicy Zarządu Polskiej Grupy Górniczej S.A. w Oddziale zgłaszającym usługę.</w:t>
      </w:r>
    </w:p>
    <w:p w14:paraId="58F687FB" w14:textId="77777777" w:rsidR="00C505AC" w:rsidRPr="00164598" w:rsidRDefault="00C505AC" w:rsidP="002A106C">
      <w:pPr>
        <w:ind w:left="851"/>
        <w:contextualSpacing w:val="0"/>
        <w:jc w:val="both"/>
        <w:rPr>
          <w:sz w:val="20"/>
          <w:szCs w:val="20"/>
        </w:rPr>
      </w:pPr>
    </w:p>
    <w:p w14:paraId="04CB9B94" w14:textId="77777777" w:rsidR="00C505AC" w:rsidRPr="00164598" w:rsidRDefault="00C505AC" w:rsidP="00700FFB">
      <w:pPr>
        <w:numPr>
          <w:ilvl w:val="0"/>
          <w:numId w:val="31"/>
        </w:numPr>
        <w:contextualSpacing w:val="0"/>
        <w:jc w:val="both"/>
        <w:rPr>
          <w:sz w:val="20"/>
          <w:szCs w:val="20"/>
        </w:rPr>
      </w:pPr>
      <w:r w:rsidRPr="00164598">
        <w:rPr>
          <w:sz w:val="20"/>
          <w:szCs w:val="20"/>
        </w:rPr>
        <w:t>O sposobie naprawy decyduje Wydzierżawiający z tym, że zobowiązuje się wykonać usługi serwisowe na terenie Dzierżawcy w czasie możliwie najkrótszym, gwarantując odpowiednią jakość wykonanych prac i części. W przypadku, gdy przystąpienie serwisu do pracy będzie niemożliwe ze względu na nieodpowiednie przygotowanie i zabezpieczenie stanowiska pracy przez Dzierżawcę, czas przeznaczony na usunięcie awarii (niesprawności) zostanie wydłużony o czas przygotowania i zabezpieczenia przez Dzierżawcę stanowiska pracy.</w:t>
      </w:r>
    </w:p>
    <w:p w14:paraId="121C25C1" w14:textId="77777777" w:rsidR="00C505AC" w:rsidRPr="00164598" w:rsidRDefault="00C505AC" w:rsidP="007B1052">
      <w:pPr>
        <w:ind w:left="357"/>
        <w:contextualSpacing w:val="0"/>
        <w:jc w:val="both"/>
        <w:rPr>
          <w:sz w:val="20"/>
          <w:szCs w:val="20"/>
        </w:rPr>
      </w:pPr>
    </w:p>
    <w:p w14:paraId="5CE11E4D" w14:textId="76DABF95" w:rsidR="00C505AC" w:rsidRPr="00164598" w:rsidRDefault="00C505AC" w:rsidP="00700FFB">
      <w:pPr>
        <w:numPr>
          <w:ilvl w:val="0"/>
          <w:numId w:val="31"/>
        </w:numPr>
        <w:contextualSpacing w:val="0"/>
        <w:jc w:val="both"/>
        <w:rPr>
          <w:sz w:val="20"/>
          <w:szCs w:val="20"/>
        </w:rPr>
      </w:pPr>
      <w:r w:rsidRPr="00164598">
        <w:rPr>
          <w:sz w:val="20"/>
          <w:szCs w:val="20"/>
        </w:rPr>
        <w:t>Realizacja usług serwisowych odbywać się będzie na podstawie Wezwania Serwisowego telefonicznego, potwierdzonego pisemnym dokumentem Wezwania Serwisowego przesłanym Wydzierżawiającemu e-mailem.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adres: ……………………,</w:t>
      </w:r>
      <w:r w:rsidR="00AD4C25">
        <w:rPr>
          <w:sz w:val="20"/>
          <w:szCs w:val="20"/>
        </w:rPr>
        <w:t xml:space="preserve"> </w:t>
      </w:r>
      <w:r w:rsidRPr="00164598">
        <w:rPr>
          <w:sz w:val="20"/>
          <w:szCs w:val="20"/>
        </w:rPr>
        <w:t>ul. ………………………,  ……………………tel. …………...………, e-mail ………………………..</w:t>
      </w:r>
    </w:p>
    <w:p w14:paraId="43544ADC" w14:textId="77777777" w:rsidR="00C505AC" w:rsidRPr="00164598" w:rsidRDefault="00C505AC" w:rsidP="007B1052">
      <w:pPr>
        <w:ind w:left="0"/>
        <w:contextualSpacing w:val="0"/>
        <w:jc w:val="both"/>
        <w:rPr>
          <w:sz w:val="20"/>
          <w:szCs w:val="20"/>
        </w:rPr>
      </w:pPr>
    </w:p>
    <w:p w14:paraId="13C8C06D" w14:textId="40F4BBC1" w:rsidR="00C505AC" w:rsidRPr="00164598" w:rsidRDefault="00C505AC" w:rsidP="00700FFB">
      <w:pPr>
        <w:numPr>
          <w:ilvl w:val="0"/>
          <w:numId w:val="31"/>
        </w:numPr>
        <w:contextualSpacing w:val="0"/>
        <w:jc w:val="both"/>
        <w:rPr>
          <w:sz w:val="20"/>
          <w:szCs w:val="20"/>
        </w:rPr>
      </w:pPr>
      <w:r w:rsidRPr="00164598">
        <w:rPr>
          <w:sz w:val="20"/>
          <w:szCs w:val="20"/>
        </w:rPr>
        <w:t xml:space="preserve">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 po tym terminie. </w:t>
      </w:r>
    </w:p>
    <w:p w14:paraId="178ADBA9" w14:textId="77777777" w:rsidR="00C505AC" w:rsidRPr="00164598" w:rsidRDefault="00C505AC" w:rsidP="007B1052">
      <w:pPr>
        <w:ind w:left="357"/>
        <w:contextualSpacing w:val="0"/>
        <w:jc w:val="both"/>
        <w:rPr>
          <w:sz w:val="20"/>
          <w:szCs w:val="20"/>
        </w:rPr>
      </w:pPr>
    </w:p>
    <w:p w14:paraId="45198F80" w14:textId="77777777" w:rsidR="00C505AC" w:rsidRPr="00164598" w:rsidRDefault="00C505AC" w:rsidP="00700FFB">
      <w:pPr>
        <w:numPr>
          <w:ilvl w:val="0"/>
          <w:numId w:val="31"/>
        </w:numPr>
        <w:contextualSpacing w:val="0"/>
        <w:jc w:val="both"/>
        <w:rPr>
          <w:sz w:val="20"/>
          <w:szCs w:val="20"/>
        </w:rPr>
      </w:pPr>
      <w:r w:rsidRPr="00164598">
        <w:rPr>
          <w:sz w:val="20"/>
          <w:szCs w:val="20"/>
        </w:rPr>
        <w:t>Za zgodne z obowiązującymi przepisami i technologią wykonania usługi serwisowej na terenie Dzierżawcy odpowiada kierownik lub przodowy brygady serwisu, wyznaczany przez osobę uprawnioną ze strony Wydzierżawiającego.</w:t>
      </w:r>
    </w:p>
    <w:p w14:paraId="00A308AE" w14:textId="77777777" w:rsidR="00C505AC" w:rsidRPr="00164598" w:rsidRDefault="00C505AC" w:rsidP="007B1052">
      <w:pPr>
        <w:jc w:val="both"/>
        <w:rPr>
          <w:sz w:val="20"/>
          <w:szCs w:val="20"/>
        </w:rPr>
      </w:pPr>
    </w:p>
    <w:p w14:paraId="0990B343" w14:textId="77777777" w:rsidR="00C505AC" w:rsidRPr="00164598" w:rsidRDefault="00C505AC" w:rsidP="00700FFB">
      <w:pPr>
        <w:numPr>
          <w:ilvl w:val="0"/>
          <w:numId w:val="31"/>
        </w:numPr>
        <w:contextualSpacing w:val="0"/>
        <w:jc w:val="both"/>
        <w:rPr>
          <w:sz w:val="20"/>
          <w:szCs w:val="20"/>
        </w:rPr>
      </w:pPr>
      <w:r w:rsidRPr="00164598">
        <w:rPr>
          <w:sz w:val="20"/>
          <w:szCs w:val="20"/>
        </w:rPr>
        <w:t>Serwis Wydzierżawiającego (każdy z serwisantów):</w:t>
      </w:r>
    </w:p>
    <w:p w14:paraId="0F39BFBA" w14:textId="77777777" w:rsidR="00C505AC" w:rsidRPr="00CE6110" w:rsidRDefault="00C505AC" w:rsidP="002A106C">
      <w:pPr>
        <w:ind w:left="709" w:hanging="359"/>
        <w:contextualSpacing w:val="0"/>
        <w:jc w:val="both"/>
        <w:rPr>
          <w:sz w:val="20"/>
          <w:szCs w:val="20"/>
        </w:rPr>
      </w:pPr>
      <w:r w:rsidRPr="00164598">
        <w:rPr>
          <w:sz w:val="20"/>
          <w:szCs w:val="20"/>
        </w:rPr>
        <w:t>a)</w:t>
      </w:r>
      <w:r w:rsidRPr="00164598">
        <w:rPr>
          <w:sz w:val="20"/>
          <w:szCs w:val="20"/>
        </w:rPr>
        <w:tab/>
      </w:r>
      <w:r w:rsidRPr="00CE6110">
        <w:rPr>
          <w:sz w:val="20"/>
          <w:szCs w:val="20"/>
        </w:rPr>
        <w:t>zgłasza telefonicznie swój przyjazd u osoby określonej w zgłoszeniu (lub wskazanej do kontaktu) i wspólnie z nią u dyspozytora Zamawiającego, po czym dopiero możliwe jest wejście/wjazd na teren Oddziału;</w:t>
      </w:r>
    </w:p>
    <w:p w14:paraId="357CEBE5" w14:textId="77777777" w:rsidR="00C505AC" w:rsidRPr="00164598" w:rsidRDefault="00C505AC" w:rsidP="002A106C">
      <w:pPr>
        <w:ind w:left="709" w:hanging="1"/>
        <w:contextualSpacing w:val="0"/>
        <w:jc w:val="both"/>
        <w:rPr>
          <w:sz w:val="20"/>
          <w:szCs w:val="20"/>
        </w:rPr>
      </w:pPr>
      <w:r w:rsidRPr="00CE6110">
        <w:rPr>
          <w:sz w:val="20"/>
          <w:szCs w:val="20"/>
        </w:rPr>
        <w:t>Zgłoszenie przyjazdu Serwisu umożliwia wejście/wjazd na teren Zakładu Górniczego, zarejestrowanie wejścia w systemie RCP w konsekwencji oznacza rozpoczęcie czasu świadczenia usługi serwisowej i pracy serwisu.</w:t>
      </w:r>
    </w:p>
    <w:p w14:paraId="14727D8F" w14:textId="77777777" w:rsidR="00C505AC" w:rsidRPr="00164598" w:rsidRDefault="00C505AC" w:rsidP="002A106C">
      <w:pPr>
        <w:ind w:left="709" w:hanging="359"/>
        <w:contextualSpacing w:val="0"/>
        <w:jc w:val="both"/>
        <w:rPr>
          <w:sz w:val="20"/>
          <w:szCs w:val="20"/>
        </w:rPr>
      </w:pPr>
      <w:r w:rsidRPr="00164598">
        <w:rPr>
          <w:sz w:val="20"/>
          <w:szCs w:val="20"/>
        </w:rPr>
        <w:t>b)</w:t>
      </w:r>
      <w:r w:rsidRPr="00164598">
        <w:rPr>
          <w:sz w:val="20"/>
          <w:szCs w:val="20"/>
        </w:rPr>
        <w:tab/>
        <w:t>przed wejściem/wjazdem na teren Oddziału zobowiązany jest do pobrania karty identyfikacyjnej w celu zarejestrowania wejścia/wjazdu na teren Zakładu Górniczego.</w:t>
      </w:r>
    </w:p>
    <w:p w14:paraId="07478C27" w14:textId="77777777" w:rsidR="00C505AC" w:rsidRPr="00164598" w:rsidRDefault="00C505AC" w:rsidP="007B1052">
      <w:pPr>
        <w:ind w:left="0"/>
        <w:contextualSpacing w:val="0"/>
        <w:jc w:val="both"/>
        <w:rPr>
          <w:sz w:val="20"/>
          <w:szCs w:val="20"/>
        </w:rPr>
      </w:pPr>
    </w:p>
    <w:p w14:paraId="5ED8664B" w14:textId="77777777" w:rsidR="00C505AC" w:rsidRDefault="00C505AC" w:rsidP="00700FFB">
      <w:pPr>
        <w:numPr>
          <w:ilvl w:val="0"/>
          <w:numId w:val="31"/>
        </w:numPr>
        <w:contextualSpacing w:val="0"/>
        <w:jc w:val="both"/>
        <w:rPr>
          <w:sz w:val="20"/>
          <w:szCs w:val="20"/>
        </w:rPr>
      </w:pPr>
      <w:r w:rsidRPr="00164598">
        <w:rPr>
          <w:sz w:val="20"/>
          <w:szCs w:val="20"/>
        </w:rPr>
        <w:t>Pracownicy serwisu Wydzierżawiającego wykonujący usługę zobowiązani są do stosowania bezpiecznych metod pracy, przestrzegania przepisów BHP oraz instrukcji i zarządzeń obowiązujących w Kopalni, na terenie której usługa jest wykonywana.</w:t>
      </w:r>
    </w:p>
    <w:p w14:paraId="2ED938F1" w14:textId="77777777" w:rsidR="00C505AC" w:rsidRPr="00164598" w:rsidRDefault="00C505AC" w:rsidP="002A106C">
      <w:pPr>
        <w:ind w:left="357"/>
        <w:contextualSpacing w:val="0"/>
        <w:jc w:val="both"/>
        <w:rPr>
          <w:sz w:val="20"/>
          <w:szCs w:val="20"/>
        </w:rPr>
      </w:pPr>
    </w:p>
    <w:p w14:paraId="5E6A4C64" w14:textId="77777777" w:rsidR="00C505AC" w:rsidRPr="00164598" w:rsidRDefault="00C505AC" w:rsidP="00700FFB">
      <w:pPr>
        <w:numPr>
          <w:ilvl w:val="0"/>
          <w:numId w:val="31"/>
        </w:numPr>
        <w:contextualSpacing w:val="0"/>
        <w:jc w:val="both"/>
        <w:rPr>
          <w:sz w:val="20"/>
          <w:szCs w:val="20"/>
        </w:rPr>
      </w:pPr>
      <w:r w:rsidRPr="00164598">
        <w:rPr>
          <w:sz w:val="20"/>
          <w:szCs w:val="20"/>
        </w:rPr>
        <w:t xml:space="preserve">Wykonanie usługi na terenie Kopalni będzie każdorazowo dokumentowane </w:t>
      </w:r>
      <w:r w:rsidRPr="00164598">
        <w:rPr>
          <w:i/>
          <w:sz w:val="20"/>
          <w:szCs w:val="20"/>
        </w:rPr>
        <w:t>Protokołem usługi serwisowej</w:t>
      </w:r>
      <w:r w:rsidRPr="00164598">
        <w:rPr>
          <w:sz w:val="20"/>
          <w:szCs w:val="20"/>
        </w:rPr>
        <w:t>/ Protokołem Serwisowym /Notatką serwisową / Dowodem dostawy (WZ/WZS), sporządzanym w 2 egzemplarzach (po jednym dla każdej ze stron) przez przedstawicieli Wydzierżawiającego i potwierdzonym przez upoważnionego przedstawiciela Dzierżawcy (dopuszcza się wersję elektroniczną takiego protokołu), który m.in. będzie zawierał:</w:t>
      </w:r>
    </w:p>
    <w:p w14:paraId="2F01862D"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czas podjęcia i czas trwania interwencji serwisowej (na dole kopalni), który będzie odnotowany na podstawie:</w:t>
      </w:r>
    </w:p>
    <w:p w14:paraId="68852AC3" w14:textId="24F08027" w:rsidR="00C505AC" w:rsidRPr="00164598" w:rsidRDefault="00C505AC" w:rsidP="00700FFB">
      <w:pPr>
        <w:numPr>
          <w:ilvl w:val="1"/>
          <w:numId w:val="34"/>
        </w:numPr>
        <w:ind w:left="851" w:hanging="284"/>
        <w:contextualSpacing w:val="0"/>
        <w:jc w:val="both"/>
        <w:rPr>
          <w:sz w:val="20"/>
          <w:szCs w:val="20"/>
        </w:rPr>
      </w:pPr>
      <w:r w:rsidRPr="00164598">
        <w:rPr>
          <w:sz w:val="20"/>
          <w:szCs w:val="20"/>
        </w:rPr>
        <w:t>zarejestrowania godziny zjazdu i wyjazdu z dołu kopalni pracownika serwisu  poprzez odbicie karty IKI (Indywidualnej Karty Identyfikacyjnej) tzw. „dyskietki” i potwierdzenia tego faktu przez pracownika Działu Ewidencji Pracowników i Czasu Pracy (Markowni),</w:t>
      </w:r>
    </w:p>
    <w:p w14:paraId="57C66071" w14:textId="77777777" w:rsidR="00C505AC" w:rsidRPr="00164598" w:rsidRDefault="00C505AC" w:rsidP="00700FFB">
      <w:pPr>
        <w:numPr>
          <w:ilvl w:val="1"/>
          <w:numId w:val="34"/>
        </w:numPr>
        <w:ind w:left="851" w:hanging="284"/>
        <w:contextualSpacing w:val="0"/>
        <w:jc w:val="both"/>
        <w:rPr>
          <w:sz w:val="20"/>
          <w:szCs w:val="20"/>
        </w:rPr>
      </w:pPr>
      <w:r w:rsidRPr="00164598">
        <w:rPr>
          <w:sz w:val="20"/>
          <w:szCs w:val="20"/>
        </w:rPr>
        <w:t>wpisu w „książce zjazdów pracowników firm obcych”,</w:t>
      </w:r>
    </w:p>
    <w:p w14:paraId="706EB493"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rzeczywisty czas całkowitego wykonania usługi serwisowej będzie określony w następujący sposób:</w:t>
      </w:r>
    </w:p>
    <w:p w14:paraId="62127053" w14:textId="77777777" w:rsidR="00C505AC" w:rsidRPr="00CE6110" w:rsidRDefault="00C505AC" w:rsidP="005B1249">
      <w:pPr>
        <w:numPr>
          <w:ilvl w:val="0"/>
          <w:numId w:val="136"/>
        </w:numPr>
        <w:suppressAutoHyphens/>
        <w:autoSpaceDN w:val="0"/>
        <w:spacing w:after="40"/>
        <w:ind w:left="851" w:hanging="284"/>
        <w:contextualSpacing w:val="0"/>
        <w:jc w:val="both"/>
        <w:textAlignment w:val="baseline"/>
        <w:rPr>
          <w:sz w:val="20"/>
          <w:szCs w:val="20"/>
        </w:rPr>
      </w:pPr>
      <w:r w:rsidRPr="00CE6110">
        <w:rPr>
          <w:sz w:val="20"/>
          <w:szCs w:val="20"/>
        </w:rPr>
        <w:t>jako rozpoczęcie świadczenia usługi oraz naliczanie roboczogodzin pobytu serwisu</w:t>
      </w:r>
      <w:r w:rsidRPr="00CE6110">
        <w:rPr>
          <w:sz w:val="20"/>
          <w:szCs w:val="20"/>
        </w:rPr>
        <w:br/>
        <w:t>(pracownika/pracowników): godzinę przystąpienia do pracy serwisu (godzinę zgłoszenia się serwisu do dyspozytora kopalni, odbicia w systemie RCP – wejścia/wjazdu na teren Zakładu Górniczego wpisaną i potwierdzoną w protokole usługi serwisowej),</w:t>
      </w:r>
    </w:p>
    <w:p w14:paraId="786C02FB" w14:textId="77777777" w:rsidR="00C505AC" w:rsidRPr="00164598" w:rsidRDefault="00C505AC" w:rsidP="005B1249">
      <w:pPr>
        <w:numPr>
          <w:ilvl w:val="0"/>
          <w:numId w:val="136"/>
        </w:numPr>
        <w:suppressAutoHyphens/>
        <w:autoSpaceDN w:val="0"/>
        <w:spacing w:after="40"/>
        <w:ind w:left="851" w:hanging="284"/>
        <w:contextualSpacing w:val="0"/>
        <w:jc w:val="both"/>
        <w:textAlignment w:val="baseline"/>
        <w:rPr>
          <w:sz w:val="20"/>
          <w:szCs w:val="20"/>
        </w:rPr>
      </w:pPr>
      <w:r w:rsidRPr="00164598">
        <w:rPr>
          <w:sz w:val="20"/>
          <w:szCs w:val="20"/>
        </w:rPr>
        <w:t xml:space="preserve">jako zakończenie naliczania roboczogodzin pobytu serwisu: godzinę sporządzenia oraz podpisania protokołu serwisowego. </w:t>
      </w:r>
    </w:p>
    <w:p w14:paraId="62BB476D" w14:textId="77777777" w:rsidR="00C505AC" w:rsidRPr="00164598" w:rsidRDefault="00C505AC" w:rsidP="007B1052">
      <w:pPr>
        <w:suppressAutoHyphens/>
        <w:autoSpaceDN w:val="0"/>
        <w:spacing w:after="40"/>
        <w:ind w:left="851" w:hanging="284"/>
        <w:contextualSpacing w:val="0"/>
        <w:jc w:val="both"/>
        <w:textAlignment w:val="baseline"/>
        <w:rPr>
          <w:sz w:val="20"/>
          <w:szCs w:val="20"/>
        </w:rPr>
      </w:pPr>
      <w:r w:rsidRPr="00164598">
        <w:rPr>
          <w:sz w:val="20"/>
          <w:szCs w:val="20"/>
        </w:rPr>
        <w:t>Liczbę roboczogodzin potwierdza się z dokładnością do 0,5 godziny zaokrąglając w dół.</w:t>
      </w:r>
    </w:p>
    <w:p w14:paraId="45AFFE55" w14:textId="77777777" w:rsidR="00C505AC" w:rsidRPr="00164598" w:rsidRDefault="00C505AC" w:rsidP="002A106C">
      <w:pPr>
        <w:ind w:left="567"/>
        <w:contextualSpacing w:val="0"/>
        <w:jc w:val="both"/>
        <w:rPr>
          <w:sz w:val="20"/>
          <w:szCs w:val="20"/>
        </w:rPr>
      </w:pPr>
      <w:r w:rsidRPr="00164598">
        <w:rPr>
          <w:sz w:val="20"/>
          <w:szCs w:val="20"/>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0BBCE5A3" w14:textId="39712E69" w:rsidR="00C505AC" w:rsidRPr="00164598" w:rsidRDefault="00C505AC" w:rsidP="00700FFB">
      <w:pPr>
        <w:numPr>
          <w:ilvl w:val="0"/>
          <w:numId w:val="33"/>
        </w:numPr>
        <w:ind w:left="567" w:hanging="283"/>
        <w:contextualSpacing w:val="0"/>
        <w:jc w:val="both"/>
        <w:rPr>
          <w:sz w:val="20"/>
          <w:szCs w:val="20"/>
        </w:rPr>
      </w:pPr>
      <w:r w:rsidRPr="00164598">
        <w:rPr>
          <w:sz w:val="20"/>
          <w:szCs w:val="20"/>
        </w:rPr>
        <w:t xml:space="preserve">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 na kopalnię, </w:t>
      </w:r>
    </w:p>
    <w:p w14:paraId="68C26120"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wpis w „książce wejść i wyjść pracowników firm obcych”,</w:t>
      </w:r>
    </w:p>
    <w:p w14:paraId="0414EA56"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ilość pracowników zespołu serwisowego Wykonawcy,</w:t>
      </w:r>
    </w:p>
    <w:p w14:paraId="316E9353"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opis wykonanych czynności serwisowych,</w:t>
      </w:r>
    </w:p>
    <w:p w14:paraId="7A16A5D3"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wykaz wymienionych podzespołów i części.</w:t>
      </w:r>
    </w:p>
    <w:p w14:paraId="51E48537" w14:textId="77777777" w:rsidR="00C505AC" w:rsidRPr="00164598" w:rsidRDefault="00C505AC" w:rsidP="007B1052">
      <w:pPr>
        <w:ind w:left="0"/>
        <w:contextualSpacing w:val="0"/>
        <w:jc w:val="both"/>
        <w:rPr>
          <w:sz w:val="20"/>
          <w:szCs w:val="20"/>
        </w:rPr>
      </w:pPr>
    </w:p>
    <w:p w14:paraId="46D768AB" w14:textId="77777777" w:rsidR="00C505AC" w:rsidRPr="00164598" w:rsidRDefault="00C505AC" w:rsidP="00700FFB">
      <w:pPr>
        <w:numPr>
          <w:ilvl w:val="0"/>
          <w:numId w:val="31"/>
        </w:numPr>
        <w:contextualSpacing w:val="0"/>
        <w:jc w:val="both"/>
        <w:rPr>
          <w:b/>
          <w:bCs/>
          <w:sz w:val="20"/>
          <w:szCs w:val="20"/>
        </w:rPr>
      </w:pPr>
      <w:r w:rsidRPr="00164598">
        <w:rPr>
          <w:sz w:val="20"/>
          <w:szCs w:val="20"/>
        </w:rPr>
        <w:t xml:space="preserve">Każdej ze Stron przysługuje prawo do wniesienia zastrzeżeń do treści </w:t>
      </w:r>
      <w:r w:rsidRPr="00164598">
        <w:rPr>
          <w:i/>
          <w:iCs/>
          <w:sz w:val="20"/>
          <w:szCs w:val="20"/>
        </w:rPr>
        <w:t>Protokołu wykonania usługi serwisowej / Protokołu Serwisowego</w:t>
      </w:r>
      <w:r w:rsidRPr="00164598">
        <w:rPr>
          <w:sz w:val="20"/>
          <w:szCs w:val="20"/>
        </w:rPr>
        <w:t xml:space="preserve"> / </w:t>
      </w:r>
      <w:r w:rsidRPr="00164598">
        <w:rPr>
          <w:i/>
          <w:iCs/>
          <w:sz w:val="20"/>
          <w:szCs w:val="20"/>
        </w:rPr>
        <w:t>Notatki serwisowej / Dowodem dostawy (WZ/WZS)</w:t>
      </w:r>
      <w:r w:rsidRPr="00164598">
        <w:rPr>
          <w:sz w:val="20"/>
          <w:szCs w:val="20"/>
        </w:rPr>
        <w:t>.</w:t>
      </w:r>
    </w:p>
    <w:p w14:paraId="50D75238" w14:textId="77777777" w:rsidR="00C505AC" w:rsidRPr="00164598" w:rsidRDefault="00C505AC" w:rsidP="007B1052">
      <w:pPr>
        <w:ind w:left="0"/>
        <w:contextualSpacing w:val="0"/>
        <w:jc w:val="both"/>
        <w:rPr>
          <w:sz w:val="20"/>
          <w:szCs w:val="20"/>
        </w:rPr>
      </w:pPr>
    </w:p>
    <w:p w14:paraId="6F7A0FF9" w14:textId="77777777" w:rsidR="00C505AC" w:rsidRPr="00164598" w:rsidRDefault="00C505AC" w:rsidP="00700FFB">
      <w:pPr>
        <w:numPr>
          <w:ilvl w:val="0"/>
          <w:numId w:val="31"/>
        </w:numPr>
        <w:contextualSpacing w:val="0"/>
        <w:jc w:val="both"/>
        <w:rPr>
          <w:sz w:val="20"/>
          <w:szCs w:val="20"/>
        </w:rPr>
      </w:pPr>
      <w:r w:rsidRPr="00164598">
        <w:rPr>
          <w:sz w:val="20"/>
          <w:szCs w:val="20"/>
        </w:rPr>
        <w:t>Pobyt pracownika Wydzierżawiającego na terenie zakładu górniczego musi zostać odnotowany:</w:t>
      </w:r>
    </w:p>
    <w:p w14:paraId="38C3B74C" w14:textId="26D06B43" w:rsidR="00C505AC" w:rsidRPr="007A0E3F" w:rsidRDefault="00C505AC" w:rsidP="00700FFB">
      <w:pPr>
        <w:numPr>
          <w:ilvl w:val="1"/>
          <w:numId w:val="35"/>
        </w:numPr>
        <w:contextualSpacing w:val="0"/>
        <w:jc w:val="both"/>
        <w:rPr>
          <w:sz w:val="22"/>
          <w:szCs w:val="22"/>
        </w:rPr>
      </w:pPr>
      <w:r w:rsidRPr="007A0E3F">
        <w:rPr>
          <w:sz w:val="20"/>
          <w:szCs w:val="20"/>
        </w:rPr>
        <w:t>w Dziale Spraw Pracowniczych (Markowni) i bramie głównej oraz zarejestrowany w systemie rejestracji czasu pracy RCP i zgłoszony do Dyspozytora Kopalni</w:t>
      </w:r>
      <w:r w:rsidR="00EC1669" w:rsidRPr="007A0E3F">
        <w:rPr>
          <w:sz w:val="20"/>
          <w:szCs w:val="20"/>
        </w:rPr>
        <w:t>.</w:t>
      </w:r>
    </w:p>
    <w:p w14:paraId="475BB18E" w14:textId="77777777" w:rsidR="00C505AC" w:rsidRPr="00164598" w:rsidRDefault="00C505AC" w:rsidP="00700FFB">
      <w:pPr>
        <w:numPr>
          <w:ilvl w:val="1"/>
          <w:numId w:val="35"/>
        </w:numPr>
        <w:jc w:val="both"/>
        <w:rPr>
          <w:sz w:val="20"/>
          <w:szCs w:val="20"/>
        </w:rPr>
      </w:pPr>
      <w:r w:rsidRPr="00164598">
        <w:rPr>
          <w:sz w:val="20"/>
          <w:szCs w:val="20"/>
        </w:rPr>
        <w:t>Upoważnionym w imieniu Dzierżawcy do potwierdzenia ilości roboczogodzin przepracowanych przy usługach serwisowych na terenie zakładu Dzierżawcy oraz ewentualnie zużytych materiałów związanych z wykonaniem usług objętych niniejszą umową jest osoba towarzysząca serwisowi.</w:t>
      </w:r>
    </w:p>
    <w:p w14:paraId="23B77159" w14:textId="77777777" w:rsidR="00C505AC" w:rsidRPr="0026700D" w:rsidRDefault="00C505AC" w:rsidP="002A106C">
      <w:pPr>
        <w:jc w:val="both"/>
        <w:rPr>
          <w:sz w:val="20"/>
          <w:szCs w:val="20"/>
        </w:rPr>
      </w:pPr>
    </w:p>
    <w:p w14:paraId="4F84383A" w14:textId="77777777" w:rsidR="00C505AC" w:rsidRPr="0026700D" w:rsidRDefault="00C505AC" w:rsidP="00700FFB">
      <w:pPr>
        <w:numPr>
          <w:ilvl w:val="0"/>
          <w:numId w:val="31"/>
        </w:numPr>
        <w:contextualSpacing w:val="0"/>
        <w:jc w:val="both"/>
        <w:rPr>
          <w:sz w:val="20"/>
          <w:szCs w:val="20"/>
          <w:lang w:eastAsia="en-US"/>
        </w:rPr>
      </w:pPr>
      <w:r w:rsidRPr="0026700D">
        <w:rPr>
          <w:sz w:val="20"/>
          <w:szCs w:val="20"/>
          <w:lang w:eastAsia="en-US"/>
        </w:rPr>
        <w:t xml:space="preserve">Protokół, o którym mowa w ust. 11, powinien m.in. zawierać: </w:t>
      </w:r>
    </w:p>
    <w:p w14:paraId="1E6DDB32" w14:textId="77777777" w:rsidR="00C505AC" w:rsidRPr="0026700D" w:rsidRDefault="00C505AC" w:rsidP="002A106C">
      <w:pPr>
        <w:autoSpaceDE w:val="0"/>
        <w:autoSpaceDN w:val="0"/>
        <w:adjustRightInd w:val="0"/>
        <w:spacing w:after="21"/>
        <w:ind w:left="360"/>
        <w:jc w:val="both"/>
        <w:rPr>
          <w:sz w:val="20"/>
          <w:szCs w:val="20"/>
          <w:lang w:eastAsia="en-US"/>
        </w:rPr>
      </w:pPr>
      <w:r w:rsidRPr="0026700D">
        <w:rPr>
          <w:sz w:val="20"/>
          <w:szCs w:val="20"/>
          <w:lang w:eastAsia="en-US"/>
        </w:rPr>
        <w:t xml:space="preserve">a) numer kolejny, </w:t>
      </w:r>
    </w:p>
    <w:p w14:paraId="777EC3A2" w14:textId="77777777" w:rsidR="00C505AC" w:rsidRPr="0026700D" w:rsidRDefault="00C505AC" w:rsidP="002A106C">
      <w:pPr>
        <w:autoSpaceDE w:val="0"/>
        <w:autoSpaceDN w:val="0"/>
        <w:adjustRightInd w:val="0"/>
        <w:spacing w:after="21"/>
        <w:ind w:left="360"/>
        <w:jc w:val="both"/>
        <w:rPr>
          <w:sz w:val="20"/>
          <w:szCs w:val="20"/>
          <w:lang w:eastAsia="en-US"/>
        </w:rPr>
      </w:pPr>
      <w:r w:rsidRPr="0026700D">
        <w:rPr>
          <w:sz w:val="20"/>
          <w:szCs w:val="20"/>
          <w:lang w:eastAsia="en-US"/>
        </w:rPr>
        <w:t xml:space="preserve">b) datę i godzinę zgłoszenia usługi serwisowej (Wezwania Serwisowego), </w:t>
      </w:r>
    </w:p>
    <w:p w14:paraId="55242013" w14:textId="77777777" w:rsidR="00C505AC" w:rsidRPr="0026700D" w:rsidRDefault="00C505AC" w:rsidP="002A106C">
      <w:pPr>
        <w:autoSpaceDE w:val="0"/>
        <w:autoSpaceDN w:val="0"/>
        <w:adjustRightInd w:val="0"/>
        <w:spacing w:after="21"/>
        <w:ind w:left="360"/>
        <w:jc w:val="both"/>
        <w:rPr>
          <w:sz w:val="20"/>
          <w:szCs w:val="20"/>
          <w:lang w:eastAsia="en-US"/>
        </w:rPr>
      </w:pPr>
      <w:r w:rsidRPr="0026700D">
        <w:rPr>
          <w:sz w:val="20"/>
          <w:szCs w:val="20"/>
          <w:lang w:eastAsia="en-US"/>
        </w:rPr>
        <w:t xml:space="preserve">c) uzgodniony pomiędzy przedstawicielami stron termin wykonania usługi, </w:t>
      </w:r>
    </w:p>
    <w:p w14:paraId="65EF6D6A" w14:textId="77777777" w:rsidR="00C505AC" w:rsidRPr="0026700D" w:rsidRDefault="00C505AC" w:rsidP="002A106C">
      <w:pPr>
        <w:autoSpaceDE w:val="0"/>
        <w:autoSpaceDN w:val="0"/>
        <w:adjustRightInd w:val="0"/>
        <w:ind w:left="360"/>
        <w:jc w:val="both"/>
        <w:rPr>
          <w:sz w:val="20"/>
          <w:szCs w:val="20"/>
          <w:lang w:eastAsia="en-US"/>
        </w:rPr>
      </w:pPr>
      <w:r w:rsidRPr="0026700D">
        <w:rPr>
          <w:sz w:val="20"/>
          <w:szCs w:val="20"/>
          <w:lang w:eastAsia="en-US"/>
        </w:rPr>
        <w:t xml:space="preserve">d) rodzaj uszkodzenia, </w:t>
      </w:r>
    </w:p>
    <w:p w14:paraId="2D4566A8"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e) datę i godzinę przystąpienia do pracy serwisu (godzina zgłoszenia się serwisu do dyspozytora kopalni - wejścia na teren Oddziału), </w:t>
      </w:r>
    </w:p>
    <w:p w14:paraId="5A800B21"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f) datę i godzinę sporządzenia oraz podpisania protokołu serwisowego (data i godzina zakończenia pracy serwisu), </w:t>
      </w:r>
    </w:p>
    <w:p w14:paraId="7D37D17E"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g) liczby roboczogodzin serwisowych związanych z realizacją zlecenia – wyliczona w oparciu o pkt e) oraz f), </w:t>
      </w:r>
    </w:p>
    <w:p w14:paraId="616CCD2D"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h) wyszczególnienie przeprowadzonych prac/czynności, </w:t>
      </w:r>
    </w:p>
    <w:p w14:paraId="260821AC"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i) datę i godzinę zakończenia prac związanych z realizacją zlecenia (godzina przekazania użytkownikowi sprawnej maszyn/urządzenia), </w:t>
      </w:r>
    </w:p>
    <w:p w14:paraId="210093A9"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j) wstępną opinię serwisu o przyczynach zaistnienia awarii, tj. czy awaria nastąpiła z przyczyn niezależnych od użytkownika, czy z braku odpowiedniej obsługi, </w:t>
      </w:r>
    </w:p>
    <w:p w14:paraId="2E2D7B82"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k) na Protokole usługi serwisowej, Wykonawca określi wstępnie czy wykonana usługa jest gwarancyjna lub pozagwarancyjna lub reklamacja w przypadku braku możliwości określenia rodzaju usługi na miejscu. </w:t>
      </w:r>
    </w:p>
    <w:p w14:paraId="21E7FE26" w14:textId="77777777" w:rsidR="00C505AC" w:rsidRPr="0026700D" w:rsidRDefault="00C505AC" w:rsidP="002A106C">
      <w:pPr>
        <w:autoSpaceDE w:val="0"/>
        <w:autoSpaceDN w:val="0"/>
        <w:adjustRightInd w:val="0"/>
        <w:ind w:left="644" w:hanging="280"/>
        <w:contextualSpacing w:val="0"/>
        <w:jc w:val="both"/>
        <w:rPr>
          <w:sz w:val="20"/>
          <w:szCs w:val="20"/>
          <w:lang w:eastAsia="en-US"/>
        </w:rPr>
      </w:pPr>
      <w:r w:rsidRPr="0026700D">
        <w:rPr>
          <w:sz w:val="20"/>
          <w:szCs w:val="20"/>
          <w:lang w:eastAsia="en-US"/>
        </w:rPr>
        <w:t xml:space="preserve">l) specyfikację wymienionych elementów i podzespołów (z podaniem pozycji cennika/katalogu) oraz ilość przepracowanych godzin. </w:t>
      </w:r>
    </w:p>
    <w:p w14:paraId="5C0DBC10" w14:textId="77777777" w:rsidR="00C505AC" w:rsidRPr="0026700D" w:rsidRDefault="00C505AC" w:rsidP="002A106C">
      <w:pPr>
        <w:autoSpaceDE w:val="0"/>
        <w:autoSpaceDN w:val="0"/>
        <w:adjustRightInd w:val="0"/>
        <w:ind w:left="0"/>
        <w:contextualSpacing w:val="0"/>
        <w:jc w:val="both"/>
        <w:rPr>
          <w:sz w:val="20"/>
          <w:szCs w:val="20"/>
          <w:lang w:eastAsia="en-US"/>
        </w:rPr>
      </w:pPr>
      <w:r w:rsidRPr="0026700D">
        <w:rPr>
          <w:sz w:val="20"/>
          <w:szCs w:val="20"/>
          <w:lang w:eastAsia="en-US"/>
        </w:rPr>
        <w:t xml:space="preserve">Dopuszcza się: </w:t>
      </w:r>
    </w:p>
    <w:p w14:paraId="15F49DDD" w14:textId="77777777" w:rsidR="00C505AC" w:rsidRPr="0026700D" w:rsidRDefault="00C505AC" w:rsidP="005B1249">
      <w:pPr>
        <w:numPr>
          <w:ilvl w:val="0"/>
          <w:numId w:val="137"/>
        </w:numPr>
        <w:autoSpaceDE w:val="0"/>
        <w:autoSpaceDN w:val="0"/>
        <w:adjustRightInd w:val="0"/>
        <w:spacing w:after="24"/>
        <w:jc w:val="both"/>
        <w:rPr>
          <w:sz w:val="20"/>
          <w:szCs w:val="20"/>
          <w:lang w:eastAsia="en-US"/>
        </w:rPr>
      </w:pPr>
      <w:r w:rsidRPr="0026700D">
        <w:rPr>
          <w:sz w:val="20"/>
          <w:szCs w:val="20"/>
          <w:lang w:eastAsia="en-US"/>
        </w:rPr>
        <w:t xml:space="preserve">możliwość uzupełnienia daty i godziny zgłoszenia usługi serwisowej (Wezwania Serwisowego) niezwłocznie, nie później jednak niż do 3 dni roboczych po wykonaniu usługi serwisowej, </w:t>
      </w:r>
    </w:p>
    <w:p w14:paraId="6458D7E9" w14:textId="77777777" w:rsidR="00C505AC" w:rsidRPr="0026700D" w:rsidRDefault="00C505AC" w:rsidP="005B1249">
      <w:pPr>
        <w:numPr>
          <w:ilvl w:val="0"/>
          <w:numId w:val="137"/>
        </w:numPr>
        <w:autoSpaceDE w:val="0"/>
        <w:autoSpaceDN w:val="0"/>
        <w:adjustRightInd w:val="0"/>
        <w:spacing w:after="24"/>
        <w:jc w:val="both"/>
        <w:rPr>
          <w:sz w:val="20"/>
          <w:szCs w:val="20"/>
          <w:lang w:eastAsia="en-US"/>
        </w:rPr>
      </w:pPr>
      <w:r w:rsidRPr="0026700D">
        <w:rPr>
          <w:sz w:val="20"/>
          <w:szCs w:val="20"/>
          <w:lang w:eastAsia="en-US"/>
        </w:rPr>
        <w:t xml:space="preserve">możliwość uzupełnienia numeru katalogowego/pozycji cennika z umowy niezwłocznie, nie później jednak niż do 3 dni roboczych po wykonaniu usługi serwisowej, </w:t>
      </w:r>
    </w:p>
    <w:p w14:paraId="3F60016D" w14:textId="77777777" w:rsidR="00C505AC" w:rsidRPr="0026700D" w:rsidRDefault="00C505AC" w:rsidP="005B1249">
      <w:pPr>
        <w:numPr>
          <w:ilvl w:val="0"/>
          <w:numId w:val="137"/>
        </w:numPr>
        <w:autoSpaceDE w:val="0"/>
        <w:autoSpaceDN w:val="0"/>
        <w:adjustRightInd w:val="0"/>
        <w:spacing w:after="24"/>
        <w:jc w:val="both"/>
        <w:rPr>
          <w:sz w:val="20"/>
          <w:szCs w:val="20"/>
          <w:lang w:eastAsia="en-US"/>
        </w:rPr>
      </w:pPr>
      <w:r w:rsidRPr="0026700D">
        <w:rPr>
          <w:sz w:val="20"/>
          <w:szCs w:val="20"/>
          <w:lang w:eastAsia="en-US"/>
        </w:rPr>
        <w:t xml:space="preserve">stosowanie protokołu usługi serwisowej w wersji elektronicznej, potwierdzonego przez przedstawicieli Wykonawcy i przesyłanego na ustalony w tym celu adres mailowy. </w:t>
      </w:r>
    </w:p>
    <w:p w14:paraId="61238F22" w14:textId="77777777" w:rsidR="00C505AC" w:rsidRPr="0026700D" w:rsidRDefault="00C505AC" w:rsidP="002A106C">
      <w:pPr>
        <w:autoSpaceDE w:val="0"/>
        <w:autoSpaceDN w:val="0"/>
        <w:adjustRightInd w:val="0"/>
        <w:spacing w:after="24"/>
        <w:jc w:val="both"/>
        <w:rPr>
          <w:sz w:val="20"/>
          <w:szCs w:val="20"/>
          <w:lang w:eastAsia="en-US"/>
        </w:rPr>
      </w:pPr>
    </w:p>
    <w:p w14:paraId="2C36F1B5" w14:textId="77777777" w:rsidR="00C505AC" w:rsidRPr="0026700D" w:rsidRDefault="00C505AC" w:rsidP="00700FFB">
      <w:pPr>
        <w:numPr>
          <w:ilvl w:val="0"/>
          <w:numId w:val="31"/>
        </w:numPr>
        <w:contextualSpacing w:val="0"/>
        <w:jc w:val="both"/>
        <w:rPr>
          <w:sz w:val="20"/>
          <w:szCs w:val="20"/>
        </w:rPr>
      </w:pPr>
      <w:r w:rsidRPr="0026700D">
        <w:rPr>
          <w:sz w:val="20"/>
          <w:szCs w:val="20"/>
        </w:rPr>
        <w:t>Przez naprawę rozumie się usunięcie wady powodującej nieprawidłową pracę przedmiotu dzierżawy przywracającą go do jego poprzedniej sprawności.</w:t>
      </w:r>
    </w:p>
    <w:p w14:paraId="52E364E0" w14:textId="77777777" w:rsidR="00C505AC" w:rsidRPr="0026700D" w:rsidRDefault="00C505AC" w:rsidP="007B1052">
      <w:pPr>
        <w:ind w:left="357"/>
        <w:contextualSpacing w:val="0"/>
        <w:jc w:val="both"/>
        <w:rPr>
          <w:sz w:val="20"/>
          <w:szCs w:val="20"/>
        </w:rPr>
      </w:pPr>
    </w:p>
    <w:p w14:paraId="78A1C116" w14:textId="77777777" w:rsidR="00C505AC" w:rsidRPr="00164598" w:rsidRDefault="00C505AC" w:rsidP="00700FFB">
      <w:pPr>
        <w:numPr>
          <w:ilvl w:val="0"/>
          <w:numId w:val="31"/>
        </w:numPr>
        <w:contextualSpacing w:val="0"/>
        <w:jc w:val="both"/>
        <w:rPr>
          <w:sz w:val="20"/>
          <w:szCs w:val="20"/>
        </w:rPr>
      </w:pPr>
      <w:r w:rsidRPr="0026700D">
        <w:rPr>
          <w:sz w:val="20"/>
          <w:szCs w:val="20"/>
        </w:rPr>
        <w:t xml:space="preserve">Wydzierżawiający po dokonaniu </w:t>
      </w:r>
      <w:r w:rsidRPr="00164598">
        <w:rPr>
          <w:sz w:val="20"/>
          <w:szCs w:val="20"/>
        </w:rPr>
        <w:t xml:space="preserve">naprawy zobowiązany jest do przeprowadzania kontroli prawidłowości funkcjonowania przedmiotu dzierżawy, a fakt przeprowadzenia prób należy odnotować w </w:t>
      </w:r>
      <w:r w:rsidRPr="00164598">
        <w:rPr>
          <w:i/>
          <w:sz w:val="20"/>
          <w:szCs w:val="20"/>
        </w:rPr>
        <w:t>Protokole usługi serwisowej</w:t>
      </w:r>
      <w:r w:rsidRPr="00164598">
        <w:rPr>
          <w:sz w:val="20"/>
          <w:szCs w:val="20"/>
        </w:rPr>
        <w:t>.</w:t>
      </w:r>
    </w:p>
    <w:p w14:paraId="70794F6B" w14:textId="77777777" w:rsidR="00C505AC" w:rsidRPr="00164598" w:rsidRDefault="00C505AC" w:rsidP="007B1052">
      <w:pPr>
        <w:ind w:left="0"/>
        <w:contextualSpacing w:val="0"/>
        <w:jc w:val="both"/>
        <w:rPr>
          <w:sz w:val="20"/>
          <w:szCs w:val="20"/>
        </w:rPr>
      </w:pPr>
    </w:p>
    <w:p w14:paraId="78E8A165" w14:textId="460E4E9B" w:rsidR="00C505AC" w:rsidRPr="00164598" w:rsidRDefault="00C505AC" w:rsidP="00700FFB">
      <w:pPr>
        <w:numPr>
          <w:ilvl w:val="0"/>
          <w:numId w:val="31"/>
        </w:numPr>
        <w:contextualSpacing w:val="0"/>
        <w:jc w:val="both"/>
        <w:rPr>
          <w:sz w:val="20"/>
          <w:szCs w:val="20"/>
        </w:rPr>
      </w:pPr>
      <w:r w:rsidRPr="00164598">
        <w:rPr>
          <w:sz w:val="20"/>
          <w:szCs w:val="20"/>
        </w:rPr>
        <w:t>Wydzierżawiający zobowiązany jest do sporządzania notatek służbowych pokontrolnych, z których jeden egzemplarz zostaje u Dzierżawcy.</w:t>
      </w:r>
    </w:p>
    <w:p w14:paraId="0F84A4B1" w14:textId="77777777" w:rsidR="00C505AC" w:rsidRPr="00164598" w:rsidRDefault="00C505AC" w:rsidP="007B1052">
      <w:pPr>
        <w:ind w:left="0"/>
        <w:contextualSpacing w:val="0"/>
        <w:jc w:val="both"/>
        <w:rPr>
          <w:sz w:val="20"/>
          <w:szCs w:val="20"/>
        </w:rPr>
      </w:pPr>
    </w:p>
    <w:p w14:paraId="6EAEDDA9" w14:textId="77777777" w:rsidR="00C505AC" w:rsidRPr="00164598" w:rsidRDefault="00C505AC" w:rsidP="00700FFB">
      <w:pPr>
        <w:numPr>
          <w:ilvl w:val="0"/>
          <w:numId w:val="31"/>
        </w:numPr>
        <w:contextualSpacing w:val="0"/>
        <w:jc w:val="both"/>
        <w:rPr>
          <w:sz w:val="20"/>
          <w:szCs w:val="20"/>
        </w:rPr>
      </w:pPr>
      <w:r w:rsidRPr="00164598">
        <w:rPr>
          <w:sz w:val="20"/>
          <w:szCs w:val="20"/>
        </w:rPr>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457A818C" w14:textId="77777777" w:rsidR="00C505AC" w:rsidRPr="00164598" w:rsidRDefault="00C505AC" w:rsidP="007B1052">
      <w:pPr>
        <w:ind w:left="0"/>
        <w:contextualSpacing w:val="0"/>
        <w:jc w:val="both"/>
        <w:rPr>
          <w:sz w:val="20"/>
          <w:szCs w:val="20"/>
        </w:rPr>
      </w:pPr>
    </w:p>
    <w:p w14:paraId="07C8BA18" w14:textId="77777777" w:rsidR="00C505AC" w:rsidRPr="00164598" w:rsidRDefault="00C505AC" w:rsidP="00700FFB">
      <w:pPr>
        <w:numPr>
          <w:ilvl w:val="0"/>
          <w:numId w:val="31"/>
        </w:numPr>
        <w:contextualSpacing w:val="0"/>
        <w:jc w:val="both"/>
        <w:rPr>
          <w:b/>
          <w:i/>
          <w:sz w:val="20"/>
          <w:szCs w:val="20"/>
        </w:rPr>
      </w:pPr>
      <w:r w:rsidRPr="00164598">
        <w:rPr>
          <w:sz w:val="20"/>
          <w:szCs w:val="20"/>
        </w:rPr>
        <w:t xml:space="preserve">Wydzierżawiający przeprowadzi szkolenia pracowników Dzierżawcy w zakresie obsługi przedmiotu dzierżawy (szkolenie w zakresie obsługi należy przeprowadzić z podziałem na elektryków, mechaników i górników). </w:t>
      </w:r>
    </w:p>
    <w:p w14:paraId="3A97E337" w14:textId="77777777" w:rsidR="00C505AC" w:rsidRPr="00164598" w:rsidRDefault="00C505AC" w:rsidP="007B1052">
      <w:pPr>
        <w:ind w:left="0"/>
        <w:contextualSpacing w:val="0"/>
        <w:jc w:val="both"/>
        <w:rPr>
          <w:b/>
          <w:i/>
          <w:sz w:val="20"/>
          <w:szCs w:val="20"/>
        </w:rPr>
      </w:pPr>
    </w:p>
    <w:p w14:paraId="6FF48D2B" w14:textId="77777777" w:rsidR="00C505AC" w:rsidRPr="00164598" w:rsidRDefault="00C505AC" w:rsidP="00700FFB">
      <w:pPr>
        <w:numPr>
          <w:ilvl w:val="0"/>
          <w:numId w:val="31"/>
        </w:numPr>
        <w:contextualSpacing w:val="0"/>
        <w:jc w:val="both"/>
        <w:rPr>
          <w:sz w:val="20"/>
          <w:szCs w:val="20"/>
        </w:rPr>
      </w:pPr>
      <w:r w:rsidRPr="00164598">
        <w:rPr>
          <w:sz w:val="20"/>
          <w:szCs w:val="20"/>
        </w:rPr>
        <w:t>W ramach przedmiotowej dzierżawy Wydzierżawiający przeprowadzać będzie gwarancyjne okresowe (miesięczne) przeglądy przedmiotu dzierżawy. Koszt przeglądu wliczony jest w czynsz dzierżawny.</w:t>
      </w:r>
    </w:p>
    <w:p w14:paraId="13D8A2CF" w14:textId="77777777" w:rsidR="00C505AC" w:rsidRPr="00164598" w:rsidRDefault="00C505AC" w:rsidP="007B1052">
      <w:pPr>
        <w:jc w:val="both"/>
        <w:rPr>
          <w:sz w:val="20"/>
          <w:szCs w:val="20"/>
        </w:rPr>
      </w:pPr>
    </w:p>
    <w:p w14:paraId="78EAA029" w14:textId="77777777" w:rsidR="00C505AC" w:rsidRPr="0062035E" w:rsidRDefault="00C505AC" w:rsidP="00700FFB">
      <w:pPr>
        <w:numPr>
          <w:ilvl w:val="0"/>
          <w:numId w:val="31"/>
        </w:numPr>
        <w:contextualSpacing w:val="0"/>
        <w:jc w:val="both"/>
        <w:rPr>
          <w:sz w:val="22"/>
          <w:szCs w:val="22"/>
        </w:rPr>
      </w:pPr>
      <w:r w:rsidRPr="00164598">
        <w:rPr>
          <w:sz w:val="20"/>
          <w:szCs w:val="20"/>
        </w:rPr>
        <w:t xml:space="preserve">W ramach przedmiotowej dzierżawy Wydzierżawiający będzie brał udział w montażu, uruchomieniu i demontażu przedmiotu dzierżawy w </w:t>
      </w:r>
      <w:r>
        <w:rPr>
          <w:sz w:val="20"/>
          <w:szCs w:val="20"/>
        </w:rPr>
        <w:t xml:space="preserve">trakcie zmiany jego lokalizacji </w:t>
      </w:r>
      <w:r w:rsidRPr="0062035E">
        <w:rPr>
          <w:sz w:val="22"/>
          <w:szCs w:val="22"/>
        </w:rPr>
        <w:t xml:space="preserve">– </w:t>
      </w:r>
      <w:r w:rsidRPr="0062035E">
        <w:rPr>
          <w:sz w:val="20"/>
          <w:szCs w:val="20"/>
        </w:rPr>
        <w:t>jeżeli dotyczy</w:t>
      </w:r>
      <w:r>
        <w:rPr>
          <w:sz w:val="20"/>
          <w:szCs w:val="20"/>
        </w:rPr>
        <w:t>.</w:t>
      </w:r>
    </w:p>
    <w:p w14:paraId="5C0F313D" w14:textId="77777777" w:rsidR="00C505AC" w:rsidRPr="00164598" w:rsidRDefault="00C505AC" w:rsidP="002A106C">
      <w:pPr>
        <w:ind w:left="0"/>
        <w:contextualSpacing w:val="0"/>
        <w:jc w:val="both"/>
        <w:rPr>
          <w:sz w:val="20"/>
          <w:szCs w:val="20"/>
        </w:rPr>
      </w:pPr>
      <w:r w:rsidRPr="00164598">
        <w:rPr>
          <w:sz w:val="20"/>
          <w:szCs w:val="20"/>
        </w:rPr>
        <w:t xml:space="preserve"> </w:t>
      </w:r>
    </w:p>
    <w:p w14:paraId="4DE0E42D" w14:textId="77777777" w:rsidR="00C505AC" w:rsidRPr="00164598" w:rsidRDefault="00C505AC" w:rsidP="00700FFB">
      <w:pPr>
        <w:numPr>
          <w:ilvl w:val="0"/>
          <w:numId w:val="31"/>
        </w:numPr>
        <w:contextualSpacing w:val="0"/>
        <w:jc w:val="both"/>
        <w:rPr>
          <w:sz w:val="20"/>
          <w:szCs w:val="20"/>
        </w:rPr>
      </w:pPr>
      <w:r w:rsidRPr="00164598">
        <w:rPr>
          <w:sz w:val="20"/>
          <w:szCs w:val="20"/>
        </w:rPr>
        <w:t>Niewykonanie lub niewłaściwe wykonanie przedmiotu zamówienia wynikające z przyczyn wymienionych powyżej obciąża Wydzierżawiającego i może stanowić przyczynę odstąpienia od umowy z przyczyn leżących po stronie Wydzierżawiającego.</w:t>
      </w:r>
    </w:p>
    <w:p w14:paraId="479E6538" w14:textId="77777777" w:rsidR="00C505AC" w:rsidRPr="00164598" w:rsidRDefault="00C505AC" w:rsidP="007B1052">
      <w:pPr>
        <w:ind w:left="0"/>
        <w:contextualSpacing w:val="0"/>
        <w:jc w:val="both"/>
        <w:rPr>
          <w:sz w:val="20"/>
          <w:szCs w:val="20"/>
        </w:rPr>
      </w:pPr>
    </w:p>
    <w:p w14:paraId="229DEB24" w14:textId="07D3A213" w:rsidR="00C505AC" w:rsidRPr="009320AD" w:rsidRDefault="00C505AC" w:rsidP="00700FFB">
      <w:pPr>
        <w:numPr>
          <w:ilvl w:val="0"/>
          <w:numId w:val="31"/>
        </w:numPr>
        <w:contextualSpacing w:val="0"/>
        <w:jc w:val="both"/>
        <w:rPr>
          <w:sz w:val="20"/>
          <w:szCs w:val="20"/>
        </w:rPr>
      </w:pPr>
      <w:bookmarkStart w:id="59" w:name="_Hlk215126130"/>
      <w:r w:rsidRPr="009320AD">
        <w:rPr>
          <w:sz w:val="20"/>
          <w:szCs w:val="20"/>
        </w:rPr>
        <w:t xml:space="preserve">W przypadku niewykonania w terminach określonych niniejszym paragrafem usług serwisowych lub ich niewłaściwego wykonania, który skutkuje tym, iż nie jest możliwe uzyskanie przez kombajn optymalnej wydajności wskazanej w zapisach SWZ, umowy i załącznikach do niej, </w:t>
      </w:r>
      <w:bookmarkStart w:id="60" w:name="_Hlk215571684"/>
      <w:r w:rsidRPr="009320AD">
        <w:rPr>
          <w:sz w:val="20"/>
          <w:szCs w:val="20"/>
        </w:rPr>
        <w:t>Dzierżawcy przysługuje prawo do odstąpienia od umowy w winy Wydzierżawiającego, w terminie do 45 dni od wystąpienia okoliczności uzasadniającej odstąpienie.</w:t>
      </w:r>
      <w:bookmarkEnd w:id="60"/>
    </w:p>
    <w:bookmarkEnd w:id="59"/>
    <w:p w14:paraId="1F5276BB" w14:textId="77777777" w:rsidR="00C505AC" w:rsidRPr="00164598" w:rsidRDefault="00C505AC" w:rsidP="007B1052">
      <w:pPr>
        <w:ind w:left="0"/>
        <w:contextualSpacing w:val="0"/>
        <w:jc w:val="both"/>
        <w:rPr>
          <w:sz w:val="20"/>
          <w:szCs w:val="20"/>
        </w:rPr>
      </w:pPr>
    </w:p>
    <w:p w14:paraId="39A1B5AE" w14:textId="77777777" w:rsidR="00C505AC" w:rsidRPr="00164598" w:rsidRDefault="00C505AC" w:rsidP="00700FFB">
      <w:pPr>
        <w:numPr>
          <w:ilvl w:val="0"/>
          <w:numId w:val="31"/>
        </w:numPr>
        <w:contextualSpacing w:val="0"/>
        <w:jc w:val="both"/>
        <w:rPr>
          <w:sz w:val="20"/>
          <w:szCs w:val="20"/>
        </w:rPr>
      </w:pPr>
      <w:r w:rsidRPr="00164598">
        <w:rPr>
          <w:sz w:val="20"/>
          <w:szCs w:val="20"/>
        </w:rPr>
        <w:t xml:space="preserve">W przypadku stwierdzenia przez Dzierżawcę, że wymiana części zamiennych  lub podzespołów może zostać wykonana przez przeszkolonych pracowników Dzierżawcy, zostanie wystawione Zamówienie na podstawie, którego zostaną dostarczone części zamienne, na które zostanie udzielona gwarancja. Dzierżawca przed rozpoczęciem wymiany części zamiennych lub podzespołów przez przeszkolonych pracowników powinien uzyskać na to zgodę Wydzierżawiającego telefonicznie lub e-mailem. </w:t>
      </w:r>
    </w:p>
    <w:p w14:paraId="0BC3B492" w14:textId="77777777" w:rsidR="00C505AC" w:rsidRPr="00164598" w:rsidRDefault="00C505AC" w:rsidP="007B1052">
      <w:pPr>
        <w:ind w:left="0"/>
        <w:contextualSpacing w:val="0"/>
        <w:jc w:val="both"/>
        <w:rPr>
          <w:sz w:val="20"/>
          <w:szCs w:val="20"/>
        </w:rPr>
      </w:pPr>
    </w:p>
    <w:p w14:paraId="6DF30F24" w14:textId="77777777" w:rsidR="00C505AC" w:rsidRPr="00164598" w:rsidRDefault="00C505AC" w:rsidP="00700FFB">
      <w:pPr>
        <w:numPr>
          <w:ilvl w:val="1"/>
          <w:numId w:val="30"/>
        </w:numPr>
        <w:tabs>
          <w:tab w:val="clear" w:pos="-128"/>
        </w:tabs>
        <w:ind w:left="426" w:hanging="423"/>
        <w:contextualSpacing w:val="0"/>
        <w:jc w:val="both"/>
        <w:rPr>
          <w:b/>
          <w:sz w:val="20"/>
          <w:szCs w:val="20"/>
        </w:rPr>
      </w:pPr>
      <w:r w:rsidRPr="00164598">
        <w:rPr>
          <w:b/>
          <w:sz w:val="20"/>
          <w:szCs w:val="20"/>
        </w:rPr>
        <w:t>Obowiązki Dzierżawcy</w:t>
      </w:r>
    </w:p>
    <w:p w14:paraId="2098CA92" w14:textId="77777777" w:rsidR="00C505AC" w:rsidRPr="00164598" w:rsidRDefault="00C505AC" w:rsidP="007B1052">
      <w:pPr>
        <w:ind w:left="-128"/>
        <w:contextualSpacing w:val="0"/>
        <w:jc w:val="both"/>
        <w:rPr>
          <w:b/>
          <w:sz w:val="20"/>
          <w:szCs w:val="20"/>
        </w:rPr>
      </w:pPr>
    </w:p>
    <w:p w14:paraId="20A00B7F" w14:textId="77777777" w:rsidR="00C505AC" w:rsidRPr="00164598" w:rsidRDefault="00C505AC" w:rsidP="00700FFB">
      <w:pPr>
        <w:numPr>
          <w:ilvl w:val="0"/>
          <w:numId w:val="37"/>
        </w:numPr>
        <w:contextualSpacing w:val="0"/>
        <w:jc w:val="both"/>
        <w:rPr>
          <w:sz w:val="20"/>
          <w:szCs w:val="20"/>
        </w:rPr>
      </w:pPr>
      <w:r w:rsidRPr="00164598">
        <w:rPr>
          <w:sz w:val="20"/>
          <w:szCs w:val="20"/>
        </w:rPr>
        <w:t>Wszelkie ryzyko przypadkowej utraty, zniszczenia lub uszkodzenia przedmiotu umowy, przechodzi na Dzierżawcę z chwilą rozpoczęcia rozładunku przedmiotu umowy ze środków transportu Wydzierżawiającego w zakładzie Dzierżawcy. Ryzyko, o którym mowa w zdaniu poprzednim, przechodzi powtórnie na Wydzierżawiającego z chwilą zakończenia załadunku przedmiotu umowy na środki transportu Wydzierżawiającego w zakładzie Dzierżawcy.</w:t>
      </w:r>
    </w:p>
    <w:p w14:paraId="36E5D36A" w14:textId="77777777" w:rsidR="00C505AC" w:rsidRPr="00164598" w:rsidRDefault="00C505AC" w:rsidP="007B1052">
      <w:pPr>
        <w:ind w:left="340"/>
        <w:contextualSpacing w:val="0"/>
        <w:jc w:val="both"/>
        <w:rPr>
          <w:sz w:val="20"/>
          <w:szCs w:val="20"/>
        </w:rPr>
      </w:pPr>
    </w:p>
    <w:p w14:paraId="29EC5FE7" w14:textId="77777777" w:rsidR="00C505AC" w:rsidRPr="00164598" w:rsidRDefault="00C505AC" w:rsidP="00700FFB">
      <w:pPr>
        <w:numPr>
          <w:ilvl w:val="0"/>
          <w:numId w:val="37"/>
        </w:numPr>
        <w:contextualSpacing w:val="0"/>
        <w:jc w:val="both"/>
        <w:rPr>
          <w:sz w:val="20"/>
          <w:szCs w:val="20"/>
        </w:rPr>
      </w:pPr>
      <w:r w:rsidRPr="00164598">
        <w:rPr>
          <w:sz w:val="20"/>
          <w:szCs w:val="20"/>
        </w:rPr>
        <w:t>Dzierżawca ma obowiązek dostarczyć Wydzierżawiającemu polisę ubezpieczeniową lub inny dokument potwierdzający zawarcie umowy ubezpieczenia w terminie do 14 dni od daty dostawy ostatniego podzespołu przedmiotu dzierżawy do Dzierżawcy” oraz że „Na wypadek nie przekazania Wydzierżawiającemu polisy ubezpieczeniowej lub innego dokumentu potwierdzającego zawarcie umowy ubezpieczenia w terminie 14 dni od daty dostawy ostatniego podzespołu przedmiotu dzierżawy do Dzierżawcy, Dzierżawca upoważnia Wydzierżawiającego 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6C27E4F3" w14:textId="77777777" w:rsidR="00C505AC" w:rsidRPr="00164598" w:rsidRDefault="00C505AC" w:rsidP="007B1052">
      <w:pPr>
        <w:ind w:left="0"/>
        <w:contextualSpacing w:val="0"/>
        <w:jc w:val="both"/>
        <w:rPr>
          <w:sz w:val="20"/>
          <w:szCs w:val="20"/>
        </w:rPr>
      </w:pPr>
    </w:p>
    <w:p w14:paraId="51873BC8" w14:textId="77777777" w:rsidR="00C505AC" w:rsidRPr="00164598" w:rsidRDefault="00C505AC" w:rsidP="00700FFB">
      <w:pPr>
        <w:numPr>
          <w:ilvl w:val="0"/>
          <w:numId w:val="37"/>
        </w:numPr>
        <w:contextualSpacing w:val="0"/>
        <w:jc w:val="both"/>
        <w:rPr>
          <w:sz w:val="20"/>
          <w:szCs w:val="20"/>
        </w:rPr>
      </w:pPr>
      <w:r w:rsidRPr="00164598">
        <w:rPr>
          <w:sz w:val="20"/>
          <w:szCs w:val="20"/>
        </w:rPr>
        <w:t>Dzierżawca zobowiązuje się do eksploatacji przedmiotu dzierżawy zgodnie z jego przeznaczeniem oraz dokumentacją techniczno-ruchową albo fabryczną instrukcją obsługi i konserwacji.</w:t>
      </w:r>
    </w:p>
    <w:p w14:paraId="4C0D4B16" w14:textId="77777777" w:rsidR="00C505AC" w:rsidRPr="00164598" w:rsidRDefault="00C505AC" w:rsidP="007B1052">
      <w:pPr>
        <w:ind w:left="0"/>
        <w:contextualSpacing w:val="0"/>
        <w:jc w:val="both"/>
        <w:rPr>
          <w:sz w:val="20"/>
          <w:szCs w:val="20"/>
        </w:rPr>
      </w:pPr>
    </w:p>
    <w:p w14:paraId="35066641" w14:textId="77777777" w:rsidR="00C505AC" w:rsidRPr="00164598" w:rsidRDefault="00C505AC" w:rsidP="00700FFB">
      <w:pPr>
        <w:numPr>
          <w:ilvl w:val="0"/>
          <w:numId w:val="37"/>
        </w:numPr>
        <w:contextualSpacing w:val="0"/>
        <w:jc w:val="both"/>
        <w:rPr>
          <w:strike/>
          <w:sz w:val="20"/>
          <w:szCs w:val="20"/>
        </w:rPr>
      </w:pPr>
      <w:r w:rsidRPr="00164598">
        <w:rPr>
          <w:iCs/>
          <w:sz w:val="20"/>
          <w:szCs w:val="20"/>
        </w:rPr>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zgodnie z </w:t>
      </w:r>
      <w:r w:rsidRPr="004811E2">
        <w:rPr>
          <w:iCs/>
          <w:sz w:val="20"/>
          <w:szCs w:val="20"/>
        </w:rPr>
        <w:t xml:space="preserve">pkt I </w:t>
      </w:r>
      <w:proofErr w:type="spellStart"/>
      <w:r w:rsidRPr="004811E2">
        <w:rPr>
          <w:iCs/>
          <w:sz w:val="20"/>
          <w:szCs w:val="20"/>
        </w:rPr>
        <w:t>ppkt</w:t>
      </w:r>
      <w:proofErr w:type="spellEnd"/>
      <w:r w:rsidRPr="004811E2">
        <w:rPr>
          <w:iCs/>
          <w:sz w:val="20"/>
          <w:szCs w:val="20"/>
        </w:rPr>
        <w:t xml:space="preserve"> .20</w:t>
      </w:r>
    </w:p>
    <w:p w14:paraId="518DAE98" w14:textId="77777777" w:rsidR="00C505AC" w:rsidRPr="00164598" w:rsidRDefault="00C505AC" w:rsidP="007B1052">
      <w:pPr>
        <w:ind w:left="0"/>
        <w:contextualSpacing w:val="0"/>
        <w:jc w:val="both"/>
        <w:rPr>
          <w:sz w:val="20"/>
          <w:szCs w:val="20"/>
        </w:rPr>
      </w:pPr>
    </w:p>
    <w:p w14:paraId="436FD509" w14:textId="77777777" w:rsidR="00C505AC" w:rsidRPr="00164598" w:rsidRDefault="00C505AC" w:rsidP="00700FFB">
      <w:pPr>
        <w:numPr>
          <w:ilvl w:val="0"/>
          <w:numId w:val="37"/>
        </w:numPr>
        <w:contextualSpacing w:val="0"/>
        <w:jc w:val="both"/>
        <w:rPr>
          <w:sz w:val="20"/>
          <w:szCs w:val="20"/>
        </w:rPr>
      </w:pPr>
      <w:r w:rsidRPr="00164598">
        <w:rPr>
          <w:sz w:val="20"/>
          <w:szCs w:val="20"/>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344C8F9D" w14:textId="77777777" w:rsidR="00C505AC" w:rsidRPr="00164598" w:rsidRDefault="00C505AC" w:rsidP="007B1052">
      <w:pPr>
        <w:ind w:left="0"/>
        <w:contextualSpacing w:val="0"/>
        <w:jc w:val="both"/>
        <w:rPr>
          <w:sz w:val="20"/>
          <w:szCs w:val="20"/>
        </w:rPr>
      </w:pPr>
    </w:p>
    <w:p w14:paraId="782E4F9A" w14:textId="77777777" w:rsidR="00C505AC" w:rsidRPr="00164598" w:rsidRDefault="00C505AC" w:rsidP="00700FFB">
      <w:pPr>
        <w:numPr>
          <w:ilvl w:val="0"/>
          <w:numId w:val="37"/>
        </w:numPr>
        <w:contextualSpacing w:val="0"/>
        <w:jc w:val="both"/>
        <w:rPr>
          <w:sz w:val="20"/>
          <w:szCs w:val="20"/>
        </w:rPr>
      </w:pPr>
      <w:r w:rsidRPr="00164598">
        <w:rPr>
          <w:sz w:val="20"/>
          <w:szCs w:val="20"/>
        </w:rPr>
        <w:t>W związku z dokonywanymi przez Wydzierżawiającego naprawami serwisowymi Dzierżawca zobowiązany jest do:</w:t>
      </w:r>
    </w:p>
    <w:p w14:paraId="23B0B16C"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przeprowadzenia przez przeszkolonych pracowników wstępnej diagnozy zaistniałego problemu i przekazanie informacji do dyspozytora centrum serwisowego celem przygotowania potrzebnych podzespołów,</w:t>
      </w:r>
    </w:p>
    <w:p w14:paraId="4C93340E"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przygotowania stanowiska pracy na dole kopalni tak, aby możliwe było natychmiastowe przystąpienie serwisu do pracy, w celu właściwego wykorzystania serwisu technicznego,</w:t>
      </w:r>
    </w:p>
    <w:p w14:paraId="4640E34A"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 xml:space="preserve">zapewnienia warunków bezpieczeństwa pracy przedstawicieli serwisu na dole kopalni </w:t>
      </w:r>
      <w:r w:rsidRPr="00164598">
        <w:rPr>
          <w:sz w:val="20"/>
          <w:szCs w:val="20"/>
        </w:rPr>
        <w:br/>
        <w:t>w oparciu o postanowienia niniejszej umowy oraz ustawy „Prawo geologiczne i górnicze”,</w:t>
      </w:r>
    </w:p>
    <w:p w14:paraId="425C5E6E"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zapewnienia osoby dozoru ruchu ze strony kopalni w charakterze opiekuna i koordynatora prac,</w:t>
      </w:r>
    </w:p>
    <w:p w14:paraId="6C9F85EA"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zapewnienia transportu części, narzędzi i podzespołów oraz pracowników serwisu w podziemiach kopalni,</w:t>
      </w:r>
    </w:p>
    <w:p w14:paraId="3EE147B0"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zwrócenia Wydzierżawiającemu podzespołów wymienionych w trakcie usuwania awarii przez serwis w terminie do 14 dni od daty wymiany pobranych i wymienionych w ramach usług serwisowych gwarancyjnych  podzespołów i części zamiennych. Dotyczy to również podzespołów i części w odniesieniu do których Dzierżawca zamierza wnosić roszczenia gwarancyjne. Warunek ten jest konieczny do uznania roszczeń gwarancyjnych,</w:t>
      </w:r>
    </w:p>
    <w:p w14:paraId="6387F125"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upoważnienia osób do wezwania serwisu,</w:t>
      </w:r>
    </w:p>
    <w:p w14:paraId="713AF9D8"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wezwania serwis Wydzierżawiającego, które musi nastąpić po zaistnieniu awarii i powinno być złożone telefonicznie na nr ………………. oraz potwierdzone wezwaniem serwisowym wysłanym e-mailem na adres: …………………... Przedmiotowe zgłoszenie wystawia Kierownik Działu zlecającego wykonanie usługi lub osoba przez niego upoważniona. W przypadku zmian II i III oraz dni wolnych od pracy, w sytuacjach awaryjnych strony dopuszczają wezwanie serwisu w formie telefonicznej lub e-mail. Pisemne potwierdzenie zgłoszenia wykonania usługi serwisowej wystawione jest w późniejszym terminie,</w:t>
      </w:r>
    </w:p>
    <w:p w14:paraId="7E8FD8C3"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 xml:space="preserve">weryfikacji </w:t>
      </w:r>
      <w:r w:rsidRPr="00164598">
        <w:rPr>
          <w:i/>
          <w:iCs/>
          <w:sz w:val="20"/>
          <w:szCs w:val="20"/>
        </w:rPr>
        <w:t>Protokołu wykonania usługi serwisowej</w:t>
      </w:r>
      <w:r w:rsidRPr="00164598">
        <w:rPr>
          <w:b/>
          <w:bCs/>
          <w:i/>
          <w:iCs/>
          <w:sz w:val="20"/>
          <w:szCs w:val="20"/>
        </w:rPr>
        <w:t xml:space="preserve"> / </w:t>
      </w:r>
      <w:r w:rsidRPr="00164598">
        <w:rPr>
          <w:i/>
          <w:iCs/>
          <w:sz w:val="20"/>
          <w:szCs w:val="20"/>
        </w:rPr>
        <w:t>Protokołu Serwisowego</w:t>
      </w:r>
      <w:r w:rsidRPr="00164598">
        <w:rPr>
          <w:sz w:val="20"/>
          <w:szCs w:val="20"/>
        </w:rPr>
        <w:t xml:space="preserve"> /</w:t>
      </w:r>
      <w:r w:rsidRPr="00164598">
        <w:rPr>
          <w:i/>
          <w:iCs/>
          <w:sz w:val="20"/>
          <w:szCs w:val="20"/>
        </w:rPr>
        <w:t xml:space="preserve">Notatki serwisowej / Dowodu dostawy (WZ / WZS) </w:t>
      </w:r>
      <w:r w:rsidRPr="00164598">
        <w:rPr>
          <w:sz w:val="20"/>
          <w:szCs w:val="20"/>
        </w:rPr>
        <w:t xml:space="preserve">przez KDEM-a (a w razie nieobecności jego zastępcę) nie później niż w terminie do 2 dni roboczych od daty jego sporządzenia, co KDEM potwierdza na </w:t>
      </w:r>
      <w:r w:rsidRPr="00164598">
        <w:rPr>
          <w:i/>
          <w:iCs/>
          <w:sz w:val="20"/>
          <w:szCs w:val="20"/>
        </w:rPr>
        <w:t>Protokole wykonania usługi serwisowej /Protokole Serwisowym</w:t>
      </w:r>
      <w:r w:rsidRPr="00164598">
        <w:rPr>
          <w:sz w:val="20"/>
          <w:szCs w:val="20"/>
        </w:rPr>
        <w:t xml:space="preserve"> / </w:t>
      </w:r>
      <w:r w:rsidRPr="00164598">
        <w:rPr>
          <w:i/>
          <w:iCs/>
          <w:sz w:val="20"/>
          <w:szCs w:val="20"/>
        </w:rPr>
        <w:t xml:space="preserve">Notatce serwisowej / Dowodzie dostawy (WZ/WZS) </w:t>
      </w:r>
      <w:r w:rsidRPr="00164598">
        <w:rPr>
          <w:sz w:val="20"/>
          <w:szCs w:val="20"/>
        </w:rPr>
        <w:t>(podpis i pieczątka (czytelna)  oraz data).</w:t>
      </w:r>
    </w:p>
    <w:p w14:paraId="6F7BB66F" w14:textId="77777777" w:rsidR="00C505AC" w:rsidRPr="00164598" w:rsidRDefault="00C505AC" w:rsidP="00700FFB">
      <w:pPr>
        <w:numPr>
          <w:ilvl w:val="1"/>
          <w:numId w:val="36"/>
        </w:numPr>
        <w:ind w:left="567" w:hanging="425"/>
        <w:contextualSpacing w:val="0"/>
        <w:jc w:val="both"/>
        <w:rPr>
          <w:sz w:val="20"/>
          <w:szCs w:val="20"/>
        </w:rPr>
      </w:pPr>
      <w:r w:rsidRPr="00164598">
        <w:rPr>
          <w:sz w:val="20"/>
          <w:szCs w:val="20"/>
        </w:rPr>
        <w:t xml:space="preserve">Sporządzenia </w:t>
      </w:r>
      <w:r w:rsidRPr="00164598">
        <w:rPr>
          <w:i/>
          <w:sz w:val="20"/>
          <w:szCs w:val="20"/>
        </w:rPr>
        <w:t>I</w:t>
      </w:r>
      <w:r w:rsidRPr="00164598">
        <w:rPr>
          <w:i/>
          <w:iCs/>
          <w:sz w:val="20"/>
          <w:szCs w:val="20"/>
        </w:rPr>
        <w:t>nformacji</w:t>
      </w:r>
      <w:r w:rsidRPr="00164598">
        <w:rPr>
          <w:sz w:val="20"/>
          <w:szCs w:val="20"/>
        </w:rPr>
        <w:t xml:space="preserve"> z zastrzeżeniami Kopalni (</w:t>
      </w:r>
      <w:r w:rsidRPr="00164598">
        <w:rPr>
          <w:i/>
          <w:iCs/>
          <w:sz w:val="20"/>
          <w:szCs w:val="20"/>
        </w:rPr>
        <w:t>Zastrzeżenie</w:t>
      </w:r>
      <w:r w:rsidRPr="00164598">
        <w:rPr>
          <w:sz w:val="20"/>
          <w:szCs w:val="20"/>
        </w:rPr>
        <w:t>) w przypadku uwag (zastrzeżeń) co do:</w:t>
      </w:r>
    </w:p>
    <w:p w14:paraId="7812BB6E" w14:textId="77777777" w:rsidR="00C505AC" w:rsidRPr="00164598" w:rsidRDefault="00C505AC" w:rsidP="00700FFB">
      <w:pPr>
        <w:numPr>
          <w:ilvl w:val="0"/>
          <w:numId w:val="103"/>
        </w:numPr>
        <w:ind w:left="851" w:hanging="284"/>
        <w:jc w:val="both"/>
        <w:rPr>
          <w:sz w:val="20"/>
          <w:szCs w:val="20"/>
        </w:rPr>
      </w:pPr>
      <w:r w:rsidRPr="00164598">
        <w:rPr>
          <w:sz w:val="20"/>
          <w:szCs w:val="20"/>
        </w:rPr>
        <w:t>ilości roboczogodzin,</w:t>
      </w:r>
    </w:p>
    <w:p w14:paraId="01AD5597" w14:textId="77777777" w:rsidR="00C505AC" w:rsidRPr="00164598" w:rsidRDefault="00C505AC" w:rsidP="00700FFB">
      <w:pPr>
        <w:numPr>
          <w:ilvl w:val="0"/>
          <w:numId w:val="103"/>
        </w:numPr>
        <w:ind w:left="851" w:hanging="284"/>
        <w:jc w:val="both"/>
        <w:rPr>
          <w:sz w:val="20"/>
          <w:szCs w:val="20"/>
        </w:rPr>
      </w:pPr>
      <w:r w:rsidRPr="00164598">
        <w:rPr>
          <w:sz w:val="20"/>
          <w:szCs w:val="20"/>
        </w:rPr>
        <w:t>zużytych materiałów - dotyczy to również usługi serwisowej w ramach których dostarczane był tylko podzespoły,</w:t>
      </w:r>
    </w:p>
    <w:p w14:paraId="71B9213F" w14:textId="77777777" w:rsidR="00C505AC" w:rsidRPr="00164598" w:rsidRDefault="00C505AC" w:rsidP="00700FFB">
      <w:pPr>
        <w:numPr>
          <w:ilvl w:val="0"/>
          <w:numId w:val="103"/>
        </w:numPr>
        <w:ind w:left="851" w:hanging="284"/>
        <w:jc w:val="both"/>
        <w:rPr>
          <w:sz w:val="20"/>
          <w:szCs w:val="20"/>
        </w:rPr>
      </w:pPr>
      <w:r w:rsidRPr="00164598">
        <w:rPr>
          <w:sz w:val="20"/>
          <w:szCs w:val="20"/>
        </w:rPr>
        <w:t xml:space="preserve">kwalifikacji danej usługi (odpłatna / nieodpłatna, gwarancyjna, pozagwarancyjna)  - dotyczy to również usługi serwisowej w ramach których dostarczane </w:t>
      </w:r>
      <w:r w:rsidRPr="004D31CB">
        <w:rPr>
          <w:sz w:val="20"/>
          <w:szCs w:val="20"/>
        </w:rPr>
        <w:t xml:space="preserve">były tylko </w:t>
      </w:r>
      <w:r w:rsidRPr="00164598">
        <w:rPr>
          <w:sz w:val="20"/>
          <w:szCs w:val="20"/>
        </w:rPr>
        <w:t>podzespoły.</w:t>
      </w:r>
    </w:p>
    <w:p w14:paraId="663D7236" w14:textId="77777777" w:rsidR="00C505AC" w:rsidRPr="00164598" w:rsidRDefault="00C505AC" w:rsidP="00700FFB">
      <w:pPr>
        <w:numPr>
          <w:ilvl w:val="1"/>
          <w:numId w:val="36"/>
        </w:numPr>
        <w:ind w:left="567" w:hanging="425"/>
        <w:contextualSpacing w:val="0"/>
        <w:jc w:val="both"/>
        <w:rPr>
          <w:sz w:val="20"/>
          <w:szCs w:val="20"/>
        </w:rPr>
      </w:pPr>
      <w:r w:rsidRPr="00164598">
        <w:rPr>
          <w:sz w:val="20"/>
          <w:szCs w:val="20"/>
        </w:rPr>
        <w:t xml:space="preserve">przedmiotową </w:t>
      </w:r>
      <w:r w:rsidRPr="00164598">
        <w:rPr>
          <w:i/>
          <w:iCs/>
          <w:sz w:val="20"/>
          <w:szCs w:val="20"/>
        </w:rPr>
        <w:t>Informację</w:t>
      </w:r>
      <w:r w:rsidRPr="00164598">
        <w:rPr>
          <w:sz w:val="20"/>
          <w:szCs w:val="20"/>
        </w:rPr>
        <w:t xml:space="preserve"> z zastrzeżeniami:</w:t>
      </w:r>
    </w:p>
    <w:p w14:paraId="5E5369FE" w14:textId="77777777" w:rsidR="00C505AC" w:rsidRPr="00164598" w:rsidRDefault="00C505AC" w:rsidP="00700FFB">
      <w:pPr>
        <w:numPr>
          <w:ilvl w:val="1"/>
          <w:numId w:val="102"/>
        </w:numPr>
        <w:tabs>
          <w:tab w:val="clear" w:pos="786"/>
        </w:tabs>
        <w:ind w:left="851" w:hanging="284"/>
        <w:contextualSpacing w:val="0"/>
        <w:jc w:val="both"/>
        <w:rPr>
          <w:sz w:val="20"/>
          <w:szCs w:val="20"/>
        </w:rPr>
      </w:pPr>
      <w:r w:rsidRPr="00164598">
        <w:rPr>
          <w:sz w:val="20"/>
          <w:szCs w:val="20"/>
        </w:rPr>
        <w:t>podpisują Naczelny Inżynier oraz Kierownik Działu Energomechanicznego, a w przypadku ich nieobecności osoby pełniące zastępstwo,</w:t>
      </w:r>
    </w:p>
    <w:p w14:paraId="41161016" w14:textId="77777777" w:rsidR="00C505AC" w:rsidRPr="00164598" w:rsidRDefault="00C505AC" w:rsidP="00700FFB">
      <w:pPr>
        <w:numPr>
          <w:ilvl w:val="1"/>
          <w:numId w:val="102"/>
        </w:numPr>
        <w:tabs>
          <w:tab w:val="clear" w:pos="786"/>
        </w:tabs>
        <w:ind w:left="851" w:hanging="284"/>
        <w:contextualSpacing w:val="0"/>
        <w:jc w:val="both"/>
        <w:rPr>
          <w:sz w:val="20"/>
          <w:szCs w:val="20"/>
        </w:rPr>
      </w:pPr>
      <w:r w:rsidRPr="00164598">
        <w:rPr>
          <w:sz w:val="20"/>
          <w:szCs w:val="20"/>
        </w:rPr>
        <w:t xml:space="preserve">w terminie do 4 dni roboczych od daty sporządzenia </w:t>
      </w:r>
      <w:r w:rsidRPr="00164598">
        <w:rPr>
          <w:i/>
          <w:iCs/>
          <w:sz w:val="20"/>
          <w:szCs w:val="20"/>
        </w:rPr>
        <w:t>Protokołu wykonania usługi serwisowej / Protokołu serwisowego / Notatki serwisowej / Dowodu dostawy</w:t>
      </w:r>
      <w:r w:rsidRPr="00164598">
        <w:rPr>
          <w:sz w:val="20"/>
          <w:szCs w:val="20"/>
        </w:rPr>
        <w:t xml:space="preserve"> przesyła do Wydzierżawiającego, który zrealizował </w:t>
      </w:r>
      <w:r w:rsidRPr="00164598">
        <w:rPr>
          <w:i/>
          <w:iCs/>
          <w:sz w:val="20"/>
          <w:szCs w:val="20"/>
        </w:rPr>
        <w:t>Wezwanie Serwisowe</w:t>
      </w:r>
      <w:r w:rsidRPr="00164598">
        <w:rPr>
          <w:sz w:val="20"/>
          <w:szCs w:val="20"/>
        </w:rPr>
        <w:t>.</w:t>
      </w:r>
    </w:p>
    <w:p w14:paraId="0673FB88" w14:textId="77777777" w:rsidR="00C505AC" w:rsidRPr="00164598" w:rsidRDefault="00C505AC" w:rsidP="00700FFB">
      <w:pPr>
        <w:numPr>
          <w:ilvl w:val="1"/>
          <w:numId w:val="36"/>
        </w:numPr>
        <w:ind w:left="567" w:hanging="425"/>
        <w:contextualSpacing w:val="0"/>
        <w:jc w:val="both"/>
        <w:rPr>
          <w:sz w:val="20"/>
          <w:szCs w:val="20"/>
        </w:rPr>
      </w:pPr>
      <w:r w:rsidRPr="00164598">
        <w:rPr>
          <w:sz w:val="20"/>
          <w:szCs w:val="20"/>
        </w:rPr>
        <w:t>zapewnienia dostawy mediów oraz materiałów eksploatacyjnych w postaci energii elektrycznej, dostarczonych części zamiennych przez serwis wraz z olejami i smarami potrzebnymi do wymiany lub uzupełnienia.</w:t>
      </w:r>
    </w:p>
    <w:p w14:paraId="2A853439" w14:textId="77777777" w:rsidR="00C505AC" w:rsidRPr="00164598" w:rsidRDefault="00C505AC" w:rsidP="007B1052">
      <w:pPr>
        <w:ind w:left="851" w:hanging="284"/>
        <w:contextualSpacing w:val="0"/>
        <w:jc w:val="both"/>
        <w:rPr>
          <w:sz w:val="20"/>
          <w:szCs w:val="20"/>
        </w:rPr>
      </w:pPr>
    </w:p>
    <w:p w14:paraId="533141CD" w14:textId="77777777" w:rsidR="00C505AC" w:rsidRPr="00164598" w:rsidRDefault="00C505AC" w:rsidP="00700FFB">
      <w:pPr>
        <w:numPr>
          <w:ilvl w:val="0"/>
          <w:numId w:val="37"/>
        </w:numPr>
        <w:contextualSpacing w:val="0"/>
        <w:jc w:val="both"/>
        <w:rPr>
          <w:sz w:val="20"/>
          <w:szCs w:val="20"/>
        </w:rPr>
      </w:pPr>
      <w:r w:rsidRPr="00164598">
        <w:rPr>
          <w:sz w:val="20"/>
          <w:szCs w:val="20"/>
        </w:rPr>
        <w:t>Do obowiązków Dzierżawcy należy udostępnienie pracownikom Wydzierżawiającego możliwości korzystania z zaplecza socjalnego (łaźnie, szatnie) oraz objęcie ewidencją markowni (RCP) w czasie kontroli pracy zespołów maszyn lub wykonywania usługi serwisowej.</w:t>
      </w:r>
    </w:p>
    <w:p w14:paraId="23B6402C" w14:textId="77777777" w:rsidR="00C505AC" w:rsidRPr="00164598" w:rsidRDefault="00C505AC" w:rsidP="002A106C">
      <w:pPr>
        <w:ind w:left="340"/>
        <w:contextualSpacing w:val="0"/>
        <w:jc w:val="both"/>
        <w:rPr>
          <w:sz w:val="20"/>
          <w:szCs w:val="20"/>
        </w:rPr>
      </w:pPr>
    </w:p>
    <w:p w14:paraId="21C8A4A3" w14:textId="77777777" w:rsidR="00C505AC" w:rsidRPr="00164598" w:rsidRDefault="00C505AC" w:rsidP="00700FFB">
      <w:pPr>
        <w:numPr>
          <w:ilvl w:val="0"/>
          <w:numId w:val="37"/>
        </w:numPr>
        <w:contextualSpacing w:val="0"/>
        <w:jc w:val="both"/>
        <w:rPr>
          <w:sz w:val="20"/>
          <w:szCs w:val="20"/>
        </w:rPr>
      </w:pPr>
      <w:r w:rsidRPr="00164598">
        <w:rPr>
          <w:bCs/>
          <w:iCs/>
          <w:spacing w:val="-2"/>
          <w:sz w:val="20"/>
          <w:szCs w:val="20"/>
        </w:rPr>
        <w:t xml:space="preserve">Dzierżawca zastrzega sobie możliwość zmiany lokalizacji przedmiotu dzierżawy w ramach Oddziałów Polskiej Grupy Górniczej (zarówno przed zawarciem, jak i po zawarciu umowy). </w:t>
      </w:r>
    </w:p>
    <w:p w14:paraId="2960D416" w14:textId="77777777" w:rsidR="00C505AC" w:rsidRPr="00164598" w:rsidRDefault="00C505AC" w:rsidP="002A106C">
      <w:pPr>
        <w:ind w:left="340"/>
        <w:contextualSpacing w:val="0"/>
        <w:jc w:val="both"/>
        <w:rPr>
          <w:bCs/>
          <w:iCs/>
          <w:spacing w:val="-2"/>
          <w:sz w:val="20"/>
          <w:szCs w:val="20"/>
        </w:rPr>
      </w:pPr>
      <w:r w:rsidRPr="00164598">
        <w:rPr>
          <w:bCs/>
          <w:iCs/>
          <w:spacing w:val="-2"/>
          <w:sz w:val="20"/>
          <w:szCs w:val="20"/>
        </w:rPr>
        <w:t>Dzierżawca powiadomi Wydzierżawiającego o zmianie lokalizacji przedmiotu dzierżawy w terminie umożliwiającym dokonanie zmiany lokalizacji jednak nie krótszym niż 4 tygodnie przed planowaną zmianą.</w:t>
      </w:r>
    </w:p>
    <w:p w14:paraId="02B525CA" w14:textId="77777777" w:rsidR="00C505AC" w:rsidRPr="00164598" w:rsidRDefault="00C505AC" w:rsidP="007B1052">
      <w:pPr>
        <w:ind w:left="0"/>
        <w:contextualSpacing w:val="0"/>
        <w:jc w:val="both"/>
        <w:rPr>
          <w:sz w:val="20"/>
          <w:szCs w:val="20"/>
        </w:rPr>
      </w:pPr>
    </w:p>
    <w:p w14:paraId="7A776908" w14:textId="77777777" w:rsidR="00C505AC" w:rsidRPr="00164598" w:rsidRDefault="00C505AC" w:rsidP="00700FFB">
      <w:pPr>
        <w:numPr>
          <w:ilvl w:val="0"/>
          <w:numId w:val="37"/>
        </w:numPr>
        <w:contextualSpacing w:val="0"/>
        <w:jc w:val="both"/>
        <w:rPr>
          <w:sz w:val="20"/>
          <w:szCs w:val="20"/>
        </w:rPr>
      </w:pPr>
      <w:r w:rsidRPr="00164598">
        <w:rPr>
          <w:sz w:val="20"/>
          <w:szCs w:val="20"/>
        </w:rPr>
        <w:t xml:space="preserve">Bez zgody Wydzierżawiającego Dzierżawca nie może: </w:t>
      </w:r>
    </w:p>
    <w:p w14:paraId="52055005"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wydawać przedmiotu dzierżawy innym użytkownikom,</w:t>
      </w:r>
    </w:p>
    <w:p w14:paraId="30DBA0D1"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poddzierżawiać przedmiotu dzierżawy,</w:t>
      </w:r>
    </w:p>
    <w:p w14:paraId="74B532F6"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wykonywać prac przedmiotem dzierżawy u innych użytkowników w kraju i zagranicą,</w:t>
      </w:r>
    </w:p>
    <w:p w14:paraId="6670FAAE"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zlecać jakichkolwiek remontów przedmiotu dzierżawy,</w:t>
      </w:r>
    </w:p>
    <w:p w14:paraId="174DD408" w14:textId="77777777" w:rsidR="00C505AC" w:rsidRPr="00164598" w:rsidRDefault="00C505AC" w:rsidP="00700FFB">
      <w:pPr>
        <w:numPr>
          <w:ilvl w:val="1"/>
          <w:numId w:val="38"/>
        </w:numPr>
        <w:contextualSpacing w:val="0"/>
        <w:jc w:val="both"/>
        <w:rPr>
          <w:sz w:val="20"/>
          <w:szCs w:val="20"/>
        </w:rPr>
      </w:pPr>
      <w:r w:rsidRPr="00164598">
        <w:rPr>
          <w:sz w:val="20"/>
          <w:szCs w:val="20"/>
        </w:rPr>
        <w:t>dokonywać zmian konstrukcyjnych w przedmiocie dzierżawy. W przypadku dokonania zmian konstrukcyjnych w przedmiocie dzierżawy przez Dzierżawcę bez zgody Wydzierżawiającego, Dzierżawca zapłaci koszty związane z jego przywróceniem do stanu pierwotnego.</w:t>
      </w:r>
    </w:p>
    <w:p w14:paraId="1FCC032F" w14:textId="2DEA6FB2" w:rsidR="00C505AC" w:rsidRPr="00164598" w:rsidRDefault="00C505AC" w:rsidP="00700FFB">
      <w:pPr>
        <w:numPr>
          <w:ilvl w:val="1"/>
          <w:numId w:val="38"/>
        </w:numPr>
        <w:contextualSpacing w:val="0"/>
        <w:jc w:val="both"/>
        <w:rPr>
          <w:sz w:val="20"/>
          <w:szCs w:val="20"/>
        </w:rPr>
      </w:pPr>
      <w:r w:rsidRPr="00164598">
        <w:rPr>
          <w:iCs/>
          <w:sz w:val="20"/>
          <w:szCs w:val="20"/>
        </w:rPr>
        <w:t>stosować części, podzespołów i części zamiennych nieposiadających cech, oznakowania stosowanych przez (Wykonawcę/ Wydzierżawiającego).</w:t>
      </w:r>
    </w:p>
    <w:p w14:paraId="70A2F877" w14:textId="77777777" w:rsidR="00C505AC" w:rsidRPr="00164598" w:rsidRDefault="00C505AC" w:rsidP="007B1052">
      <w:pPr>
        <w:contextualSpacing w:val="0"/>
        <w:jc w:val="both"/>
        <w:rPr>
          <w:sz w:val="20"/>
          <w:szCs w:val="20"/>
        </w:rPr>
      </w:pPr>
    </w:p>
    <w:p w14:paraId="3722D7A1" w14:textId="395E58C6" w:rsidR="00C505AC" w:rsidRPr="00164598" w:rsidRDefault="00C505AC" w:rsidP="00700FFB">
      <w:pPr>
        <w:numPr>
          <w:ilvl w:val="1"/>
          <w:numId w:val="30"/>
        </w:numPr>
        <w:tabs>
          <w:tab w:val="clear" w:pos="-128"/>
        </w:tabs>
        <w:ind w:left="426" w:hanging="437"/>
        <w:contextualSpacing w:val="0"/>
        <w:jc w:val="both"/>
        <w:rPr>
          <w:b/>
          <w:i/>
          <w:sz w:val="20"/>
          <w:szCs w:val="20"/>
        </w:rPr>
      </w:pPr>
      <w:r w:rsidRPr="00164598">
        <w:rPr>
          <w:sz w:val="20"/>
          <w:szCs w:val="20"/>
        </w:rPr>
        <w:t>W sprawach nieuregulowanych niniejszą umową</w:t>
      </w:r>
      <w:r w:rsidR="00ED6276">
        <w:rPr>
          <w:sz w:val="20"/>
          <w:szCs w:val="20"/>
        </w:rPr>
        <w:t>,</w:t>
      </w:r>
      <w:r w:rsidRPr="00164598">
        <w:rPr>
          <w:sz w:val="20"/>
          <w:szCs w:val="20"/>
        </w:rPr>
        <w:t xml:space="preserve"> a odnoszących się do świadczenia usług </w:t>
      </w:r>
      <w:r w:rsidR="00F005F4">
        <w:rPr>
          <w:noProof/>
          <w:sz w:val="20"/>
          <w:szCs w:val="20"/>
        </w:rPr>
        <w:drawing>
          <wp:inline distT="0" distB="0" distL="0" distR="0" wp14:anchorId="396BA08B" wp14:editId="70FAB48F">
            <wp:extent cx="14605" cy="43815"/>
            <wp:effectExtent l="0" t="0" r="4445" b="0"/>
            <wp:docPr id="3" name="Picture 16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05" cy="43815"/>
                    </a:xfrm>
                    <a:prstGeom prst="rect">
                      <a:avLst/>
                    </a:prstGeom>
                    <a:noFill/>
                    <a:ln>
                      <a:noFill/>
                    </a:ln>
                  </pic:spPr>
                </pic:pic>
              </a:graphicData>
            </a:graphic>
          </wp:inline>
        </w:drawing>
      </w:r>
      <w:r w:rsidRPr="00164598">
        <w:rPr>
          <w:sz w:val="20"/>
          <w:szCs w:val="20"/>
        </w:rPr>
        <w:t>serwisowych zastosowanie mają zapisy obowiązującej umowy na świadczenie usług serwisowych kombajnów ścianowych z zastrzeżeniem, że postanowienia umów serwisowych nie skracają gwarancji na elementy kombajnu tzn. nawet gdy jakiś podzespół zostanie wymieniony w ramach usługi serwisowej to gwarancja na ten podzespół obowiązuje do końca okresu dzierżawy, a nie tak jak wskazano w umowie serwisowej (np. 6 miesięcy).</w:t>
      </w:r>
    </w:p>
    <w:p w14:paraId="5A9FB243" w14:textId="77777777" w:rsidR="00AD4C25" w:rsidRPr="00164598" w:rsidRDefault="00AD4C25" w:rsidP="007B1052">
      <w:pPr>
        <w:ind w:left="426" w:hanging="437"/>
        <w:contextualSpacing w:val="0"/>
        <w:jc w:val="both"/>
        <w:rPr>
          <w:sz w:val="20"/>
          <w:szCs w:val="20"/>
        </w:rPr>
      </w:pPr>
    </w:p>
    <w:p w14:paraId="60528DD7" w14:textId="5CFD66E7" w:rsidR="00C505AC" w:rsidRPr="006B78D1" w:rsidRDefault="00C505AC" w:rsidP="007B1052">
      <w:pPr>
        <w:spacing w:after="200" w:line="276" w:lineRule="auto"/>
        <w:ind w:left="0"/>
        <w:contextualSpacing w:val="0"/>
        <w:jc w:val="both"/>
        <w:rPr>
          <w:b/>
          <w:color w:val="FF0000"/>
          <w:sz w:val="22"/>
          <w:szCs w:val="22"/>
        </w:rPr>
      </w:pPr>
      <w:r w:rsidRPr="00586B55">
        <w:rPr>
          <w:b/>
          <w:spacing w:val="20"/>
          <w:sz w:val="22"/>
          <w:szCs w:val="22"/>
        </w:rPr>
        <w:t>CZĘŚĆ 7</w:t>
      </w:r>
    </w:p>
    <w:p w14:paraId="5A186BC3" w14:textId="77777777" w:rsidR="00C505AC" w:rsidRPr="008A29F2" w:rsidRDefault="00C505AC" w:rsidP="007B1052">
      <w:pPr>
        <w:ind w:left="0"/>
        <w:contextualSpacing w:val="0"/>
        <w:jc w:val="both"/>
        <w:rPr>
          <w:b/>
          <w:bCs/>
        </w:rPr>
      </w:pPr>
      <w:r w:rsidRPr="008A29F2">
        <w:rPr>
          <w:b/>
          <w:bCs/>
        </w:rPr>
        <w:t>Obowiązki stron wynikające z ustawy Prawo geologiczne i górnicze</w:t>
      </w:r>
    </w:p>
    <w:p w14:paraId="75EAFEF0" w14:textId="77777777" w:rsidR="00C505AC" w:rsidRPr="000E4358" w:rsidRDefault="00C505AC" w:rsidP="007B1052">
      <w:pPr>
        <w:ind w:left="0"/>
        <w:contextualSpacing w:val="0"/>
        <w:jc w:val="both"/>
        <w:rPr>
          <w:sz w:val="20"/>
          <w:szCs w:val="20"/>
          <w:u w:val="single"/>
        </w:rPr>
      </w:pPr>
    </w:p>
    <w:p w14:paraId="53433AFE" w14:textId="77777777" w:rsidR="00C505AC" w:rsidRDefault="00C505AC" w:rsidP="00700FFB">
      <w:pPr>
        <w:numPr>
          <w:ilvl w:val="0"/>
          <w:numId w:val="40"/>
        </w:numPr>
        <w:contextualSpacing w:val="0"/>
        <w:jc w:val="both"/>
        <w:rPr>
          <w:b/>
          <w:sz w:val="20"/>
          <w:szCs w:val="20"/>
          <w:u w:val="single"/>
        </w:rPr>
      </w:pPr>
      <w:r w:rsidRPr="000E4358">
        <w:rPr>
          <w:b/>
          <w:sz w:val="20"/>
          <w:szCs w:val="20"/>
          <w:u w:val="single"/>
        </w:rPr>
        <w:t>Obowiązki Wydzierżawiającego:</w:t>
      </w:r>
    </w:p>
    <w:p w14:paraId="553AFB36" w14:textId="77777777" w:rsidR="00C505AC" w:rsidRPr="000E4358" w:rsidRDefault="00C505AC" w:rsidP="007B1052">
      <w:pPr>
        <w:ind w:left="357"/>
        <w:contextualSpacing w:val="0"/>
        <w:jc w:val="both"/>
        <w:rPr>
          <w:b/>
          <w:sz w:val="20"/>
          <w:szCs w:val="20"/>
          <w:u w:val="single"/>
        </w:rPr>
      </w:pPr>
    </w:p>
    <w:p w14:paraId="52C437C2" w14:textId="72CF8256" w:rsidR="00C505AC" w:rsidRPr="00024307" w:rsidRDefault="00C505AC" w:rsidP="00700FFB">
      <w:pPr>
        <w:numPr>
          <w:ilvl w:val="0"/>
          <w:numId w:val="41"/>
        </w:numPr>
        <w:contextualSpacing w:val="0"/>
        <w:jc w:val="both"/>
        <w:rPr>
          <w:sz w:val="20"/>
          <w:szCs w:val="20"/>
        </w:rPr>
      </w:pPr>
      <w:r w:rsidRPr="000E4358">
        <w:rPr>
          <w:sz w:val="20"/>
          <w:szCs w:val="20"/>
        </w:rPr>
        <w:t xml:space="preserve">Wydzierżawiający zobowiązany jest do wykonywania prac związanych z montażem </w:t>
      </w:r>
      <w:r w:rsidRPr="000E4358">
        <w:rPr>
          <w:sz w:val="20"/>
          <w:szCs w:val="20"/>
        </w:rPr>
        <w:br/>
        <w:t xml:space="preserve">i uruchomieniem przedmiotu dzierżawy, demontażem oraz prac serwisowych, zgodnie </w:t>
      </w:r>
      <w:r w:rsidRPr="000E4358">
        <w:rPr>
          <w:sz w:val="20"/>
          <w:szCs w:val="20"/>
        </w:rPr>
        <w:br/>
        <w:t xml:space="preserve">z technologią i organizacją </w:t>
      </w:r>
      <w:r w:rsidRPr="000264ED">
        <w:rPr>
          <w:sz w:val="20"/>
          <w:szCs w:val="20"/>
        </w:rPr>
        <w:t>bezpiecznego prowadzenia robót, opracowaną przez Dzierżawcę (na podstawie instrukcji obsługi dostarczonej przez Wydzierżawiającego) i zatwierdzoną przez KRZG Polskiej Grupy Górniczej S.A</w:t>
      </w:r>
      <w:r w:rsidRPr="00024307">
        <w:rPr>
          <w:sz w:val="20"/>
          <w:szCs w:val="20"/>
        </w:rPr>
        <w:t xml:space="preserve">. Oddział </w:t>
      </w:r>
      <w:r w:rsidRPr="00024307">
        <w:rPr>
          <w:sz w:val="20"/>
          <w:szCs w:val="20"/>
          <w:u w:color="FFFF00"/>
        </w:rPr>
        <w:t xml:space="preserve">KWK </w:t>
      </w:r>
      <w:bookmarkStart w:id="61" w:name="_Hlk213410230"/>
      <w:r w:rsidR="00062214" w:rsidRPr="00062214">
        <w:rPr>
          <w:sz w:val="20"/>
          <w:szCs w:val="20"/>
          <w:u w:color="FFFF00"/>
        </w:rPr>
        <w:t>Bolesław Śmiały</w:t>
      </w:r>
      <w:bookmarkEnd w:id="61"/>
      <w:r w:rsidRPr="00024307">
        <w:rPr>
          <w:sz w:val="20"/>
          <w:szCs w:val="20"/>
        </w:rPr>
        <w:t>.</w:t>
      </w:r>
    </w:p>
    <w:p w14:paraId="159E0DBC" w14:textId="00E0FA0E" w:rsidR="00C505AC" w:rsidRPr="00024307" w:rsidRDefault="00C505AC" w:rsidP="00700FFB">
      <w:pPr>
        <w:numPr>
          <w:ilvl w:val="0"/>
          <w:numId w:val="41"/>
        </w:numPr>
        <w:contextualSpacing w:val="0"/>
        <w:jc w:val="both"/>
        <w:rPr>
          <w:sz w:val="20"/>
          <w:szCs w:val="20"/>
        </w:rPr>
      </w:pPr>
      <w:r w:rsidRPr="00024307">
        <w:rPr>
          <w:sz w:val="20"/>
          <w:szCs w:val="20"/>
        </w:rPr>
        <w:t xml:space="preserve">Pracownicy Wydzierżawiającego w zakresie ustawy Prawo geologiczne i górnicze podlegają Kierownikowi Ruchu Zakładu Górniczego Polskiej Grupy Górniczej S.A. Oddział </w:t>
      </w:r>
      <w:r w:rsidRPr="00024307">
        <w:rPr>
          <w:sz w:val="20"/>
          <w:szCs w:val="20"/>
          <w:u w:color="FFFF00"/>
        </w:rPr>
        <w:t xml:space="preserve">KWK </w:t>
      </w:r>
      <w:r w:rsidR="00062214" w:rsidRPr="00062214">
        <w:rPr>
          <w:sz w:val="20"/>
          <w:szCs w:val="20"/>
          <w:u w:color="FFFF00"/>
        </w:rPr>
        <w:t>Bolesław Śmiały</w:t>
      </w:r>
      <w:r w:rsidRPr="00024307">
        <w:rPr>
          <w:sz w:val="20"/>
          <w:szCs w:val="20"/>
        </w:rPr>
        <w:t>.</w:t>
      </w:r>
    </w:p>
    <w:p w14:paraId="09D0E90C" w14:textId="6CF2D455" w:rsidR="00CD6D4F" w:rsidRPr="00024307" w:rsidRDefault="00CD6D4F" w:rsidP="00700FFB">
      <w:pPr>
        <w:numPr>
          <w:ilvl w:val="0"/>
          <w:numId w:val="41"/>
        </w:numPr>
        <w:contextualSpacing w:val="0"/>
        <w:jc w:val="both"/>
        <w:rPr>
          <w:sz w:val="20"/>
          <w:szCs w:val="20"/>
        </w:rPr>
      </w:pPr>
      <w:r w:rsidRPr="00024307">
        <w:rPr>
          <w:sz w:val="20"/>
          <w:szCs w:val="20"/>
        </w:rPr>
        <w:t xml:space="preserve">Wydzierżawiający jest zobowiązany do przekazania Polskiej Grupie Górniczej S.A. Oddział </w:t>
      </w:r>
      <w:r w:rsidRPr="00024307">
        <w:rPr>
          <w:sz w:val="20"/>
          <w:szCs w:val="20"/>
          <w:u w:color="FFFF00"/>
        </w:rPr>
        <w:t xml:space="preserve">KWK </w:t>
      </w:r>
      <w:r w:rsidR="00F12624" w:rsidRPr="00F12624">
        <w:rPr>
          <w:sz w:val="20"/>
          <w:szCs w:val="20"/>
          <w:u w:color="FFFF00"/>
        </w:rPr>
        <w:t xml:space="preserve">Bolesław Śmiały </w:t>
      </w:r>
      <w:r w:rsidRPr="00024307">
        <w:rPr>
          <w:sz w:val="20"/>
          <w:szCs w:val="20"/>
        </w:rPr>
        <w:t>wykazu pracowników serwisu posiadających wymagane na dole kopalni kwalifikacje</w:t>
      </w:r>
      <w:r>
        <w:rPr>
          <w:sz w:val="20"/>
          <w:szCs w:val="20"/>
        </w:rPr>
        <w:t>,</w:t>
      </w:r>
      <w:r w:rsidRPr="001C7222">
        <w:t xml:space="preserve"> </w:t>
      </w:r>
      <w:r w:rsidRPr="001C7222">
        <w:rPr>
          <w:sz w:val="20"/>
          <w:szCs w:val="20"/>
        </w:rPr>
        <w:t>zawierający następujące dane personalne: imię, nazwisko, datę urodzenia, PESEL. W/w wykaz stanowić będzie podstawę do wydania kart identyfikacyjnych i przepustek tymczasowych pracownikom Wykonawcy. Wykaz ten będzie na bieżąco aktualizowany. W przypadku zgubienia, zniszczenia (wydanie duplikatów) lub niezdania karty identyfikacyjnej, po zakończeniu prac Wykonawca zostanie obciążony kosztem karty identyfikacyjnej.</w:t>
      </w:r>
    </w:p>
    <w:p w14:paraId="3D853560" w14:textId="308D9588" w:rsidR="00C505AC" w:rsidRPr="00CD6D4F" w:rsidRDefault="00CD6D4F" w:rsidP="00700FFB">
      <w:pPr>
        <w:numPr>
          <w:ilvl w:val="0"/>
          <w:numId w:val="41"/>
        </w:numPr>
        <w:contextualSpacing w:val="0"/>
        <w:jc w:val="both"/>
        <w:rPr>
          <w:sz w:val="20"/>
          <w:szCs w:val="20"/>
        </w:rPr>
      </w:pPr>
      <w:r w:rsidRPr="00024307">
        <w:rPr>
          <w:sz w:val="20"/>
          <w:szCs w:val="20"/>
        </w:rPr>
        <w:t>W przypadku ewentualnych zmian w wykazie pracowników serwisu Wydzierżawiający jest zobowiązany do natychmiastowej jego aktualizacji.</w:t>
      </w:r>
      <w:r w:rsidRPr="001C7222">
        <w:t xml:space="preserve"> </w:t>
      </w:r>
      <w:r w:rsidRPr="001C7222">
        <w:rPr>
          <w:sz w:val="20"/>
          <w:szCs w:val="20"/>
        </w:rPr>
        <w:t>Aktualizacja nie wymaga zawarcia Aneksu do umowy.</w:t>
      </w:r>
    </w:p>
    <w:p w14:paraId="3A5D7373" w14:textId="77777777" w:rsidR="00C505AC" w:rsidRPr="00024307" w:rsidRDefault="00C505AC" w:rsidP="00700FFB">
      <w:pPr>
        <w:numPr>
          <w:ilvl w:val="0"/>
          <w:numId w:val="41"/>
        </w:numPr>
        <w:contextualSpacing w:val="0"/>
        <w:jc w:val="both"/>
        <w:rPr>
          <w:sz w:val="20"/>
          <w:szCs w:val="20"/>
        </w:rPr>
      </w:pPr>
      <w:r w:rsidRPr="00024307">
        <w:rPr>
          <w:sz w:val="20"/>
          <w:szCs w:val="20"/>
        </w:rPr>
        <w:t>Wydzierżawiający jest zobowiązany również do:</w:t>
      </w:r>
    </w:p>
    <w:p w14:paraId="2E22D8DF" w14:textId="77777777" w:rsidR="00C505AC" w:rsidRPr="00024307" w:rsidRDefault="00C505AC" w:rsidP="00700FFB">
      <w:pPr>
        <w:numPr>
          <w:ilvl w:val="1"/>
          <w:numId w:val="41"/>
        </w:numPr>
        <w:contextualSpacing w:val="0"/>
        <w:jc w:val="both"/>
        <w:rPr>
          <w:sz w:val="20"/>
          <w:szCs w:val="20"/>
        </w:rPr>
      </w:pPr>
      <w:r w:rsidRPr="00024307">
        <w:rPr>
          <w:sz w:val="20"/>
          <w:szCs w:val="20"/>
        </w:rPr>
        <w:t xml:space="preserve">w zakresie świadczenia usług serwisowych zatrudniać pracowników (pkt 3) zgodnie </w:t>
      </w:r>
      <w:r w:rsidRPr="00024307">
        <w:rPr>
          <w:sz w:val="20"/>
          <w:szCs w:val="20"/>
        </w:rPr>
        <w:br/>
        <w:t xml:space="preserve">z kodeksem pracy, jedynie w ramach umów o pracę, </w:t>
      </w:r>
    </w:p>
    <w:p w14:paraId="09E6B18A" w14:textId="77777777" w:rsidR="00C505AC" w:rsidRPr="00024307" w:rsidRDefault="00C505AC" w:rsidP="002A106C">
      <w:pPr>
        <w:ind w:left="709"/>
        <w:contextualSpacing w:val="0"/>
        <w:jc w:val="both"/>
        <w:rPr>
          <w:b/>
          <w:i/>
          <w:sz w:val="20"/>
          <w:szCs w:val="20"/>
        </w:rPr>
      </w:pPr>
      <w:r w:rsidRPr="00024307">
        <w:rPr>
          <w:i/>
          <w:sz w:val="20"/>
          <w:szCs w:val="20"/>
        </w:rPr>
        <w:t xml:space="preserve">Jeżeli wykonanie czynności w zakresie realizacji zamówienia polega na wykonywaniu przez osoby pracy w sposób określony w art. 22 § 1 ustawy z dnia 26 czerwca 1974r. – Kodeks pracy Dzierżawca wymaga zatrudnienia tych osób przez Wydzierżawiającego lub Podwykonawcę na podstawie umowy o pracę.  </w:t>
      </w:r>
    </w:p>
    <w:p w14:paraId="7235BC65" w14:textId="22E30391" w:rsidR="00C505AC" w:rsidRPr="00024307" w:rsidRDefault="00C505AC" w:rsidP="00700FFB">
      <w:pPr>
        <w:numPr>
          <w:ilvl w:val="1"/>
          <w:numId w:val="41"/>
        </w:numPr>
        <w:contextualSpacing w:val="0"/>
        <w:jc w:val="both"/>
        <w:rPr>
          <w:sz w:val="20"/>
          <w:szCs w:val="20"/>
        </w:rPr>
      </w:pPr>
      <w:r w:rsidRPr="00024307">
        <w:rPr>
          <w:sz w:val="20"/>
          <w:szCs w:val="20"/>
        </w:rPr>
        <w:t xml:space="preserve">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w:t>
      </w:r>
      <w:r w:rsidRPr="00024307">
        <w:rPr>
          <w:sz w:val="20"/>
          <w:szCs w:val="20"/>
          <w:u w:color="FFFF00"/>
        </w:rPr>
        <w:t xml:space="preserve">KWK </w:t>
      </w:r>
      <w:r w:rsidR="00F12624" w:rsidRPr="00F12624">
        <w:rPr>
          <w:sz w:val="20"/>
          <w:szCs w:val="20"/>
          <w:u w:color="FFFF00"/>
        </w:rPr>
        <w:t>Bolesław Śmiały</w:t>
      </w:r>
      <w:r w:rsidRPr="00024307">
        <w:rPr>
          <w:sz w:val="20"/>
          <w:szCs w:val="20"/>
        </w:rPr>
        <w:t>. Za szkody nie pokryte ubezpieczeniem odpowiada Wydzierżawiający,</w:t>
      </w:r>
    </w:p>
    <w:p w14:paraId="1289508D" w14:textId="50CC7050" w:rsidR="00C505AC" w:rsidRPr="00024307" w:rsidRDefault="00C505AC" w:rsidP="00700FFB">
      <w:pPr>
        <w:numPr>
          <w:ilvl w:val="1"/>
          <w:numId w:val="41"/>
        </w:numPr>
        <w:contextualSpacing w:val="0"/>
        <w:jc w:val="both"/>
        <w:rPr>
          <w:sz w:val="20"/>
          <w:szCs w:val="20"/>
        </w:rPr>
      </w:pPr>
      <w:r w:rsidRPr="00024307">
        <w:rPr>
          <w:sz w:val="20"/>
          <w:szCs w:val="20"/>
        </w:rPr>
        <w:t xml:space="preserve">rozliczenia czasu pracy pracowników serwisu przez markownię (RCP) Polskiej Grupy Górniczej S.A. Oddział </w:t>
      </w:r>
      <w:r w:rsidRPr="00024307">
        <w:rPr>
          <w:sz w:val="20"/>
          <w:szCs w:val="20"/>
          <w:u w:color="FFFF00"/>
        </w:rPr>
        <w:t>KWK</w:t>
      </w:r>
      <w:r w:rsidR="00F12624" w:rsidRPr="00F12624">
        <w:t xml:space="preserve"> </w:t>
      </w:r>
      <w:r w:rsidR="00F12624" w:rsidRPr="00F12624">
        <w:rPr>
          <w:sz w:val="20"/>
          <w:szCs w:val="20"/>
          <w:u w:color="FFFF00"/>
        </w:rPr>
        <w:t>Bolesław Śmiały</w:t>
      </w:r>
      <w:r w:rsidRPr="00024307">
        <w:rPr>
          <w:sz w:val="20"/>
          <w:szCs w:val="20"/>
        </w:rPr>
        <w:t>.</w:t>
      </w:r>
    </w:p>
    <w:p w14:paraId="38E3ED64" w14:textId="18102D5A" w:rsidR="00C505AC" w:rsidRPr="00024307" w:rsidRDefault="00C505AC" w:rsidP="00700FFB">
      <w:pPr>
        <w:numPr>
          <w:ilvl w:val="1"/>
          <w:numId w:val="41"/>
        </w:numPr>
        <w:contextualSpacing w:val="0"/>
        <w:jc w:val="both"/>
        <w:rPr>
          <w:sz w:val="20"/>
          <w:szCs w:val="20"/>
        </w:rPr>
      </w:pPr>
      <w:r w:rsidRPr="00024307">
        <w:rPr>
          <w:sz w:val="20"/>
          <w:szCs w:val="20"/>
        </w:rPr>
        <w:t xml:space="preserve">prowadzenia szkoleń w zakresie przepisów ustawy Prawo geologiczne i górnicze i aktów wykonawczych, przepisów BHP, dyscypliny pracy, zarządzeń, dyspozycji i innych ustaleń Polskiej Grupy Górniczej S.A. Oddział </w:t>
      </w:r>
      <w:r w:rsidRPr="00024307">
        <w:rPr>
          <w:sz w:val="20"/>
          <w:szCs w:val="20"/>
          <w:u w:color="FFFF00"/>
        </w:rPr>
        <w:t xml:space="preserve">KWK </w:t>
      </w:r>
      <w:r w:rsidR="00F12624" w:rsidRPr="00F12624">
        <w:rPr>
          <w:sz w:val="20"/>
          <w:szCs w:val="20"/>
          <w:u w:color="FFFF00"/>
        </w:rPr>
        <w:t>Bolesław Śmiał</w:t>
      </w:r>
      <w:r w:rsidR="000A20DF">
        <w:rPr>
          <w:sz w:val="20"/>
          <w:szCs w:val="20"/>
          <w:u w:color="FFFF00"/>
        </w:rPr>
        <w:t>y.</w:t>
      </w:r>
    </w:p>
    <w:p w14:paraId="1B16E9B3" w14:textId="77777777" w:rsidR="00C505AC" w:rsidRPr="005375D6" w:rsidRDefault="00C505AC" w:rsidP="00700FFB">
      <w:pPr>
        <w:numPr>
          <w:ilvl w:val="1"/>
          <w:numId w:val="41"/>
        </w:numPr>
        <w:contextualSpacing w:val="0"/>
        <w:jc w:val="both"/>
        <w:rPr>
          <w:sz w:val="20"/>
          <w:szCs w:val="20"/>
        </w:rPr>
      </w:pPr>
      <w:r w:rsidRPr="005375D6">
        <w:rPr>
          <w:sz w:val="20"/>
          <w:szCs w:val="20"/>
        </w:rPr>
        <w:t>zobowiązania wszystkich pracowników serwisu do bezwzględnego stosowania ochrony oczu w czasie wykonywania obowiązków na dole kopalni.</w:t>
      </w:r>
    </w:p>
    <w:p w14:paraId="5F69E29E" w14:textId="27418E03" w:rsidR="00C505AC" w:rsidRPr="00024307" w:rsidRDefault="00C505AC" w:rsidP="00700FFB">
      <w:pPr>
        <w:numPr>
          <w:ilvl w:val="0"/>
          <w:numId w:val="41"/>
        </w:numPr>
        <w:contextualSpacing w:val="0"/>
        <w:jc w:val="both"/>
        <w:rPr>
          <w:sz w:val="20"/>
          <w:szCs w:val="20"/>
          <w:u w:val="single"/>
        </w:rPr>
      </w:pPr>
      <w:r w:rsidRPr="005375D6">
        <w:rPr>
          <w:sz w:val="20"/>
          <w:szCs w:val="20"/>
        </w:rPr>
        <w:t xml:space="preserve">W razie zaistnienia wypadku przy pracy, któremu uległ pracownik Wydzierżawiającego, Wydzierżawiający jest zobowiązany do niezwłocznego powiadomienia o tym fakcie KRZG Polskiej Grupy Górniczej S.A. </w:t>
      </w:r>
      <w:r w:rsidRPr="00024307">
        <w:rPr>
          <w:sz w:val="20"/>
          <w:szCs w:val="20"/>
        </w:rPr>
        <w:t xml:space="preserve">Oddział </w:t>
      </w:r>
      <w:r w:rsidRPr="00024307">
        <w:rPr>
          <w:sz w:val="20"/>
          <w:szCs w:val="20"/>
          <w:u w:color="FFFF00"/>
        </w:rPr>
        <w:t xml:space="preserve">KWK </w:t>
      </w:r>
      <w:r w:rsidR="00F12624" w:rsidRPr="00F12624">
        <w:rPr>
          <w:sz w:val="20"/>
          <w:szCs w:val="20"/>
          <w:u w:color="FFFF00"/>
        </w:rPr>
        <w:t>Bolesław Śmiały</w:t>
      </w:r>
      <w:r w:rsidRPr="00024307">
        <w:rPr>
          <w:sz w:val="20"/>
          <w:szCs w:val="20"/>
        </w:rPr>
        <w:t>.</w:t>
      </w:r>
    </w:p>
    <w:p w14:paraId="7C27A0A2" w14:textId="77777777" w:rsidR="00C505AC" w:rsidRPr="00024307" w:rsidRDefault="00C505AC" w:rsidP="007B1052">
      <w:pPr>
        <w:ind w:left="360"/>
        <w:contextualSpacing w:val="0"/>
        <w:jc w:val="both"/>
        <w:rPr>
          <w:sz w:val="20"/>
          <w:szCs w:val="20"/>
          <w:u w:val="single"/>
        </w:rPr>
      </w:pPr>
    </w:p>
    <w:p w14:paraId="174A73DF" w14:textId="77777777" w:rsidR="00C505AC" w:rsidRPr="00024307" w:rsidRDefault="00C505AC" w:rsidP="007B1052">
      <w:pPr>
        <w:ind w:left="0"/>
        <w:contextualSpacing w:val="0"/>
        <w:jc w:val="both"/>
        <w:rPr>
          <w:b/>
          <w:sz w:val="20"/>
          <w:szCs w:val="20"/>
          <w:u w:val="single"/>
        </w:rPr>
      </w:pPr>
      <w:r w:rsidRPr="00024307">
        <w:rPr>
          <w:b/>
          <w:sz w:val="20"/>
          <w:szCs w:val="20"/>
          <w:u w:val="single"/>
        </w:rPr>
        <w:t xml:space="preserve">II Obowiązki Dzierżawcy </w:t>
      </w:r>
    </w:p>
    <w:p w14:paraId="1E4BDFCC" w14:textId="77777777" w:rsidR="00C505AC" w:rsidRPr="00024307" w:rsidRDefault="00C505AC" w:rsidP="007B1052">
      <w:pPr>
        <w:ind w:left="0"/>
        <w:contextualSpacing w:val="0"/>
        <w:jc w:val="both"/>
        <w:rPr>
          <w:sz w:val="20"/>
          <w:szCs w:val="20"/>
          <w:u w:val="single"/>
        </w:rPr>
      </w:pPr>
    </w:p>
    <w:p w14:paraId="5FD547E9" w14:textId="01249ACC" w:rsidR="00C505AC" w:rsidRPr="00024307" w:rsidRDefault="00C505AC" w:rsidP="00700FFB">
      <w:pPr>
        <w:numPr>
          <w:ilvl w:val="0"/>
          <w:numId w:val="42"/>
        </w:numPr>
        <w:contextualSpacing w:val="0"/>
        <w:jc w:val="both"/>
        <w:rPr>
          <w:sz w:val="20"/>
          <w:szCs w:val="20"/>
        </w:rPr>
      </w:pPr>
      <w:r w:rsidRPr="00024307">
        <w:rPr>
          <w:sz w:val="20"/>
          <w:szCs w:val="20"/>
        </w:rPr>
        <w:t xml:space="preserve">Polska Grupa Górnicza S.A. Oddział </w:t>
      </w:r>
      <w:r w:rsidRPr="00024307">
        <w:rPr>
          <w:sz w:val="20"/>
          <w:szCs w:val="20"/>
          <w:u w:color="FFFF00"/>
        </w:rPr>
        <w:t xml:space="preserve">KWK </w:t>
      </w:r>
      <w:r w:rsidR="00F12624" w:rsidRPr="00F12624">
        <w:rPr>
          <w:sz w:val="20"/>
          <w:szCs w:val="20"/>
          <w:u w:color="FFFF00"/>
        </w:rPr>
        <w:t>Bolesław Śmiały</w:t>
      </w:r>
      <w:r w:rsidRPr="00024307">
        <w:rPr>
          <w:sz w:val="20"/>
          <w:szCs w:val="20"/>
        </w:rPr>
        <w:t xml:space="preserve"> zapewni nadzór nad wykonywanymi przez Wydzierżawiającego usługami serwisowymi.</w:t>
      </w:r>
    </w:p>
    <w:p w14:paraId="14349555" w14:textId="77777777" w:rsidR="00C505AC" w:rsidRPr="00024307" w:rsidRDefault="00C505AC" w:rsidP="007B1052">
      <w:pPr>
        <w:ind w:left="360"/>
        <w:contextualSpacing w:val="0"/>
        <w:jc w:val="both"/>
        <w:rPr>
          <w:sz w:val="20"/>
          <w:szCs w:val="20"/>
        </w:rPr>
      </w:pPr>
    </w:p>
    <w:p w14:paraId="40518FA2" w14:textId="3893EF58" w:rsidR="00C505AC" w:rsidRDefault="00C505AC" w:rsidP="00700FFB">
      <w:pPr>
        <w:numPr>
          <w:ilvl w:val="0"/>
          <w:numId w:val="42"/>
        </w:numPr>
        <w:contextualSpacing w:val="0"/>
        <w:jc w:val="both"/>
        <w:rPr>
          <w:sz w:val="20"/>
          <w:szCs w:val="20"/>
        </w:rPr>
      </w:pPr>
      <w:r w:rsidRPr="00024307">
        <w:rPr>
          <w:sz w:val="20"/>
          <w:szCs w:val="20"/>
        </w:rPr>
        <w:t xml:space="preserve">Polska Grupa Górnicza S.A. Oddział </w:t>
      </w:r>
      <w:r w:rsidRPr="00024307">
        <w:rPr>
          <w:sz w:val="20"/>
          <w:szCs w:val="20"/>
          <w:u w:color="FFFF00"/>
        </w:rPr>
        <w:t xml:space="preserve">KWK </w:t>
      </w:r>
      <w:r w:rsidR="00F12624" w:rsidRPr="00F12624">
        <w:rPr>
          <w:sz w:val="20"/>
          <w:szCs w:val="20"/>
          <w:u w:color="FFFF00"/>
        </w:rPr>
        <w:t>Bolesław Śmiały</w:t>
      </w:r>
      <w:r w:rsidRPr="00024307">
        <w:rPr>
          <w:sz w:val="20"/>
          <w:szCs w:val="20"/>
        </w:rPr>
        <w:t xml:space="preserve"> potwierdzi pisemnie możliwość przystąpienia przez Wydzierżawiającego do wykonania usług serwisowych</w:t>
      </w:r>
      <w:r w:rsidRPr="005375D6">
        <w:rPr>
          <w:sz w:val="20"/>
          <w:szCs w:val="20"/>
        </w:rPr>
        <w:t xml:space="preserve"> praz</w:t>
      </w:r>
      <w:r w:rsidRPr="000E4358">
        <w:rPr>
          <w:sz w:val="20"/>
          <w:szCs w:val="20"/>
        </w:rPr>
        <w:t xml:space="preserve"> ewidencji zjazdów pracowników Wydzierżawiającego zgodnie z obowiązującymi przepisami.</w:t>
      </w:r>
    </w:p>
    <w:p w14:paraId="35485767" w14:textId="77777777" w:rsidR="00C505AC" w:rsidRPr="000E4CFA" w:rsidRDefault="00C505AC" w:rsidP="007B1052">
      <w:pPr>
        <w:tabs>
          <w:tab w:val="center" w:pos="1560"/>
          <w:tab w:val="center" w:pos="7230"/>
        </w:tabs>
        <w:ind w:left="0"/>
        <w:contextualSpacing w:val="0"/>
        <w:jc w:val="both"/>
        <w:rPr>
          <w:b/>
          <w:sz w:val="20"/>
          <w:szCs w:val="20"/>
        </w:rPr>
      </w:pPr>
      <w:r w:rsidRPr="000E4CFA">
        <w:rPr>
          <w:b/>
          <w:sz w:val="20"/>
          <w:szCs w:val="20"/>
        </w:rPr>
        <w:t>Załącznik nr 1a do SWZ</w:t>
      </w:r>
    </w:p>
    <w:p w14:paraId="334DE695" w14:textId="77777777" w:rsidR="00C505AC" w:rsidRDefault="00C505AC" w:rsidP="007B1052">
      <w:pPr>
        <w:tabs>
          <w:tab w:val="center" w:pos="1560"/>
          <w:tab w:val="center" w:pos="7230"/>
        </w:tabs>
        <w:ind w:left="0"/>
        <w:contextualSpacing w:val="0"/>
        <w:jc w:val="both"/>
        <w:rPr>
          <w:sz w:val="20"/>
          <w:szCs w:val="20"/>
        </w:rPr>
      </w:pPr>
    </w:p>
    <w:p w14:paraId="4E93A5A4" w14:textId="77777777" w:rsidR="00C505AC" w:rsidRDefault="00C505AC" w:rsidP="007B1052">
      <w:pPr>
        <w:ind w:left="0"/>
        <w:contextualSpacing w:val="0"/>
        <w:jc w:val="both"/>
        <w:rPr>
          <w:b/>
          <w:sz w:val="20"/>
          <w:szCs w:val="22"/>
        </w:rPr>
      </w:pPr>
      <w:r w:rsidRPr="00196442">
        <w:rPr>
          <w:b/>
          <w:sz w:val="20"/>
          <w:szCs w:val="22"/>
        </w:rPr>
        <w:t>WYMAGANIA DOTYCZĄCE WIZUALIZACJI PARAMETRÓW PRACY KOMBAJNU</w:t>
      </w:r>
    </w:p>
    <w:p w14:paraId="1146514F" w14:textId="77777777" w:rsidR="00C505AC" w:rsidRPr="000E4CFA" w:rsidRDefault="00C505AC" w:rsidP="007B1052">
      <w:pPr>
        <w:ind w:left="0"/>
        <w:contextualSpacing w:val="0"/>
        <w:jc w:val="both"/>
        <w:rPr>
          <w:b/>
          <w:sz w:val="22"/>
          <w:szCs w:val="22"/>
        </w:rPr>
      </w:pPr>
    </w:p>
    <w:p w14:paraId="51A9F72D" w14:textId="77777777" w:rsidR="00C505AC" w:rsidRPr="00164598" w:rsidRDefault="00C505AC" w:rsidP="005B1249">
      <w:pPr>
        <w:widowControl w:val="0"/>
        <w:numPr>
          <w:ilvl w:val="0"/>
          <w:numId w:val="120"/>
        </w:numPr>
        <w:contextualSpacing w:val="0"/>
        <w:jc w:val="both"/>
        <w:rPr>
          <w:sz w:val="20"/>
          <w:szCs w:val="20"/>
        </w:rPr>
      </w:pPr>
      <w:r w:rsidRPr="00164598">
        <w:rPr>
          <w:sz w:val="20"/>
          <w:szCs w:val="20"/>
        </w:rPr>
        <w:t>Kombajn musi być wyposażony w urządzenia realizujące:</w:t>
      </w:r>
    </w:p>
    <w:p w14:paraId="007C4B06" w14:textId="4197F26D" w:rsidR="00C505AC" w:rsidRPr="00164598" w:rsidRDefault="00C505AC" w:rsidP="005B1249">
      <w:pPr>
        <w:widowControl w:val="0"/>
        <w:numPr>
          <w:ilvl w:val="1"/>
          <w:numId w:val="119"/>
        </w:numPr>
        <w:contextualSpacing w:val="0"/>
        <w:jc w:val="both"/>
        <w:rPr>
          <w:sz w:val="20"/>
          <w:szCs w:val="20"/>
        </w:rPr>
      </w:pPr>
      <w:r w:rsidRPr="00164598">
        <w:rPr>
          <w:sz w:val="20"/>
          <w:szCs w:val="20"/>
        </w:rPr>
        <w:t>Rejestrację parametrów pracy kombajnu i jego położenia w ścianie</w:t>
      </w:r>
      <w:r w:rsidR="00A40485">
        <w:rPr>
          <w:sz w:val="20"/>
          <w:szCs w:val="20"/>
        </w:rPr>
        <w:t>,</w:t>
      </w:r>
    </w:p>
    <w:p w14:paraId="3B56D835" w14:textId="1D6670FC" w:rsidR="00C505AC" w:rsidRPr="00164598" w:rsidRDefault="00C505AC" w:rsidP="005B1249">
      <w:pPr>
        <w:widowControl w:val="0"/>
        <w:numPr>
          <w:ilvl w:val="1"/>
          <w:numId w:val="119"/>
        </w:numPr>
        <w:contextualSpacing w:val="0"/>
        <w:jc w:val="both"/>
        <w:rPr>
          <w:sz w:val="20"/>
          <w:szCs w:val="20"/>
        </w:rPr>
      </w:pPr>
      <w:r w:rsidRPr="00164598">
        <w:rPr>
          <w:sz w:val="20"/>
          <w:szCs w:val="20"/>
        </w:rPr>
        <w:t>Archiwizację parametrów pracy kombajnu i jego położenia w ścianie</w:t>
      </w:r>
      <w:r w:rsidR="00A40485">
        <w:rPr>
          <w:sz w:val="20"/>
          <w:szCs w:val="20"/>
        </w:rPr>
        <w:t>,</w:t>
      </w:r>
      <w:r w:rsidRPr="00164598">
        <w:rPr>
          <w:sz w:val="20"/>
          <w:szCs w:val="20"/>
        </w:rPr>
        <w:t xml:space="preserve"> </w:t>
      </w:r>
    </w:p>
    <w:p w14:paraId="0DB1377C" w14:textId="77777777" w:rsidR="00C505AC" w:rsidRPr="00164598" w:rsidRDefault="00C505AC" w:rsidP="005B1249">
      <w:pPr>
        <w:widowControl w:val="0"/>
        <w:numPr>
          <w:ilvl w:val="1"/>
          <w:numId w:val="119"/>
        </w:numPr>
        <w:contextualSpacing w:val="0"/>
        <w:jc w:val="both"/>
        <w:rPr>
          <w:sz w:val="20"/>
          <w:szCs w:val="20"/>
        </w:rPr>
      </w:pPr>
      <w:r w:rsidRPr="00164598">
        <w:rPr>
          <w:sz w:val="20"/>
          <w:szCs w:val="20"/>
        </w:rPr>
        <w:t>Transmisję danych,</w:t>
      </w:r>
    </w:p>
    <w:p w14:paraId="62AA40E6" w14:textId="77777777" w:rsidR="00C505AC" w:rsidRPr="00164598" w:rsidRDefault="00C505AC" w:rsidP="005B1249">
      <w:pPr>
        <w:widowControl w:val="0"/>
        <w:numPr>
          <w:ilvl w:val="1"/>
          <w:numId w:val="119"/>
        </w:numPr>
        <w:contextualSpacing w:val="0"/>
        <w:jc w:val="both"/>
        <w:rPr>
          <w:sz w:val="20"/>
          <w:szCs w:val="20"/>
        </w:rPr>
      </w:pPr>
      <w:r w:rsidRPr="00164598">
        <w:rPr>
          <w:sz w:val="20"/>
          <w:szCs w:val="20"/>
        </w:rPr>
        <w:t>Wizualizacje danych w formie graficznej i tabelarycznej oraz raportów dedykowanych.</w:t>
      </w:r>
    </w:p>
    <w:p w14:paraId="3888A1E1" w14:textId="77777777" w:rsidR="00C505AC" w:rsidRPr="00164598" w:rsidRDefault="00C505AC" w:rsidP="005B1249">
      <w:pPr>
        <w:widowControl w:val="0"/>
        <w:numPr>
          <w:ilvl w:val="0"/>
          <w:numId w:val="120"/>
        </w:numPr>
        <w:contextualSpacing w:val="0"/>
        <w:jc w:val="both"/>
        <w:rPr>
          <w:sz w:val="20"/>
          <w:szCs w:val="20"/>
        </w:rPr>
      </w:pPr>
      <w:r w:rsidRPr="00164598">
        <w:rPr>
          <w:sz w:val="20"/>
          <w:szCs w:val="20"/>
        </w:rPr>
        <w:t xml:space="preserve">Wraz z </w:t>
      </w:r>
      <w:r w:rsidRPr="004811E2">
        <w:rPr>
          <w:sz w:val="20"/>
          <w:szCs w:val="20"/>
        </w:rPr>
        <w:t xml:space="preserve">dostawą kombajnu Wykonawca zobowiązany jest dostarczyć kompletny system realizujący wizualizację i monitorowanie parametrów pracy kombajnu, zapewniający udostępnienie danych w wyrobisku </w:t>
      </w:r>
      <w:proofErr w:type="spellStart"/>
      <w:r w:rsidRPr="004811E2">
        <w:rPr>
          <w:sz w:val="20"/>
          <w:szCs w:val="20"/>
        </w:rPr>
        <w:t>przyścianowym</w:t>
      </w:r>
      <w:proofErr w:type="spellEnd"/>
      <w:r w:rsidRPr="004811E2">
        <w:rPr>
          <w:sz w:val="20"/>
          <w:szCs w:val="20"/>
        </w:rPr>
        <w:t xml:space="preserve"> (z pełną funkcjonalnością monitora zainstalowanego w kombajnie), w rejonie eksploatowanej </w:t>
      </w:r>
      <w:r w:rsidRPr="00164598">
        <w:rPr>
          <w:sz w:val="20"/>
          <w:szCs w:val="20"/>
        </w:rPr>
        <w:t xml:space="preserve">ściany oraz </w:t>
      </w:r>
      <w:proofErr w:type="spellStart"/>
      <w:r w:rsidRPr="00164598">
        <w:rPr>
          <w:sz w:val="20"/>
          <w:szCs w:val="20"/>
        </w:rPr>
        <w:t>przesył</w:t>
      </w:r>
      <w:proofErr w:type="spellEnd"/>
      <w:r w:rsidRPr="00164598">
        <w:rPr>
          <w:sz w:val="20"/>
          <w:szCs w:val="20"/>
        </w:rPr>
        <w:t xml:space="preserve"> danych monitorowanych parametrów pracy kombajnu na powierzchnię umożliwiając wizualizację podstawowych parametrów pracy kombajnu w formie graficznej i tabelarycznej wraz z możliwością generacji raportów dedykowanych wg wzoru uzgodnionego z Zamawiającym. Uwaga: </w:t>
      </w:r>
    </w:p>
    <w:p w14:paraId="6CB704E9" w14:textId="77777777" w:rsidR="00C505AC" w:rsidRPr="00164598" w:rsidRDefault="00C505AC" w:rsidP="007B1052">
      <w:pPr>
        <w:tabs>
          <w:tab w:val="num" w:pos="1080"/>
        </w:tabs>
        <w:ind w:left="426"/>
        <w:contextualSpacing w:val="0"/>
        <w:jc w:val="both"/>
        <w:rPr>
          <w:sz w:val="20"/>
          <w:szCs w:val="20"/>
        </w:rPr>
      </w:pPr>
      <w:r w:rsidRPr="00164598">
        <w:rPr>
          <w:sz w:val="20"/>
          <w:szCs w:val="20"/>
        </w:rPr>
        <w:t>Przez dostarczenie kompletnego systemu do monitorowania parametrów pracy kombajnu należy rozumieć, że Wykonawca (Wydzierżawiający kombajn):</w:t>
      </w:r>
    </w:p>
    <w:p w14:paraId="4444461F" w14:textId="77777777" w:rsidR="00C505AC" w:rsidRPr="000040CC" w:rsidRDefault="00C505AC" w:rsidP="005B1249">
      <w:pPr>
        <w:widowControl w:val="0"/>
        <w:numPr>
          <w:ilvl w:val="1"/>
          <w:numId w:val="121"/>
        </w:numPr>
        <w:spacing w:before="60"/>
        <w:contextualSpacing w:val="0"/>
        <w:jc w:val="both"/>
        <w:rPr>
          <w:b/>
          <w:strike/>
          <w:color w:val="FF0000"/>
          <w:sz w:val="20"/>
          <w:szCs w:val="20"/>
        </w:rPr>
      </w:pPr>
      <w:r w:rsidRPr="00164598">
        <w:rPr>
          <w:sz w:val="20"/>
          <w:szCs w:val="20"/>
        </w:rPr>
        <w:t>doposaży wyłączniki kombajnowe w niezbędne elementy do transmisji danych i zainstaluje w/w elementy oraz wykona dokumentację powstałego systemu,</w:t>
      </w:r>
      <w:r>
        <w:rPr>
          <w:sz w:val="20"/>
          <w:szCs w:val="20"/>
        </w:rPr>
        <w:t xml:space="preserve"> </w:t>
      </w:r>
    </w:p>
    <w:p w14:paraId="0A42E743" w14:textId="77777777" w:rsidR="00C505AC" w:rsidRPr="00024307" w:rsidRDefault="00C505AC" w:rsidP="005B1249">
      <w:pPr>
        <w:widowControl w:val="0"/>
        <w:numPr>
          <w:ilvl w:val="1"/>
          <w:numId w:val="121"/>
        </w:numPr>
        <w:contextualSpacing w:val="0"/>
        <w:jc w:val="both"/>
        <w:rPr>
          <w:b/>
          <w:strike/>
          <w:sz w:val="20"/>
          <w:szCs w:val="20"/>
        </w:rPr>
      </w:pPr>
      <w:r w:rsidRPr="00164598">
        <w:rPr>
          <w:sz w:val="20"/>
          <w:szCs w:val="20"/>
        </w:rPr>
        <w:t xml:space="preserve">zainstaluje inne urządzenia niezbędne do transmisji danych z kombajnu, z wykorzystaniem udostępnionej przez Zamawiającego sieci telekomunikacyjnej, jak również uruchomi system </w:t>
      </w:r>
      <w:r w:rsidRPr="00024307">
        <w:rPr>
          <w:sz w:val="20"/>
          <w:szCs w:val="20"/>
        </w:rPr>
        <w:t xml:space="preserve">monitorowania”. </w:t>
      </w:r>
    </w:p>
    <w:p w14:paraId="43AE9A34" w14:textId="3FA88307" w:rsidR="00C505AC" w:rsidRPr="00164598" w:rsidRDefault="00C505AC" w:rsidP="005B1249">
      <w:pPr>
        <w:widowControl w:val="0"/>
        <w:numPr>
          <w:ilvl w:val="0"/>
          <w:numId w:val="120"/>
        </w:numPr>
        <w:contextualSpacing w:val="0"/>
        <w:jc w:val="both"/>
        <w:rPr>
          <w:sz w:val="20"/>
          <w:szCs w:val="20"/>
        </w:rPr>
      </w:pPr>
      <w:r w:rsidRPr="00024307">
        <w:rPr>
          <w:sz w:val="20"/>
          <w:szCs w:val="20"/>
        </w:rPr>
        <w:t>Zaoferowany układ urządzeń, instalacji i wyposażenia do realizacji rejestracji, transmisji</w:t>
      </w:r>
      <w:r w:rsidRPr="00024307">
        <w:rPr>
          <w:sz w:val="20"/>
          <w:szCs w:val="20"/>
        </w:rPr>
        <w:br/>
        <w:t>i wizualizacji danych musi być dostosowany (odpowiednio dob</w:t>
      </w:r>
      <w:r>
        <w:rPr>
          <w:sz w:val="20"/>
          <w:szCs w:val="20"/>
        </w:rPr>
        <w:t>rany) do zagrożeń występujących</w:t>
      </w:r>
      <w:r>
        <w:rPr>
          <w:sz w:val="20"/>
          <w:szCs w:val="20"/>
        </w:rPr>
        <w:br/>
      </w:r>
      <w:r w:rsidRPr="00024307">
        <w:rPr>
          <w:sz w:val="20"/>
          <w:szCs w:val="20"/>
        </w:rPr>
        <w:t xml:space="preserve">w </w:t>
      </w:r>
      <w:r w:rsidRPr="00024307">
        <w:rPr>
          <w:sz w:val="20"/>
          <w:szCs w:val="20"/>
          <w:u w:color="FFFF00"/>
        </w:rPr>
        <w:t xml:space="preserve">KWK </w:t>
      </w:r>
      <w:r w:rsidR="00780703" w:rsidRPr="00780703">
        <w:rPr>
          <w:sz w:val="20"/>
          <w:szCs w:val="20"/>
          <w:u w:color="FFFF00"/>
        </w:rPr>
        <w:t>Bolesław Śmiały</w:t>
      </w:r>
      <w:r w:rsidRPr="00024307">
        <w:rPr>
          <w:sz w:val="20"/>
          <w:szCs w:val="20"/>
        </w:rPr>
        <w:t>. W</w:t>
      </w:r>
      <w:r w:rsidRPr="00164598">
        <w:rPr>
          <w:sz w:val="20"/>
          <w:szCs w:val="20"/>
        </w:rPr>
        <w:t xml:space="preserve"> celu realizacji transmisji danych, Zamawiający udostępni istniejącą na kopalni sieć telekomunikacyjną (</w:t>
      </w:r>
      <w:r w:rsidR="0024485A" w:rsidRPr="0024485A">
        <w:rPr>
          <w:sz w:val="20"/>
          <w:szCs w:val="20"/>
        </w:rPr>
        <w:t>miedzianą</w:t>
      </w:r>
      <w:r w:rsidRPr="00164598">
        <w:rPr>
          <w:sz w:val="20"/>
          <w:szCs w:val="20"/>
        </w:rPr>
        <w:t>). Niezbędne urządzenia do rejestracji, transmisji oraz wizualizacji danych wraz z zasilaczami dostarczy Wykonawca.</w:t>
      </w:r>
    </w:p>
    <w:p w14:paraId="1C5EA4D2" w14:textId="77777777" w:rsidR="00C505AC" w:rsidRPr="00164598" w:rsidRDefault="00C505AC" w:rsidP="005B1249">
      <w:pPr>
        <w:widowControl w:val="0"/>
        <w:numPr>
          <w:ilvl w:val="0"/>
          <w:numId w:val="120"/>
        </w:numPr>
        <w:jc w:val="both"/>
        <w:rPr>
          <w:bCs/>
          <w:iCs/>
          <w:sz w:val="20"/>
          <w:szCs w:val="20"/>
        </w:rPr>
      </w:pPr>
      <w:r w:rsidRPr="00164598">
        <w:rPr>
          <w:bCs/>
          <w:iCs/>
          <w:sz w:val="20"/>
          <w:szCs w:val="20"/>
        </w:rPr>
        <w:t xml:space="preserve">Zamawiający wymaga, aby dane pomiarowe i diagnostyczne z kombajnu były składowane na dedykowanym, dostarczonym przez Wykonawcę serwerze zainstalowanym w skonfigurowanej do tego celu przez Zakład Informatyki i Telekomunikacji podsieci na powierzchni kopalni lub wykonawca może wykorzystać już istniejący serwer. Wykonawca ponadto umożliwi dostęp do przedmiotowych danych w celach wizualizacji pracy kombajnu z poziomu wskazanych stacji PC z systemem operacyjnym MS Windows XP/Vista/7/10 w środowisku przeglądarki internetowej lub dedykowanego, dostarczonego przez Wykonawcę oprogramowania typu klient. Kwestie podłączenia serwera oraz instalacji oprogramowania na stacjach PC należy skonsultować z Zakładem Informatyki i Telekomunikacji. </w:t>
      </w:r>
    </w:p>
    <w:p w14:paraId="75E5BD4A" w14:textId="77777777" w:rsidR="00C505AC" w:rsidRPr="00164598" w:rsidRDefault="00C505AC" w:rsidP="005B1249">
      <w:pPr>
        <w:widowControl w:val="0"/>
        <w:numPr>
          <w:ilvl w:val="0"/>
          <w:numId w:val="120"/>
        </w:numPr>
        <w:contextualSpacing w:val="0"/>
        <w:jc w:val="both"/>
        <w:rPr>
          <w:iCs/>
          <w:sz w:val="20"/>
          <w:szCs w:val="20"/>
        </w:rPr>
      </w:pPr>
      <w:r w:rsidRPr="00164598">
        <w:rPr>
          <w:iCs/>
          <w:sz w:val="20"/>
          <w:szCs w:val="20"/>
        </w:rPr>
        <w:t>Wykonawca wraz z kombajnem dostarczy oprogramowanie realizujące:</w:t>
      </w:r>
    </w:p>
    <w:p w14:paraId="099BB825"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bieżącą wizualizację danych pomiarowych na planszach wizualizacji danych,</w:t>
      </w:r>
    </w:p>
    <w:p w14:paraId="35F42B73" w14:textId="77777777" w:rsidR="00C505AC" w:rsidRPr="00164598" w:rsidRDefault="00C505AC" w:rsidP="007B1052">
      <w:pPr>
        <w:contextualSpacing w:val="0"/>
        <w:jc w:val="both"/>
        <w:rPr>
          <w:sz w:val="20"/>
          <w:szCs w:val="20"/>
          <w:u w:val="single"/>
        </w:rPr>
      </w:pPr>
      <w:r w:rsidRPr="00164598">
        <w:rPr>
          <w:sz w:val="20"/>
          <w:szCs w:val="20"/>
          <w:u w:val="single"/>
        </w:rPr>
        <w:t>Uwaga:</w:t>
      </w:r>
    </w:p>
    <w:p w14:paraId="7333A39B" w14:textId="77777777" w:rsidR="00C505AC" w:rsidRPr="00164598" w:rsidRDefault="00C505AC" w:rsidP="007B1052">
      <w:pPr>
        <w:ind w:left="284" w:firstLine="11"/>
        <w:contextualSpacing w:val="0"/>
        <w:jc w:val="both"/>
        <w:rPr>
          <w:sz w:val="20"/>
          <w:szCs w:val="20"/>
        </w:rPr>
      </w:pPr>
      <w:r w:rsidRPr="00164598">
        <w:rPr>
          <w:sz w:val="20"/>
          <w:szCs w:val="20"/>
        </w:rPr>
        <w:t>Udostępnione na powierzchniowych stanowiskach komputerowych plansze wizualizacji danych muszą zawierać między innymi plansze graficznie tożsame z planszami, które udostępniane są na ekranie sterownika kombajnu.</w:t>
      </w:r>
    </w:p>
    <w:p w14:paraId="1F18606E" w14:textId="77777777" w:rsidR="00C505AC" w:rsidRPr="00164598" w:rsidRDefault="00C505AC" w:rsidP="002A106C">
      <w:pPr>
        <w:ind w:left="284" w:firstLine="436"/>
        <w:contextualSpacing w:val="0"/>
        <w:jc w:val="both"/>
        <w:rPr>
          <w:color w:val="000000"/>
          <w:sz w:val="20"/>
          <w:szCs w:val="20"/>
        </w:rPr>
      </w:pPr>
      <w:r w:rsidRPr="00164598">
        <w:rPr>
          <w:sz w:val="20"/>
          <w:szCs w:val="20"/>
        </w:rPr>
        <w:t>Wykaz parametrów prezentowanych na planszach wizualizacyjnych musi zawierać dane: określenie stanu kombajnu (wyłączony/załączony, praca z posuwem, kierunek posuwu, praca z organami, urabianie (praca z posuwem i organami z obciążeniem, położenie kombajnu w ścianie, prądy pobierane przez poszczególne silniki kombajnu. Komunikaty ostrzegające i alarmujące oraz inne parametry eksploatacyjne istotne z punktu widzenia Wykonawcy do prawidłowej obsługi k</w:t>
      </w:r>
      <w:r w:rsidRPr="00164598">
        <w:rPr>
          <w:color w:val="000000"/>
          <w:sz w:val="20"/>
          <w:szCs w:val="20"/>
        </w:rPr>
        <w:t>ombajnu jak np. temperatury robocze ważnych podzespołów i czynników roboczych (poziom oleju w zbiorniku głównym, temperatura oleju w lewym i prawym ramieniu oraz w przekładniach jazdy, ciśnienia wody i oleju, napięcia obwodów głównych i sterowniczych.</w:t>
      </w:r>
    </w:p>
    <w:p w14:paraId="05381DD4" w14:textId="77777777" w:rsidR="00C505AC" w:rsidRPr="00164598" w:rsidRDefault="00C505AC" w:rsidP="007B1052">
      <w:pPr>
        <w:ind w:left="284"/>
        <w:contextualSpacing w:val="0"/>
        <w:jc w:val="both"/>
        <w:rPr>
          <w:color w:val="000000"/>
          <w:sz w:val="20"/>
          <w:szCs w:val="20"/>
        </w:rPr>
      </w:pPr>
      <w:r w:rsidRPr="00164598">
        <w:rPr>
          <w:color w:val="000000"/>
          <w:sz w:val="20"/>
          <w:szCs w:val="20"/>
        </w:rPr>
        <w:t>Czujniki te (wskaźniki) mają funkcjonować jako poglądowe, których zadziałanie nie spowoduje wyłączenia kombajnu).</w:t>
      </w:r>
    </w:p>
    <w:p w14:paraId="54DCF487"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rejestrację i archiwizację danych pomiarowych i zdarzeń,</w:t>
      </w:r>
    </w:p>
    <w:p w14:paraId="3B9DC6D2"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buforowanie danych na poziomie kombajnu (w przypadku zaniku transmisji danych z kombajnu na skutek awarii urządzeń transmisyjnych bądź linii transmisyjnej, dane powinny zostać automatycznie przesłane/uzupełnione do powierzchniowego serwera danych bezpośrednio po usunięciu przyczyny awarii). W przypadku technicznej niemożliwości spełnienia dopuszcza się możliwość zastosowania przez Wykonawcę innych środków organizacyjno-technicznych celem uzupełnienia przez Wykonawcę okresowych danych miesięcznych w powierzchniowym serwerze danych.</w:t>
      </w:r>
    </w:p>
    <w:p w14:paraId="2EE12FB8"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wydruk danych pomiarowych w formie zestawień bieżących i archiwalnych wartości pomiarowych,</w:t>
      </w:r>
    </w:p>
    <w:p w14:paraId="0FF07FFC"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udostępnienie bieżących i archiwalnych przebiegów mierzonych wielkości fizycznych oraz zdarzeń za dowolnie wybrany okres (wybrane okresy),</w:t>
      </w:r>
    </w:p>
    <w:p w14:paraId="186AADBB"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alarmowanie w przypadku wystąpienia zdarzenia krytycznego. które grozi uszkodzeniem kombajnu,</w:t>
      </w:r>
    </w:p>
    <w:p w14:paraId="4F97A7D7" w14:textId="36382D02" w:rsidR="00C505AC" w:rsidRPr="00164598" w:rsidRDefault="00C505AC" w:rsidP="005B1249">
      <w:pPr>
        <w:widowControl w:val="0"/>
        <w:numPr>
          <w:ilvl w:val="1"/>
          <w:numId w:val="120"/>
        </w:numPr>
        <w:contextualSpacing w:val="0"/>
        <w:jc w:val="both"/>
        <w:rPr>
          <w:sz w:val="20"/>
          <w:szCs w:val="20"/>
        </w:rPr>
      </w:pPr>
      <w:r w:rsidRPr="00164598">
        <w:rPr>
          <w:sz w:val="20"/>
          <w:szCs w:val="20"/>
        </w:rPr>
        <w:t>udostępnienie szczegółowych raportów dobowych, miesięcznych (z uwzględnieniem dni wolnych i świątecznych oraz tylko za dni robocze tzw. czarne) w formie wykresów</w:t>
      </w:r>
      <w:r w:rsidR="00CD6D4F">
        <w:rPr>
          <w:sz w:val="20"/>
          <w:szCs w:val="20"/>
        </w:rPr>
        <w:t xml:space="preserve"> </w:t>
      </w:r>
      <w:r w:rsidRPr="00164598">
        <w:rPr>
          <w:sz w:val="20"/>
          <w:szCs w:val="20"/>
        </w:rPr>
        <w:t xml:space="preserve">i tabelarycznych zestawień danych, które powinny zawierać między innymi: wyliczenie czasu pracy kombajnu, obciążenia silników, zdarzeń krytycznych, inf. o położeniu kombajnu w ścianie itp. </w:t>
      </w:r>
    </w:p>
    <w:p w14:paraId="080EB2D5" w14:textId="3EB77943" w:rsidR="00C505AC" w:rsidRPr="00164598" w:rsidRDefault="00C505AC" w:rsidP="005B1249">
      <w:pPr>
        <w:widowControl w:val="0"/>
        <w:numPr>
          <w:ilvl w:val="1"/>
          <w:numId w:val="120"/>
        </w:numPr>
        <w:contextualSpacing w:val="0"/>
        <w:jc w:val="both"/>
        <w:rPr>
          <w:sz w:val="20"/>
          <w:szCs w:val="20"/>
        </w:rPr>
      </w:pPr>
      <w:r w:rsidRPr="00164598">
        <w:rPr>
          <w:sz w:val="20"/>
          <w:szCs w:val="20"/>
        </w:rPr>
        <w:t>Zamawiający wymaga, aby dostarczone oprogramowanie diagnostyczne kombajnu</w:t>
      </w:r>
      <w:r w:rsidR="00217547">
        <w:rPr>
          <w:sz w:val="20"/>
          <w:szCs w:val="20"/>
        </w:rPr>
        <w:t xml:space="preserve"> </w:t>
      </w:r>
      <w:r w:rsidRPr="00164598">
        <w:rPr>
          <w:sz w:val="20"/>
          <w:szCs w:val="20"/>
        </w:rPr>
        <w:t>nie umożliwiało zdalnego (poprzez zdalny dostęp VPN) wyłączenia, zmiany parametrów pracy lub trwałego unieruchomienia kombajnu bez uprzedniego, wcześniejszego nadania w systemie takich uprawnień przez służby techniczne Zamawiającego. Zamawiający nie dopuszcza również takiej sytuacji, aby z poziomu oprogramowania na serwerze istniała możliwość uruchomienia kombajnu.</w:t>
      </w:r>
    </w:p>
    <w:p w14:paraId="36EF530C" w14:textId="77777777" w:rsidR="00C505AC" w:rsidRPr="00164598" w:rsidRDefault="00C505AC" w:rsidP="005B1249">
      <w:pPr>
        <w:widowControl w:val="0"/>
        <w:numPr>
          <w:ilvl w:val="0"/>
          <w:numId w:val="120"/>
        </w:numPr>
        <w:contextualSpacing w:val="0"/>
        <w:jc w:val="both"/>
        <w:rPr>
          <w:sz w:val="20"/>
          <w:szCs w:val="20"/>
        </w:rPr>
      </w:pPr>
      <w:r w:rsidRPr="00164598">
        <w:rPr>
          <w:sz w:val="20"/>
          <w:szCs w:val="20"/>
        </w:rPr>
        <w:t>Na podstawie gromadzonych na bieżąco danych przychodzących z kombajnu Wykonawca zobowiązuje się do:</w:t>
      </w:r>
    </w:p>
    <w:p w14:paraId="1651B9A5"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 xml:space="preserve">przesyłania drogą elektroniczną szczegółowych raportów dobowych w formie tabelarycznej i wykresowej z pracy kombajnu, które powinny zawierać między innymi: wyliczenie czasu dostępności kombajnu, obciążenia silników, informacji o położeniu kombajnu w ścianie, prądy pobierane przez poszczególne silniki kombajnu, komunikaty ostrzegające i alarmujące oraz inne parametry eksploatacyjne istotne z punktu widzenia Wykonawcy do prawidłowej obsługi kombajnu jak np. temperatury robocze ważnych podzespołów i czynników roboczych, ciśnienia wody i oleju, napięcia obwodów głównych i sterowniczych, zdarzeń krytycznych itp. </w:t>
      </w:r>
    </w:p>
    <w:p w14:paraId="584BB0F4"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przesyłania drogą elektroniczną szczegółowych raportów zbiorczych – miesięcznych</w:t>
      </w:r>
      <w:r w:rsidRPr="00164598">
        <w:rPr>
          <w:sz w:val="20"/>
          <w:szCs w:val="20"/>
        </w:rPr>
        <w:br/>
        <w:t xml:space="preserve">(z uwzględnieniem dni wolnych i świątecznych oraz tylko za dni robocze tzw. czarne) w formie tabelarycznej i wykresowej z pracy kombajnu, które powinien zawierać między innymi: wyliczenie czasu dostępności kombajnu, obciążenia silników, zdarzeń krytycznych itp. </w:t>
      </w:r>
    </w:p>
    <w:p w14:paraId="6AD05B74" w14:textId="77777777" w:rsidR="00C505AC" w:rsidRPr="00164598" w:rsidRDefault="00C505AC" w:rsidP="005B1249">
      <w:pPr>
        <w:widowControl w:val="0"/>
        <w:numPr>
          <w:ilvl w:val="0"/>
          <w:numId w:val="120"/>
        </w:numPr>
        <w:contextualSpacing w:val="0"/>
        <w:jc w:val="both"/>
        <w:rPr>
          <w:iCs/>
          <w:sz w:val="20"/>
          <w:szCs w:val="20"/>
        </w:rPr>
      </w:pPr>
      <w:r w:rsidRPr="00164598">
        <w:rPr>
          <w:iCs/>
          <w:sz w:val="20"/>
          <w:szCs w:val="20"/>
        </w:rPr>
        <w:t>Zamawiający zobowiązuje się do:</w:t>
      </w:r>
    </w:p>
    <w:p w14:paraId="565150AC" w14:textId="77777777" w:rsidR="00C505AC" w:rsidRPr="00164598" w:rsidRDefault="00C505AC" w:rsidP="005B1249">
      <w:pPr>
        <w:widowControl w:val="0"/>
        <w:numPr>
          <w:ilvl w:val="1"/>
          <w:numId w:val="120"/>
        </w:numPr>
        <w:contextualSpacing w:val="0"/>
        <w:jc w:val="both"/>
        <w:rPr>
          <w:iCs/>
          <w:sz w:val="20"/>
          <w:szCs w:val="20"/>
        </w:rPr>
      </w:pPr>
      <w:r w:rsidRPr="00164598">
        <w:rPr>
          <w:iCs/>
          <w:sz w:val="20"/>
          <w:szCs w:val="20"/>
        </w:rPr>
        <w:t>Wskazania kont(a) e-mail, na które będą przesyłane raporty,</w:t>
      </w:r>
    </w:p>
    <w:p w14:paraId="0890C71B" w14:textId="77777777" w:rsidR="00C505AC" w:rsidRPr="00164598" w:rsidRDefault="00C505AC" w:rsidP="005B1249">
      <w:pPr>
        <w:widowControl w:val="0"/>
        <w:numPr>
          <w:ilvl w:val="1"/>
          <w:numId w:val="120"/>
        </w:numPr>
        <w:contextualSpacing w:val="0"/>
        <w:jc w:val="both"/>
        <w:rPr>
          <w:iCs/>
          <w:sz w:val="20"/>
          <w:szCs w:val="20"/>
        </w:rPr>
      </w:pPr>
      <w:r w:rsidRPr="00164598">
        <w:rPr>
          <w:iCs/>
          <w:sz w:val="20"/>
          <w:szCs w:val="20"/>
        </w:rPr>
        <w:t>Zestawienia i udostępnienia połączenia VPN umożliwiającego dostęp do zasobów komputera (powierzchniowego serwera danych) systemu monitorowania pracy kombajnów z poza zakładu górniczego ze wskazanych przez Wykonawcę adresów IP. Powyższe zostanie uzgodnione z Zakładem Informatyki i Telekomunikacji.</w:t>
      </w:r>
    </w:p>
    <w:p w14:paraId="35330A83" w14:textId="77777777" w:rsidR="00C505AC" w:rsidRPr="00164598" w:rsidRDefault="00C505AC" w:rsidP="005B1249">
      <w:pPr>
        <w:widowControl w:val="0"/>
        <w:numPr>
          <w:ilvl w:val="0"/>
          <w:numId w:val="120"/>
        </w:numPr>
        <w:contextualSpacing w:val="0"/>
        <w:jc w:val="both"/>
        <w:rPr>
          <w:iCs/>
          <w:sz w:val="20"/>
          <w:szCs w:val="20"/>
        </w:rPr>
      </w:pPr>
      <w:r w:rsidRPr="00164598">
        <w:rPr>
          <w:iCs/>
          <w:sz w:val="20"/>
          <w:szCs w:val="20"/>
        </w:rPr>
        <w:t>Oprogramowanie systemu monitorowania zostanie przekazane Zamawiającemu wraz z licencją na użytkowanie na czas do końca okresu najmu kombajnu. Licencja przedmiotowego oprogramowania nie może ograniczać ilości stanowisk jak również przenaszalności pomiędzy poszczególnymi stanowiskami komputerowymi.</w:t>
      </w:r>
    </w:p>
    <w:p w14:paraId="022703CF" w14:textId="77777777" w:rsidR="00C505AC" w:rsidRPr="00164598" w:rsidRDefault="00C505AC" w:rsidP="005B1249">
      <w:pPr>
        <w:widowControl w:val="0"/>
        <w:numPr>
          <w:ilvl w:val="0"/>
          <w:numId w:val="120"/>
        </w:numPr>
        <w:contextualSpacing w:val="0"/>
        <w:jc w:val="both"/>
        <w:rPr>
          <w:sz w:val="20"/>
          <w:szCs w:val="20"/>
        </w:rPr>
      </w:pPr>
      <w:r w:rsidRPr="00164598">
        <w:rPr>
          <w:iCs/>
          <w:sz w:val="20"/>
          <w:szCs w:val="20"/>
        </w:rPr>
        <w:t xml:space="preserve">Wykonawca dostarczy </w:t>
      </w:r>
      <w:r w:rsidRPr="00164598">
        <w:rPr>
          <w:sz w:val="20"/>
          <w:szCs w:val="20"/>
        </w:rPr>
        <w:t>dokumentację obejmującą swoim zakresem opis interfejsu oraz protokołu komunikacyjnego, za pomocą, którego możliwe będzie pobieranie udostępnionych danych (bieżących i archiwalnych), zgromadzonych w zamawianym systemie w celu wizualizacji wybranych danych w innych systemach wizualizacji procesów produkcji Zamawiającego. 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2DC9C2DD" w14:textId="77777777" w:rsidR="00C505AC" w:rsidRPr="00164598" w:rsidRDefault="00C505AC" w:rsidP="005B1249">
      <w:pPr>
        <w:widowControl w:val="0"/>
        <w:numPr>
          <w:ilvl w:val="0"/>
          <w:numId w:val="120"/>
        </w:numPr>
        <w:ind w:hanging="502"/>
        <w:contextualSpacing w:val="0"/>
        <w:jc w:val="both"/>
        <w:rPr>
          <w:sz w:val="20"/>
          <w:szCs w:val="20"/>
        </w:rPr>
      </w:pPr>
      <w:r w:rsidRPr="00164598">
        <w:rPr>
          <w:sz w:val="20"/>
          <w:szCs w:val="20"/>
        </w:rPr>
        <w:t>Synchronizacja czasu zostanie zapewniona w oparciu o protokół NTP ze wskazanych przez Zakład Informatyki i Telekomunikacji urządzeń.</w:t>
      </w:r>
    </w:p>
    <w:p w14:paraId="304567A3" w14:textId="77777777" w:rsidR="00C505AC" w:rsidRPr="00164598" w:rsidRDefault="00C505AC" w:rsidP="005B1249">
      <w:pPr>
        <w:widowControl w:val="0"/>
        <w:numPr>
          <w:ilvl w:val="0"/>
          <w:numId w:val="120"/>
        </w:numPr>
        <w:ind w:left="284" w:hanging="426"/>
        <w:contextualSpacing w:val="0"/>
        <w:jc w:val="both"/>
        <w:rPr>
          <w:sz w:val="20"/>
          <w:szCs w:val="20"/>
        </w:rPr>
      </w:pPr>
      <w:r w:rsidRPr="00164598">
        <w:rPr>
          <w:sz w:val="20"/>
          <w:szCs w:val="20"/>
        </w:rPr>
        <w:t>Wykonawca zapewni wsparcie techniczne (szkolenie, serwis) dla dostarczonego wraz z kombajnem systemu rejestracji, transmisji i wizualizacji parametrów w ramach kosztów zaoferowanego do dzierżawy kombajnu.</w:t>
      </w:r>
    </w:p>
    <w:p w14:paraId="71A5B067" w14:textId="77777777" w:rsidR="00C505AC" w:rsidRPr="00164598" w:rsidRDefault="00C505AC" w:rsidP="007B1052">
      <w:pPr>
        <w:spacing w:before="120"/>
        <w:ind w:left="0"/>
        <w:contextualSpacing w:val="0"/>
        <w:jc w:val="both"/>
        <w:outlineLvl w:val="0"/>
        <w:rPr>
          <w:sz w:val="20"/>
          <w:szCs w:val="20"/>
        </w:rPr>
      </w:pPr>
    </w:p>
    <w:p w14:paraId="7C6D5799" w14:textId="77777777" w:rsidR="00C505AC" w:rsidRPr="00164598" w:rsidRDefault="00C505AC" w:rsidP="007B1052">
      <w:pPr>
        <w:spacing w:after="160" w:line="259" w:lineRule="auto"/>
        <w:ind w:left="0"/>
        <w:contextualSpacing w:val="0"/>
        <w:jc w:val="both"/>
        <w:rPr>
          <w:sz w:val="20"/>
          <w:szCs w:val="20"/>
        </w:rPr>
      </w:pPr>
      <w:r w:rsidRPr="00164598">
        <w:rPr>
          <w:sz w:val="20"/>
          <w:szCs w:val="20"/>
        </w:rPr>
        <w:br w:type="page"/>
      </w:r>
    </w:p>
    <w:p w14:paraId="09C69646" w14:textId="77777777" w:rsidR="00C505AC" w:rsidRPr="000E4CFA" w:rsidRDefault="00C505AC" w:rsidP="007B1052">
      <w:pPr>
        <w:spacing w:before="120"/>
        <w:ind w:left="0"/>
        <w:contextualSpacing w:val="0"/>
        <w:jc w:val="both"/>
        <w:outlineLvl w:val="0"/>
        <w:rPr>
          <w:b/>
          <w:sz w:val="20"/>
          <w:szCs w:val="22"/>
        </w:rPr>
      </w:pPr>
      <w:bookmarkStart w:id="62" w:name="_Toc182298321"/>
      <w:r w:rsidRPr="000E4CFA">
        <w:rPr>
          <w:b/>
          <w:sz w:val="20"/>
          <w:szCs w:val="22"/>
        </w:rPr>
        <w:t>Załącznik nr 1b do SWZ</w:t>
      </w:r>
      <w:bookmarkEnd w:id="62"/>
      <w:r w:rsidRPr="000E4CFA">
        <w:rPr>
          <w:b/>
          <w:sz w:val="20"/>
          <w:szCs w:val="22"/>
        </w:rPr>
        <w:t xml:space="preserve"> </w:t>
      </w:r>
    </w:p>
    <w:p w14:paraId="227FC17D" w14:textId="77777777" w:rsidR="00C505AC" w:rsidRPr="00196442" w:rsidRDefault="00C505AC" w:rsidP="007B1052">
      <w:pPr>
        <w:spacing w:before="120"/>
        <w:ind w:left="0"/>
        <w:contextualSpacing w:val="0"/>
        <w:jc w:val="both"/>
        <w:outlineLvl w:val="0"/>
        <w:rPr>
          <w:b/>
          <w:sz w:val="20"/>
          <w:szCs w:val="22"/>
        </w:rPr>
      </w:pPr>
      <w:bookmarkStart w:id="63" w:name="_Toc182298322"/>
      <w:r w:rsidRPr="00196442">
        <w:rPr>
          <w:b/>
          <w:sz w:val="20"/>
          <w:szCs w:val="22"/>
        </w:rPr>
        <w:t>WYMAGANIA DOTYCZĄCE ZAKRESU FUNKCJONALNEGO SYSTEMU REALIZUJĄCEGO FUNKCJĘ TZW. INTERAKTYWNEJ DTR</w:t>
      </w:r>
      <w:r>
        <w:rPr>
          <w:b/>
          <w:sz w:val="20"/>
          <w:szCs w:val="22"/>
        </w:rPr>
        <w:t xml:space="preserve"> (Pożądane – nie wymagane).</w:t>
      </w:r>
      <w:bookmarkEnd w:id="63"/>
    </w:p>
    <w:p w14:paraId="1A2EABE2" w14:textId="77777777" w:rsidR="00C505AC" w:rsidRPr="004F5408" w:rsidRDefault="00C505AC" w:rsidP="007B1052">
      <w:pPr>
        <w:spacing w:before="120"/>
        <w:ind w:left="0"/>
        <w:contextualSpacing w:val="0"/>
        <w:jc w:val="both"/>
        <w:outlineLvl w:val="0"/>
        <w:rPr>
          <w:b/>
          <w:sz w:val="22"/>
          <w:szCs w:val="22"/>
        </w:rPr>
      </w:pPr>
    </w:p>
    <w:p w14:paraId="0B84BDEB" w14:textId="77777777" w:rsidR="00C505AC" w:rsidRPr="00164598" w:rsidRDefault="00C505AC" w:rsidP="005B1249">
      <w:pPr>
        <w:numPr>
          <w:ilvl w:val="0"/>
          <w:numId w:val="124"/>
        </w:numPr>
        <w:tabs>
          <w:tab w:val="clear" w:pos="360"/>
        </w:tabs>
        <w:ind w:left="284" w:hanging="284"/>
        <w:contextualSpacing w:val="0"/>
        <w:jc w:val="both"/>
        <w:rPr>
          <w:sz w:val="20"/>
          <w:szCs w:val="20"/>
        </w:rPr>
      </w:pPr>
      <w:r w:rsidRPr="00164598">
        <w:rPr>
          <w:sz w:val="20"/>
          <w:szCs w:val="20"/>
        </w:rPr>
        <w:t>Wymagany zakres funkcjonalny systemu:</w:t>
      </w:r>
    </w:p>
    <w:p w14:paraId="7E76986A"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Prezentacja treści związanych z prawidłowym i bezpiecznym montażem, demontażem, użytkowaniem oraz realizacją planowych i awaryjnych napraw kombajnu. </w:t>
      </w:r>
    </w:p>
    <w:p w14:paraId="26C2159E"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Prezentowanie ww. treści w zakresie przewidzianym przez producenta do realizacji przez użytkownika z wykorzystaniem interaktywnych procedur obsługi realizowanych w oparciu o modele 3D zespołów kombajnu, zapisywane w standardzie U3D (Universal 3D). </w:t>
      </w:r>
    </w:p>
    <w:p w14:paraId="7EC412A8"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Zapewnienie możliwości prezentowania treści związanych z prawidłowym i bezpiecznym montażem, demontażem, użytkowaniem oraz realizacją planowych i awaryjnych napraw kombajnu na komputerach klasy PC z systemem Windows (pełna funkcjonalność systemu), na urządzeniach przenośnych z systemem Android lub Windows Mobile - w zakresie pozwalającym na wspomaganie realizacji pracy i obsługi w miejscu pracy (możliwość prezentacji wybranych procedur w postaci interaktywnej grafiki 3D oraz tekstowej w postaci listy kontrolnej). </w:t>
      </w:r>
    </w:p>
    <w:p w14:paraId="430CA314"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Dostarczenie wiedzy z zakresu prawidłowego i bezpiecznego montażu, demontażu, użytkowania oraz realizacji planowych i awaryjnych napraw kombajnu w postaci filmów instruktarzowych oraz interaktywnych procedur obsługi. </w:t>
      </w:r>
    </w:p>
    <w:p w14:paraId="56D90D68"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W zakresie interaktywnych procedur obsługi należy zawrzeć takie informacje jak: </w:t>
      </w:r>
    </w:p>
    <w:p w14:paraId="5FE43222"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czynności przygotowawcze przed przystąpieniem do pracy,</w:t>
      </w:r>
    </w:p>
    <w:p w14:paraId="50643D02"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prawidłowa kolejność realizacji czynności,</w:t>
      </w:r>
    </w:p>
    <w:p w14:paraId="30855CD4"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prawidłowy sposób realizacji czynności,</w:t>
      </w:r>
    </w:p>
    <w:p w14:paraId="07470876"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dla każdego z kroków opisywanej czynności opis słowny (zawierający skrótowy opis działania wraz ze wskazaniem wymaganych narzędzi i dodatkowych materiałów eksploatacyjnych) oraz przedstawienie czynności w postaci graficznej (w postaci animacji 3D pozwalającej na swobodną zmianę punktu obserwacji modelu oraz możliwość nawigacji pomiędzy kolejnymi krokami procedury),</w:t>
      </w:r>
    </w:p>
    <w:p w14:paraId="4B1C495E"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dodatkową formę prezentacji informacji w postaci listy kontrolnej prezentującej w formie tekstowej zapisy instrukcji – w sposób ułatwiający zapewnienie prawidłowej kolejności czynności przewidzianych do realizacji.</w:t>
      </w:r>
    </w:p>
    <w:p w14:paraId="17378553"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Tematyka filmów instruktażowych powinna dotyczyć wybranych, istotnych aspektów z punktu widzenia bezpieczeństwa i efektywności wykorzystania kombajnu. Materiał powinien być dostarczonych w postaci filmów realizowanych techniką animacji komputerowej lub rejestracji wideo czynności rejestrowanych na obiekcie rzeczywistym o długości około 3÷5 minut. </w:t>
      </w:r>
    </w:p>
    <w:p w14:paraId="48028364"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Dostarczone materiały powinny działać zarówno jako element aplikacji zarządzającej zasobami z zakresu kombajnu ścianowego oraz jako niezależne samodzielne dokumenty które można wykorzystywać jako element np. szkolenia z zakresu BHP. </w:t>
      </w:r>
    </w:p>
    <w:p w14:paraId="23775CAF"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Wykonawca zapewnia zgodność dostarczonej interaktywnej instrukcji obsługi z wymogami Dyrektyw Maszynowej oraz zapewnia aktualizację zawartości merytorycznej w całym okresie dzierżawy.</w:t>
      </w:r>
    </w:p>
    <w:p w14:paraId="352B78BF" w14:textId="77777777" w:rsidR="00C505AC" w:rsidRPr="00164598" w:rsidRDefault="00C505AC" w:rsidP="005B1249">
      <w:pPr>
        <w:numPr>
          <w:ilvl w:val="0"/>
          <w:numId w:val="124"/>
        </w:numPr>
        <w:tabs>
          <w:tab w:val="clear" w:pos="360"/>
        </w:tabs>
        <w:ind w:left="284" w:hanging="284"/>
        <w:contextualSpacing w:val="0"/>
        <w:jc w:val="both"/>
        <w:rPr>
          <w:sz w:val="20"/>
          <w:szCs w:val="20"/>
        </w:rPr>
      </w:pPr>
      <w:r w:rsidRPr="00164598">
        <w:rPr>
          <w:sz w:val="20"/>
          <w:szCs w:val="20"/>
        </w:rPr>
        <w:t>Wymagane Funkcje systemu:</w:t>
      </w:r>
    </w:p>
    <w:p w14:paraId="5FC402B0" w14:textId="77777777" w:rsidR="00C505AC" w:rsidRPr="00164598" w:rsidRDefault="00C505AC" w:rsidP="005B1249">
      <w:pPr>
        <w:numPr>
          <w:ilvl w:val="1"/>
          <w:numId w:val="126"/>
        </w:numPr>
        <w:contextualSpacing w:val="0"/>
        <w:jc w:val="both"/>
        <w:rPr>
          <w:iCs/>
          <w:sz w:val="20"/>
          <w:szCs w:val="20"/>
        </w:rPr>
      </w:pPr>
      <w:r w:rsidRPr="00164598">
        <w:rPr>
          <w:iCs/>
          <w:sz w:val="20"/>
          <w:szCs w:val="20"/>
        </w:rPr>
        <w:t>Dostęp od instrukcji zawierających interaktywny opis czynności realizowanych dla danego podzespołu,</w:t>
      </w:r>
    </w:p>
    <w:p w14:paraId="7DA808D4" w14:textId="77777777" w:rsidR="00C505AC" w:rsidRPr="00164598" w:rsidRDefault="00C505AC" w:rsidP="005B1249">
      <w:pPr>
        <w:numPr>
          <w:ilvl w:val="1"/>
          <w:numId w:val="126"/>
        </w:numPr>
        <w:contextualSpacing w:val="0"/>
        <w:jc w:val="both"/>
        <w:rPr>
          <w:iCs/>
          <w:sz w:val="20"/>
          <w:szCs w:val="20"/>
        </w:rPr>
      </w:pPr>
      <w:r w:rsidRPr="00164598">
        <w:rPr>
          <w:iCs/>
          <w:sz w:val="20"/>
          <w:szCs w:val="20"/>
        </w:rPr>
        <w:t xml:space="preserve">Powiązanie procedur z poszczególnymi podzespołami kombajnu, </w:t>
      </w:r>
    </w:p>
    <w:p w14:paraId="3267A6A0" w14:textId="77777777" w:rsidR="00C505AC" w:rsidRPr="00164598" w:rsidRDefault="00C505AC" w:rsidP="005B1249">
      <w:pPr>
        <w:numPr>
          <w:ilvl w:val="1"/>
          <w:numId w:val="126"/>
        </w:numPr>
        <w:contextualSpacing w:val="0"/>
        <w:jc w:val="both"/>
        <w:rPr>
          <w:iCs/>
          <w:sz w:val="20"/>
          <w:szCs w:val="20"/>
        </w:rPr>
      </w:pPr>
      <w:r w:rsidRPr="00164598">
        <w:rPr>
          <w:iCs/>
          <w:sz w:val="20"/>
          <w:szCs w:val="20"/>
        </w:rPr>
        <w:t xml:space="preserve">Wyświetlenie listy procedur po wskazaniu podzespołu kombajnu, </w:t>
      </w:r>
    </w:p>
    <w:p w14:paraId="4D701A78" w14:textId="77777777" w:rsidR="00C505AC" w:rsidRPr="00164598" w:rsidRDefault="00C505AC" w:rsidP="005B1249">
      <w:pPr>
        <w:numPr>
          <w:ilvl w:val="1"/>
          <w:numId w:val="126"/>
        </w:numPr>
        <w:contextualSpacing w:val="0"/>
        <w:jc w:val="both"/>
        <w:rPr>
          <w:iCs/>
          <w:sz w:val="20"/>
          <w:szCs w:val="20"/>
        </w:rPr>
      </w:pPr>
      <w:r w:rsidRPr="00164598">
        <w:rPr>
          <w:iCs/>
          <w:sz w:val="20"/>
          <w:szCs w:val="20"/>
        </w:rPr>
        <w:t xml:space="preserve">Możliwość samodzielnej rozbudowy interfejsu głównego aplikacji poprzez modyfikację zasobów aplikacji, </w:t>
      </w:r>
    </w:p>
    <w:p w14:paraId="60B45F55" w14:textId="77777777" w:rsidR="00C505AC" w:rsidRPr="00164598" w:rsidRDefault="00C505AC" w:rsidP="005B1249">
      <w:pPr>
        <w:numPr>
          <w:ilvl w:val="1"/>
          <w:numId w:val="126"/>
        </w:numPr>
        <w:contextualSpacing w:val="0"/>
        <w:jc w:val="both"/>
        <w:rPr>
          <w:iCs/>
          <w:sz w:val="20"/>
          <w:szCs w:val="20"/>
        </w:rPr>
      </w:pPr>
      <w:r w:rsidRPr="00164598">
        <w:rPr>
          <w:iCs/>
          <w:sz w:val="20"/>
          <w:szCs w:val="20"/>
        </w:rPr>
        <w:t>System powinien zapewniać możliwość samodzielnego rozbudowywania interfejsu użytkownika, w wyniku modyfikacji zasobów zgromadzonych w repozytorium systemu.</w:t>
      </w:r>
    </w:p>
    <w:p w14:paraId="02BA35BF" w14:textId="77777777" w:rsidR="00C505AC" w:rsidRPr="00164598" w:rsidRDefault="00C505AC" w:rsidP="005B1249">
      <w:pPr>
        <w:numPr>
          <w:ilvl w:val="0"/>
          <w:numId w:val="124"/>
        </w:numPr>
        <w:contextualSpacing w:val="0"/>
        <w:jc w:val="both"/>
        <w:rPr>
          <w:sz w:val="20"/>
          <w:szCs w:val="20"/>
        </w:rPr>
      </w:pPr>
      <w:r w:rsidRPr="00164598">
        <w:rPr>
          <w:sz w:val="20"/>
          <w:szCs w:val="20"/>
        </w:rPr>
        <w:t>Zarządzanie dostępem, systemem, bezpieczeństwo danych, monitorowanie zdarzeń.</w:t>
      </w:r>
    </w:p>
    <w:p w14:paraId="3CAC8926" w14:textId="77777777" w:rsidR="00C505AC" w:rsidRPr="00164598" w:rsidRDefault="00C505AC" w:rsidP="005B1249">
      <w:pPr>
        <w:numPr>
          <w:ilvl w:val="1"/>
          <w:numId w:val="127"/>
        </w:numPr>
        <w:contextualSpacing w:val="0"/>
        <w:jc w:val="both"/>
        <w:rPr>
          <w:iCs/>
          <w:sz w:val="20"/>
          <w:szCs w:val="20"/>
        </w:rPr>
      </w:pPr>
      <w:r w:rsidRPr="00164598">
        <w:rPr>
          <w:iCs/>
          <w:sz w:val="20"/>
          <w:szCs w:val="20"/>
        </w:rPr>
        <w:t>System powinien być wyposażony w zabezpieczenia przed nieautoryzowanym dostępem. Zabezpieczenia muszą funkcjonować na poziomie klienta (aplikacja).</w:t>
      </w:r>
    </w:p>
    <w:p w14:paraId="42164974" w14:textId="77777777" w:rsidR="00C505AC" w:rsidRPr="00164598" w:rsidRDefault="00C505AC" w:rsidP="005B1249">
      <w:pPr>
        <w:numPr>
          <w:ilvl w:val="1"/>
          <w:numId w:val="127"/>
        </w:numPr>
        <w:contextualSpacing w:val="0"/>
        <w:jc w:val="both"/>
        <w:rPr>
          <w:iCs/>
          <w:sz w:val="20"/>
          <w:szCs w:val="20"/>
        </w:rPr>
      </w:pPr>
      <w:r w:rsidRPr="00164598">
        <w:rPr>
          <w:iCs/>
          <w:sz w:val="20"/>
          <w:szCs w:val="20"/>
        </w:rPr>
        <w:t xml:space="preserve">System musi być zabezpieczony poprzez system haseł i indywidualnych uprawnień przed nieuprawnionym dostępem do zawartości. </w:t>
      </w:r>
    </w:p>
    <w:p w14:paraId="6C0CBF07" w14:textId="77777777" w:rsidR="00C505AC" w:rsidRPr="00164598" w:rsidRDefault="00C505AC" w:rsidP="005B1249">
      <w:pPr>
        <w:numPr>
          <w:ilvl w:val="0"/>
          <w:numId w:val="124"/>
        </w:numPr>
        <w:contextualSpacing w:val="0"/>
        <w:jc w:val="both"/>
        <w:rPr>
          <w:sz w:val="20"/>
          <w:szCs w:val="20"/>
        </w:rPr>
      </w:pPr>
      <w:r w:rsidRPr="00164598">
        <w:rPr>
          <w:sz w:val="20"/>
          <w:szCs w:val="20"/>
        </w:rPr>
        <w:t>Szkolenia, konsultacje i nadzór techniczny nad systemem:</w:t>
      </w:r>
    </w:p>
    <w:p w14:paraId="40097238" w14:textId="77777777" w:rsidR="00C505AC" w:rsidRPr="00164598" w:rsidRDefault="00C505AC" w:rsidP="005B1249">
      <w:pPr>
        <w:numPr>
          <w:ilvl w:val="1"/>
          <w:numId w:val="128"/>
        </w:numPr>
        <w:contextualSpacing w:val="0"/>
        <w:jc w:val="both"/>
        <w:rPr>
          <w:iCs/>
          <w:sz w:val="20"/>
          <w:szCs w:val="20"/>
        </w:rPr>
      </w:pPr>
      <w:r w:rsidRPr="00164598">
        <w:rPr>
          <w:iCs/>
          <w:sz w:val="20"/>
          <w:szCs w:val="20"/>
        </w:rPr>
        <w:t>W okresie wdrożenia systemu Wykonawca winien zapewnić przeszkolenie użytkowników systemu.</w:t>
      </w:r>
    </w:p>
    <w:p w14:paraId="456F9FCA" w14:textId="77777777" w:rsidR="00C505AC" w:rsidRPr="00164598" w:rsidRDefault="00C505AC" w:rsidP="005B1249">
      <w:pPr>
        <w:numPr>
          <w:ilvl w:val="1"/>
          <w:numId w:val="128"/>
        </w:numPr>
        <w:contextualSpacing w:val="0"/>
        <w:jc w:val="both"/>
        <w:rPr>
          <w:iCs/>
          <w:sz w:val="20"/>
          <w:szCs w:val="20"/>
        </w:rPr>
      </w:pPr>
      <w:r w:rsidRPr="00164598">
        <w:rPr>
          <w:iCs/>
          <w:sz w:val="20"/>
          <w:szCs w:val="20"/>
        </w:rPr>
        <w:t>Po wdrożeniu Wykonawca musi zapewnić wsparcie użytkowników, konsultacje służące optymalnemu wykorzystaniu programów i ich rozbudowie oraz prowadzić techniczny nadzór nad właściwym działaniem systemu.</w:t>
      </w:r>
    </w:p>
    <w:p w14:paraId="6651F33B" w14:textId="77777777" w:rsidR="00C505AC" w:rsidRPr="00164598" w:rsidRDefault="00C505AC" w:rsidP="005B1249">
      <w:pPr>
        <w:numPr>
          <w:ilvl w:val="0"/>
          <w:numId w:val="124"/>
        </w:numPr>
        <w:contextualSpacing w:val="0"/>
        <w:jc w:val="both"/>
        <w:rPr>
          <w:sz w:val="20"/>
          <w:szCs w:val="20"/>
        </w:rPr>
      </w:pPr>
      <w:r w:rsidRPr="00164598">
        <w:rPr>
          <w:sz w:val="20"/>
          <w:szCs w:val="20"/>
        </w:rPr>
        <w:t>Środowisko sprzętowe i systemowe:</w:t>
      </w:r>
    </w:p>
    <w:p w14:paraId="70ECF905" w14:textId="77777777" w:rsidR="00C505AC" w:rsidRPr="00164598" w:rsidRDefault="00C505AC" w:rsidP="005B1249">
      <w:pPr>
        <w:numPr>
          <w:ilvl w:val="1"/>
          <w:numId w:val="129"/>
        </w:numPr>
        <w:contextualSpacing w:val="0"/>
        <w:jc w:val="both"/>
        <w:rPr>
          <w:iCs/>
          <w:sz w:val="20"/>
          <w:szCs w:val="20"/>
        </w:rPr>
      </w:pPr>
      <w:r w:rsidRPr="00164598">
        <w:rPr>
          <w:iCs/>
          <w:sz w:val="20"/>
          <w:szCs w:val="20"/>
        </w:rPr>
        <w:t>Wszystkie składniki systemu powinny pracować w środowisku Windows (platforma PC), Android i Windows 10 x (na urządzeniach typu tablet).</w:t>
      </w:r>
    </w:p>
    <w:p w14:paraId="4E1A25CF" w14:textId="77777777" w:rsidR="00C505AC" w:rsidRPr="00164598" w:rsidRDefault="00C505AC" w:rsidP="005B1249">
      <w:pPr>
        <w:numPr>
          <w:ilvl w:val="1"/>
          <w:numId w:val="129"/>
        </w:numPr>
        <w:contextualSpacing w:val="0"/>
        <w:jc w:val="both"/>
        <w:rPr>
          <w:iCs/>
          <w:sz w:val="20"/>
          <w:szCs w:val="20"/>
        </w:rPr>
      </w:pPr>
      <w:r w:rsidRPr="00164598">
        <w:rPr>
          <w:iCs/>
          <w:sz w:val="20"/>
          <w:szCs w:val="20"/>
        </w:rPr>
        <w:t>Dla urządzeń typu tablet wymagana jest taka instalacja systemu, by do korzystania z jego funkcjonalności nie był wymagany stały dostępu do sieci Internet (Intranet).</w:t>
      </w:r>
    </w:p>
    <w:p w14:paraId="5C294CBD" w14:textId="77777777" w:rsidR="00C505AC" w:rsidRPr="00164598" w:rsidRDefault="00C505AC" w:rsidP="005B1249">
      <w:pPr>
        <w:numPr>
          <w:ilvl w:val="1"/>
          <w:numId w:val="129"/>
        </w:numPr>
        <w:contextualSpacing w:val="0"/>
        <w:jc w:val="both"/>
        <w:rPr>
          <w:iCs/>
          <w:sz w:val="20"/>
          <w:szCs w:val="20"/>
        </w:rPr>
      </w:pPr>
      <w:r w:rsidRPr="00164598">
        <w:rPr>
          <w:iCs/>
          <w:sz w:val="20"/>
          <w:szCs w:val="20"/>
        </w:rPr>
        <w:t>Dla rozwiązania eksploatowanego na platformie Windows i komputerach klasy PC dopuszcza się wykorzystanie przeglądarki internetowej do dostępu do danych.</w:t>
      </w:r>
    </w:p>
    <w:p w14:paraId="3771E6FF" w14:textId="77777777" w:rsidR="00C505AC" w:rsidRPr="00164598" w:rsidRDefault="00C505AC" w:rsidP="005B1249">
      <w:pPr>
        <w:numPr>
          <w:ilvl w:val="0"/>
          <w:numId w:val="124"/>
        </w:numPr>
        <w:contextualSpacing w:val="0"/>
        <w:jc w:val="both"/>
        <w:rPr>
          <w:sz w:val="20"/>
          <w:szCs w:val="20"/>
        </w:rPr>
      </w:pPr>
      <w:r w:rsidRPr="00164598">
        <w:rPr>
          <w:sz w:val="20"/>
          <w:szCs w:val="20"/>
        </w:rPr>
        <w:t>Gwarancja i wsparcie użytkowników:</w:t>
      </w:r>
    </w:p>
    <w:p w14:paraId="27B7938A" w14:textId="77777777" w:rsidR="00C505AC" w:rsidRPr="00164598" w:rsidRDefault="00C505AC" w:rsidP="007B1052">
      <w:pPr>
        <w:tabs>
          <w:tab w:val="num" w:pos="252"/>
        </w:tabs>
        <w:ind w:left="400"/>
        <w:contextualSpacing w:val="0"/>
        <w:jc w:val="both"/>
        <w:rPr>
          <w:sz w:val="20"/>
          <w:szCs w:val="20"/>
        </w:rPr>
      </w:pPr>
      <w:r w:rsidRPr="00164598">
        <w:rPr>
          <w:sz w:val="20"/>
          <w:szCs w:val="20"/>
        </w:rPr>
        <w:t>Wykonawca w całym okresie dzierżawy:</w:t>
      </w:r>
    </w:p>
    <w:p w14:paraId="48A3D2E0" w14:textId="77777777" w:rsidR="00C505AC" w:rsidRPr="00164598" w:rsidRDefault="00C505AC" w:rsidP="005B1249">
      <w:pPr>
        <w:numPr>
          <w:ilvl w:val="0"/>
          <w:numId w:val="130"/>
        </w:numPr>
        <w:tabs>
          <w:tab w:val="clear" w:pos="1080"/>
        </w:tabs>
        <w:ind w:left="709" w:hanging="283"/>
        <w:contextualSpacing w:val="0"/>
        <w:jc w:val="both"/>
        <w:rPr>
          <w:sz w:val="20"/>
          <w:szCs w:val="20"/>
        </w:rPr>
      </w:pPr>
      <w:r w:rsidRPr="00164598">
        <w:rPr>
          <w:sz w:val="20"/>
          <w:szCs w:val="20"/>
        </w:rPr>
        <w:t>udziela gwarancji,</w:t>
      </w:r>
    </w:p>
    <w:p w14:paraId="4FDDA8A0" w14:textId="77777777" w:rsidR="00C505AC" w:rsidRPr="00164598" w:rsidRDefault="00C505AC" w:rsidP="005B1249">
      <w:pPr>
        <w:numPr>
          <w:ilvl w:val="0"/>
          <w:numId w:val="130"/>
        </w:numPr>
        <w:ind w:left="709" w:hanging="283"/>
        <w:contextualSpacing w:val="0"/>
        <w:jc w:val="both"/>
        <w:rPr>
          <w:sz w:val="20"/>
          <w:szCs w:val="20"/>
        </w:rPr>
      </w:pPr>
      <w:r w:rsidRPr="00164598">
        <w:rPr>
          <w:sz w:val="20"/>
          <w:szCs w:val="20"/>
        </w:rPr>
        <w:t>zapewnia w ramach kosztów dzierżawy bieżące aktualizowanie instrukcji,</w:t>
      </w:r>
    </w:p>
    <w:p w14:paraId="059AE662" w14:textId="5F88D14F" w:rsidR="00C505AC" w:rsidRPr="00164598" w:rsidRDefault="00C505AC" w:rsidP="005B1249">
      <w:pPr>
        <w:numPr>
          <w:ilvl w:val="0"/>
          <w:numId w:val="130"/>
        </w:numPr>
        <w:ind w:left="709" w:hanging="283"/>
        <w:contextualSpacing w:val="0"/>
        <w:jc w:val="both"/>
        <w:rPr>
          <w:sz w:val="20"/>
          <w:szCs w:val="20"/>
        </w:rPr>
      </w:pPr>
      <w:r w:rsidRPr="00164598">
        <w:rPr>
          <w:sz w:val="20"/>
          <w:szCs w:val="20"/>
        </w:rPr>
        <w:t>zapewnia w ramach kosztów dzierżawy wsparcie techniczne (szkolenie, serwis)</w:t>
      </w:r>
      <w:r w:rsidR="00AD567D">
        <w:rPr>
          <w:sz w:val="20"/>
          <w:szCs w:val="20"/>
        </w:rPr>
        <w:t xml:space="preserve"> </w:t>
      </w:r>
      <w:r w:rsidRPr="00164598">
        <w:rPr>
          <w:sz w:val="20"/>
          <w:szCs w:val="20"/>
        </w:rPr>
        <w:t>dla dostarczonego wraz z kombajnem systemu interaktywnej DTR realizowane przez telefon i email zgodnie z oczekiwaniami Zamawiającego w ramach kosztów zaoferowanego do dzierżawy kombajnu.</w:t>
      </w:r>
    </w:p>
    <w:p w14:paraId="2284F26E" w14:textId="77777777" w:rsidR="00C505AC" w:rsidRPr="00164598" w:rsidRDefault="00C505AC" w:rsidP="005B1249">
      <w:pPr>
        <w:numPr>
          <w:ilvl w:val="0"/>
          <w:numId w:val="124"/>
        </w:numPr>
        <w:contextualSpacing w:val="0"/>
        <w:jc w:val="both"/>
        <w:rPr>
          <w:sz w:val="20"/>
          <w:szCs w:val="20"/>
        </w:rPr>
      </w:pPr>
      <w:r w:rsidRPr="00164598">
        <w:rPr>
          <w:sz w:val="20"/>
          <w:szCs w:val="20"/>
        </w:rPr>
        <w:t>Pozostałe wymogi:</w:t>
      </w:r>
    </w:p>
    <w:p w14:paraId="61551B9C" w14:textId="77777777" w:rsidR="00C505AC" w:rsidRPr="00164598" w:rsidRDefault="00C505AC" w:rsidP="005B1249">
      <w:pPr>
        <w:numPr>
          <w:ilvl w:val="1"/>
          <w:numId w:val="122"/>
        </w:numPr>
        <w:tabs>
          <w:tab w:val="num" w:pos="720"/>
        </w:tabs>
        <w:contextualSpacing w:val="0"/>
        <w:jc w:val="both"/>
        <w:rPr>
          <w:iCs/>
          <w:sz w:val="20"/>
          <w:szCs w:val="20"/>
        </w:rPr>
      </w:pPr>
      <w:r w:rsidRPr="00164598">
        <w:rPr>
          <w:iCs/>
          <w:sz w:val="20"/>
          <w:szCs w:val="20"/>
        </w:rPr>
        <w:t>System dostarczony będzie w postaci umożliwiającej samodzielne zainstalowanie przez służby PGG sp. z o.o.</w:t>
      </w:r>
    </w:p>
    <w:p w14:paraId="19110B9D" w14:textId="77777777" w:rsidR="00C505AC" w:rsidRPr="00164598" w:rsidRDefault="00C505AC" w:rsidP="005B1249">
      <w:pPr>
        <w:numPr>
          <w:ilvl w:val="1"/>
          <w:numId w:val="122"/>
        </w:numPr>
        <w:tabs>
          <w:tab w:val="num" w:pos="720"/>
        </w:tabs>
        <w:contextualSpacing w:val="0"/>
        <w:jc w:val="both"/>
        <w:rPr>
          <w:iCs/>
          <w:sz w:val="20"/>
          <w:szCs w:val="20"/>
        </w:rPr>
      </w:pPr>
      <w:r w:rsidRPr="00164598">
        <w:rPr>
          <w:iCs/>
          <w:sz w:val="20"/>
          <w:szCs w:val="20"/>
        </w:rPr>
        <w:t>W skład zestawu wchodzą:</w:t>
      </w:r>
    </w:p>
    <w:p w14:paraId="3DF734A4" w14:textId="77777777" w:rsidR="00C505AC" w:rsidRPr="00164598" w:rsidRDefault="00C505AC" w:rsidP="005B1249">
      <w:pPr>
        <w:numPr>
          <w:ilvl w:val="0"/>
          <w:numId w:val="131"/>
        </w:numPr>
        <w:tabs>
          <w:tab w:val="clear" w:pos="1080"/>
        </w:tabs>
        <w:ind w:left="993" w:hanging="273"/>
        <w:contextualSpacing w:val="0"/>
        <w:jc w:val="both"/>
        <w:rPr>
          <w:sz w:val="20"/>
          <w:szCs w:val="20"/>
        </w:rPr>
      </w:pPr>
      <w:r w:rsidRPr="00164598">
        <w:rPr>
          <w:sz w:val="20"/>
          <w:szCs w:val="20"/>
        </w:rPr>
        <w:t>nośniki systemu,</w:t>
      </w:r>
    </w:p>
    <w:p w14:paraId="4FAB50AB" w14:textId="77777777" w:rsidR="00C505AC" w:rsidRPr="00164598" w:rsidRDefault="00C505AC" w:rsidP="005B1249">
      <w:pPr>
        <w:numPr>
          <w:ilvl w:val="0"/>
          <w:numId w:val="131"/>
        </w:numPr>
        <w:tabs>
          <w:tab w:val="clear" w:pos="1080"/>
        </w:tabs>
        <w:ind w:left="993" w:hanging="293"/>
        <w:contextualSpacing w:val="0"/>
        <w:jc w:val="both"/>
        <w:rPr>
          <w:sz w:val="20"/>
          <w:szCs w:val="20"/>
        </w:rPr>
      </w:pPr>
      <w:r w:rsidRPr="00164598">
        <w:rPr>
          <w:sz w:val="20"/>
          <w:szCs w:val="20"/>
        </w:rPr>
        <w:t xml:space="preserve">szczegółowa instrukcja instalacji i </w:t>
      </w:r>
      <w:proofErr w:type="spellStart"/>
      <w:r w:rsidRPr="00164598">
        <w:rPr>
          <w:sz w:val="20"/>
          <w:szCs w:val="20"/>
        </w:rPr>
        <w:t>reinstalacji</w:t>
      </w:r>
      <w:proofErr w:type="spellEnd"/>
      <w:r w:rsidRPr="00164598">
        <w:rPr>
          <w:sz w:val="20"/>
          <w:szCs w:val="20"/>
        </w:rPr>
        <w:t xml:space="preserve"> dotycząca oprogramowania oraz narzędzi dodatkowych - jeżeli są wymagane,</w:t>
      </w:r>
    </w:p>
    <w:p w14:paraId="7A4288D5" w14:textId="77777777" w:rsidR="00C505AC" w:rsidRPr="00164598" w:rsidRDefault="00C505AC" w:rsidP="005B1249">
      <w:pPr>
        <w:numPr>
          <w:ilvl w:val="1"/>
          <w:numId w:val="122"/>
        </w:numPr>
        <w:tabs>
          <w:tab w:val="num" w:pos="720"/>
        </w:tabs>
        <w:contextualSpacing w:val="0"/>
        <w:jc w:val="both"/>
        <w:rPr>
          <w:iCs/>
          <w:sz w:val="20"/>
          <w:szCs w:val="20"/>
        </w:rPr>
      </w:pPr>
      <w:r w:rsidRPr="00164598">
        <w:rPr>
          <w:iCs/>
          <w:sz w:val="20"/>
          <w:szCs w:val="20"/>
        </w:rPr>
        <w:t>Aktualizacje oprogramowania:</w:t>
      </w:r>
    </w:p>
    <w:p w14:paraId="658855FA" w14:textId="77777777" w:rsidR="00C505AC" w:rsidRPr="00164598" w:rsidRDefault="00C505AC" w:rsidP="005B1249">
      <w:pPr>
        <w:numPr>
          <w:ilvl w:val="0"/>
          <w:numId w:val="132"/>
        </w:numPr>
        <w:tabs>
          <w:tab w:val="clear" w:pos="1080"/>
        </w:tabs>
        <w:ind w:left="993" w:hanging="273"/>
        <w:contextualSpacing w:val="0"/>
        <w:jc w:val="both"/>
        <w:rPr>
          <w:sz w:val="20"/>
          <w:szCs w:val="20"/>
        </w:rPr>
      </w:pPr>
      <w:r w:rsidRPr="00164598">
        <w:rPr>
          <w:sz w:val="20"/>
          <w:szCs w:val="20"/>
        </w:rPr>
        <w:t>mają być dostarczane w postaci pakietów, dla wszystkich wykorzystywanych systemów operacyjnych,</w:t>
      </w:r>
    </w:p>
    <w:p w14:paraId="3A5748BD" w14:textId="77777777" w:rsidR="00C505AC" w:rsidRPr="00164598" w:rsidRDefault="00C505AC" w:rsidP="005B1249">
      <w:pPr>
        <w:numPr>
          <w:ilvl w:val="0"/>
          <w:numId w:val="132"/>
        </w:numPr>
        <w:tabs>
          <w:tab w:val="clear" w:pos="1080"/>
        </w:tabs>
        <w:ind w:left="993" w:hanging="273"/>
        <w:contextualSpacing w:val="0"/>
        <w:jc w:val="both"/>
        <w:rPr>
          <w:sz w:val="20"/>
          <w:szCs w:val="20"/>
        </w:rPr>
      </w:pPr>
      <w:r w:rsidRPr="00164598">
        <w:rPr>
          <w:sz w:val="20"/>
          <w:szCs w:val="20"/>
        </w:rPr>
        <w:t>nie może wymagać ingerencji służb technicznych Wykonawcy,</w:t>
      </w:r>
    </w:p>
    <w:p w14:paraId="418E4A3C" w14:textId="77777777" w:rsidR="00C505AC" w:rsidRPr="00164598" w:rsidRDefault="00C505AC" w:rsidP="005B1249">
      <w:pPr>
        <w:numPr>
          <w:ilvl w:val="0"/>
          <w:numId w:val="132"/>
        </w:numPr>
        <w:tabs>
          <w:tab w:val="clear" w:pos="1080"/>
        </w:tabs>
        <w:ind w:left="993" w:hanging="273"/>
        <w:contextualSpacing w:val="0"/>
        <w:jc w:val="both"/>
        <w:rPr>
          <w:sz w:val="20"/>
          <w:szCs w:val="20"/>
        </w:rPr>
      </w:pPr>
      <w:r w:rsidRPr="00164598">
        <w:rPr>
          <w:sz w:val="20"/>
          <w:szCs w:val="20"/>
        </w:rPr>
        <w:t>wykonywana będzie przez służby PGG z wykorzystaniem otrzymanych od Wykonawcy materiałów i nośników,</w:t>
      </w:r>
    </w:p>
    <w:p w14:paraId="0AC2B5E5" w14:textId="77777777" w:rsidR="00C505AC" w:rsidRPr="00164598" w:rsidRDefault="00C505AC" w:rsidP="005B1249">
      <w:pPr>
        <w:numPr>
          <w:ilvl w:val="1"/>
          <w:numId w:val="122"/>
        </w:numPr>
        <w:contextualSpacing w:val="0"/>
        <w:jc w:val="both"/>
        <w:rPr>
          <w:iCs/>
          <w:sz w:val="20"/>
          <w:szCs w:val="20"/>
        </w:rPr>
      </w:pPr>
      <w:r w:rsidRPr="00164598">
        <w:rPr>
          <w:iCs/>
          <w:sz w:val="20"/>
          <w:szCs w:val="20"/>
        </w:rPr>
        <w:t>Wraz z aplikacją dostarczana ma być jej wersja instalacyjna – w formie pakietów, dokumentacja użytkowa skrócona i administratora (w postaci elektronicznej i papierowej) oraz dokumentacja techniczna w języku polskim.</w:t>
      </w:r>
    </w:p>
    <w:p w14:paraId="6AC8BA5A" w14:textId="77777777" w:rsidR="00C505AC" w:rsidRPr="00164598" w:rsidRDefault="00C505AC" w:rsidP="005B1249">
      <w:pPr>
        <w:numPr>
          <w:ilvl w:val="1"/>
          <w:numId w:val="122"/>
        </w:numPr>
        <w:contextualSpacing w:val="0"/>
        <w:jc w:val="both"/>
        <w:rPr>
          <w:iCs/>
          <w:sz w:val="20"/>
          <w:szCs w:val="20"/>
        </w:rPr>
      </w:pPr>
      <w:r w:rsidRPr="00164598">
        <w:rPr>
          <w:iCs/>
          <w:sz w:val="20"/>
          <w:szCs w:val="20"/>
        </w:rPr>
        <w:t xml:space="preserve">Oprogramowanie systemu </w:t>
      </w:r>
      <w:r w:rsidRPr="00164598">
        <w:rPr>
          <w:sz w:val="20"/>
          <w:szCs w:val="20"/>
        </w:rPr>
        <w:t>interaktywnej DTR</w:t>
      </w:r>
      <w:r w:rsidRPr="00164598">
        <w:rPr>
          <w:iCs/>
          <w:sz w:val="20"/>
          <w:szCs w:val="20"/>
        </w:rPr>
        <w:t xml:space="preserve"> zostanie przekazane Zamawiającemu wraz z licencją na użytkowanie na czas do końca okresu najmu kombajnu. Licencja przedmiotowego oprogramowania nie może ograniczać ilości stanowisk jak również przenaszalności pomiędzy poszczególnymi stanowiskami komputerowymi.</w:t>
      </w:r>
    </w:p>
    <w:p w14:paraId="31A1F653" w14:textId="77777777" w:rsidR="00C505AC" w:rsidRPr="00164598" w:rsidRDefault="00C505AC" w:rsidP="007B1052">
      <w:pPr>
        <w:spacing w:after="200" w:line="276" w:lineRule="auto"/>
        <w:ind w:left="0"/>
        <w:contextualSpacing w:val="0"/>
        <w:jc w:val="both"/>
        <w:rPr>
          <w:b/>
          <w:bCs/>
          <w:i/>
          <w:sz w:val="20"/>
          <w:szCs w:val="20"/>
          <w:u w:val="single"/>
        </w:rPr>
      </w:pPr>
    </w:p>
    <w:p w14:paraId="2D7389B9" w14:textId="77777777" w:rsidR="00C505AC" w:rsidRPr="00164598" w:rsidRDefault="00C505AC" w:rsidP="007B1052">
      <w:pPr>
        <w:spacing w:after="200" w:line="276" w:lineRule="auto"/>
        <w:ind w:left="0"/>
        <w:contextualSpacing w:val="0"/>
        <w:jc w:val="both"/>
        <w:rPr>
          <w:b/>
          <w:bCs/>
          <w:i/>
          <w:sz w:val="20"/>
          <w:szCs w:val="20"/>
          <w:u w:val="single"/>
        </w:rPr>
      </w:pPr>
    </w:p>
    <w:p w14:paraId="44774131" w14:textId="77777777" w:rsidR="00C505AC" w:rsidRPr="00164598" w:rsidRDefault="00C505AC" w:rsidP="007B1052">
      <w:pPr>
        <w:spacing w:after="200" w:line="276" w:lineRule="auto"/>
        <w:ind w:left="0"/>
        <w:contextualSpacing w:val="0"/>
        <w:jc w:val="both"/>
        <w:rPr>
          <w:b/>
          <w:bCs/>
          <w:i/>
          <w:sz w:val="20"/>
          <w:szCs w:val="20"/>
          <w:u w:val="single"/>
        </w:rPr>
      </w:pPr>
    </w:p>
    <w:p w14:paraId="2E0CDD7A" w14:textId="77777777" w:rsidR="00C505AC" w:rsidRDefault="00C505AC" w:rsidP="007B1052">
      <w:pPr>
        <w:spacing w:after="160" w:line="259" w:lineRule="auto"/>
        <w:ind w:left="0"/>
        <w:contextualSpacing w:val="0"/>
        <w:jc w:val="both"/>
        <w:rPr>
          <w:b/>
          <w:bCs/>
          <w:i/>
          <w:sz w:val="22"/>
          <w:szCs w:val="22"/>
          <w:u w:val="single"/>
        </w:rPr>
      </w:pPr>
      <w:r>
        <w:rPr>
          <w:b/>
          <w:bCs/>
          <w:i/>
          <w:sz w:val="22"/>
          <w:szCs w:val="22"/>
          <w:u w:val="single"/>
        </w:rPr>
        <w:br w:type="page"/>
      </w:r>
    </w:p>
    <w:p w14:paraId="3E9961A5" w14:textId="5F3FD0D2" w:rsidR="00C505AC" w:rsidRPr="00031FEB"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4" w:name="_Toc65677232"/>
      <w:bookmarkStart w:id="65" w:name="_Toc182298323"/>
      <w:r w:rsidRPr="00031FEB">
        <w:rPr>
          <w:rFonts w:ascii="Times New Roman" w:hAnsi="Times New Roman"/>
          <w:color w:val="auto"/>
          <w:sz w:val="24"/>
          <w:szCs w:val="24"/>
        </w:rPr>
        <w:t>Załącznik nr 1</w:t>
      </w:r>
      <w:r>
        <w:rPr>
          <w:rFonts w:ascii="Times New Roman" w:hAnsi="Times New Roman"/>
          <w:color w:val="auto"/>
          <w:sz w:val="24"/>
          <w:szCs w:val="24"/>
        </w:rPr>
        <w:t>.</w:t>
      </w:r>
      <w:r w:rsidRPr="00031FEB">
        <w:rPr>
          <w:rFonts w:ascii="Times New Roman" w:hAnsi="Times New Roman"/>
          <w:color w:val="auto"/>
          <w:sz w:val="24"/>
          <w:szCs w:val="24"/>
        </w:rPr>
        <w:t>1 do SWZ</w:t>
      </w:r>
      <w:r w:rsidR="00AD567D">
        <w:rPr>
          <w:rFonts w:ascii="Times New Roman" w:hAnsi="Times New Roman"/>
          <w:color w:val="auto"/>
          <w:sz w:val="24"/>
          <w:szCs w:val="24"/>
        </w:rPr>
        <w:t xml:space="preserve"> </w:t>
      </w:r>
      <w:r w:rsidRPr="00707CAF">
        <w:rPr>
          <w:rFonts w:ascii="Times New Roman" w:hAnsi="Times New Roman"/>
          <w:color w:val="auto"/>
          <w:sz w:val="20"/>
          <w:szCs w:val="20"/>
        </w:rPr>
        <w:t>„Oświadczenie wykonawcy</w:t>
      </w:r>
      <w:r>
        <w:rPr>
          <w:rFonts w:ascii="Times New Roman" w:hAnsi="Times New Roman"/>
          <w:color w:val="auto"/>
          <w:sz w:val="20"/>
          <w:szCs w:val="20"/>
        </w:rPr>
        <w:t xml:space="preserve"> o oferowanym kombajnie</w:t>
      </w:r>
      <w:r w:rsidRPr="00707CAF">
        <w:rPr>
          <w:rFonts w:ascii="Times New Roman" w:hAnsi="Times New Roman"/>
          <w:color w:val="auto"/>
          <w:sz w:val="20"/>
          <w:szCs w:val="20"/>
        </w:rPr>
        <w:t>”</w:t>
      </w:r>
      <w:bookmarkEnd w:id="64"/>
      <w:bookmarkEnd w:id="65"/>
    </w:p>
    <w:p w14:paraId="1D43C5FE" w14:textId="77777777" w:rsidR="00C505AC" w:rsidRPr="000171B1" w:rsidRDefault="00C505AC" w:rsidP="007B1052">
      <w:pPr>
        <w:tabs>
          <w:tab w:val="left" w:pos="851"/>
        </w:tabs>
        <w:ind w:left="0"/>
        <w:contextualSpacing w:val="0"/>
        <w:jc w:val="both"/>
        <w:rPr>
          <w:b/>
          <w:sz w:val="22"/>
          <w:szCs w:val="22"/>
        </w:rPr>
      </w:pPr>
    </w:p>
    <w:p w14:paraId="4C0F6CF3" w14:textId="38636A9F" w:rsidR="00C505AC" w:rsidRPr="002A1D4F" w:rsidRDefault="00C505AC" w:rsidP="009F1EEE">
      <w:pPr>
        <w:tabs>
          <w:tab w:val="left" w:pos="851"/>
        </w:tabs>
        <w:ind w:left="0"/>
        <w:contextualSpacing w:val="0"/>
        <w:jc w:val="center"/>
        <w:rPr>
          <w:b/>
          <w:sz w:val="22"/>
          <w:szCs w:val="22"/>
        </w:rPr>
      </w:pPr>
      <w:r w:rsidRPr="002A1D4F">
        <w:rPr>
          <w:b/>
          <w:sz w:val="22"/>
          <w:szCs w:val="22"/>
        </w:rPr>
        <w:t>OŚWIADCZENIE O OFEROWANYM  KOMBAJNIE</w:t>
      </w:r>
    </w:p>
    <w:p w14:paraId="06D391A7" w14:textId="77777777" w:rsidR="00C505AC" w:rsidRPr="000171B1" w:rsidRDefault="00C505AC" w:rsidP="007B1052">
      <w:pPr>
        <w:tabs>
          <w:tab w:val="left" w:pos="851"/>
        </w:tabs>
        <w:ind w:left="0"/>
        <w:contextualSpacing w:val="0"/>
        <w:jc w:val="both"/>
        <w:rPr>
          <w:b/>
          <w:sz w:val="22"/>
          <w:szCs w:val="22"/>
        </w:rPr>
      </w:pPr>
    </w:p>
    <w:p w14:paraId="7D87724E" w14:textId="1B2CB2ED" w:rsidR="00C505AC" w:rsidRPr="00C12BB1" w:rsidRDefault="00780703" w:rsidP="002A106C">
      <w:pPr>
        <w:pStyle w:val="Tekstpodstawowy"/>
        <w:jc w:val="both"/>
        <w:rPr>
          <w:b/>
          <w:iCs/>
          <w:sz w:val="22"/>
          <w:szCs w:val="22"/>
        </w:rPr>
      </w:pPr>
      <w:r w:rsidRPr="00780703">
        <w:rPr>
          <w:b/>
          <w:bCs/>
          <w:sz w:val="24"/>
          <w:szCs w:val="24"/>
        </w:rPr>
        <w:t xml:space="preserve">Dzierżawa kombajnu ścianowego w okresie eksploatacji ścian 599 w pokładzie 325/1 i 574 </w:t>
      </w:r>
      <w:r w:rsidRPr="00780703">
        <w:rPr>
          <w:b/>
          <w:bCs/>
          <w:sz w:val="24"/>
          <w:szCs w:val="24"/>
        </w:rPr>
        <w:br/>
        <w:t xml:space="preserve">w pokładzie 325 wraz z zabezpieczeniem obsługi gwarancyjnej i serwisowej </w:t>
      </w:r>
      <w:r w:rsidRPr="00780703">
        <w:rPr>
          <w:b/>
          <w:bCs/>
          <w:sz w:val="24"/>
          <w:szCs w:val="24"/>
        </w:rPr>
        <w:br/>
        <w:t>w całym okresie dzierżawy dla PGG S.A Oddział KWK "Bolesław Śmiały"</w:t>
      </w:r>
      <w:r w:rsidRPr="00C12BB1">
        <w:rPr>
          <w:b/>
          <w:iCs/>
          <w:sz w:val="22"/>
          <w:szCs w:val="22"/>
        </w:rPr>
        <w:t xml:space="preserve"> </w:t>
      </w:r>
      <w:r w:rsidR="00C505AC" w:rsidRPr="00C12BB1">
        <w:rPr>
          <w:b/>
          <w:iCs/>
          <w:sz w:val="22"/>
          <w:szCs w:val="22"/>
        </w:rPr>
        <w:t xml:space="preserve">(nr </w:t>
      </w:r>
      <w:r w:rsidR="004439A9" w:rsidRPr="004439A9">
        <w:rPr>
          <w:b/>
          <w:iCs/>
          <w:sz w:val="22"/>
          <w:szCs w:val="22"/>
        </w:rPr>
        <w:t>402501019</w:t>
      </w:r>
      <w:r w:rsidR="00C505AC" w:rsidRPr="00C12BB1">
        <w:rPr>
          <w:b/>
          <w:iCs/>
          <w:sz w:val="22"/>
          <w:szCs w:val="22"/>
        </w:rPr>
        <w:t xml:space="preserve">). </w:t>
      </w:r>
    </w:p>
    <w:p w14:paraId="503914D8" w14:textId="77777777" w:rsidR="00C505AC" w:rsidRPr="000171B1" w:rsidRDefault="00C505AC" w:rsidP="007B1052">
      <w:pPr>
        <w:pStyle w:val="Tekstpodstawowy"/>
        <w:jc w:val="both"/>
        <w:rPr>
          <w:sz w:val="22"/>
          <w:szCs w:val="22"/>
        </w:rPr>
      </w:pPr>
    </w:p>
    <w:p w14:paraId="38E17BB6"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0171B1">
        <w:rPr>
          <w:b w:val="0"/>
          <w:sz w:val="22"/>
          <w:szCs w:val="22"/>
        </w:rPr>
        <w:t>Wykonawca: …………………………………………………..….</w:t>
      </w:r>
    </w:p>
    <w:p w14:paraId="3D53B568"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0171B1">
        <w:rPr>
          <w:b w:val="0"/>
          <w:sz w:val="22"/>
          <w:szCs w:val="22"/>
        </w:rPr>
        <w:t>Producent:……………………..………………………….…..….</w:t>
      </w:r>
    </w:p>
    <w:p w14:paraId="4F632AC6"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0171B1">
        <w:rPr>
          <w:b w:val="0"/>
          <w:sz w:val="22"/>
          <w:szCs w:val="22"/>
        </w:rPr>
        <w:t>Oferowany typ kombajnu: …………………………………..…...</w:t>
      </w:r>
    </w:p>
    <w:p w14:paraId="2A6CDF86"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2F7850">
        <w:rPr>
          <w:b w:val="0"/>
          <w:sz w:val="22"/>
          <w:szCs w:val="22"/>
        </w:rPr>
        <w:t xml:space="preserve">Przedmiot zamówienia </w:t>
      </w:r>
      <w:r w:rsidRPr="000171B1">
        <w:rPr>
          <w:b w:val="0"/>
          <w:sz w:val="22"/>
          <w:szCs w:val="22"/>
        </w:rPr>
        <w:t>(</w:t>
      </w:r>
      <w:r w:rsidRPr="000171B1">
        <w:rPr>
          <w:b w:val="0"/>
          <w:i/>
          <w:sz w:val="22"/>
          <w:szCs w:val="22"/>
        </w:rPr>
        <w:t>nowy/poremontowy</w:t>
      </w:r>
      <w:r w:rsidRPr="000171B1">
        <w:rPr>
          <w:b w:val="0"/>
          <w:sz w:val="22"/>
          <w:szCs w:val="22"/>
        </w:rPr>
        <w:t>):</w:t>
      </w:r>
    </w:p>
    <w:p w14:paraId="2DC7D93E" w14:textId="77777777" w:rsidR="00C505AC" w:rsidRPr="002F7850" w:rsidRDefault="00C505AC" w:rsidP="007B1052">
      <w:pPr>
        <w:pStyle w:val="Tekstpodstawowywcity"/>
        <w:widowControl w:val="0"/>
        <w:tabs>
          <w:tab w:val="center" w:pos="4896"/>
          <w:tab w:val="right" w:pos="9432"/>
        </w:tabs>
        <w:spacing w:before="120"/>
        <w:ind w:left="720"/>
        <w:jc w:val="both"/>
        <w:rPr>
          <w:b w:val="0"/>
          <w:sz w:val="22"/>
          <w:szCs w:val="22"/>
        </w:rPr>
      </w:pPr>
      <w:r w:rsidRPr="002F7850">
        <w:rPr>
          <w:b w:val="0"/>
          <w:sz w:val="22"/>
          <w:szCs w:val="22"/>
        </w:rPr>
        <w:t>Kombajn  …………………….</w:t>
      </w:r>
    </w:p>
    <w:p w14:paraId="66E5F6E3" w14:textId="77777777" w:rsidR="00C505AC" w:rsidRPr="000171B1" w:rsidRDefault="00C505AC" w:rsidP="002A106C">
      <w:pPr>
        <w:widowControl w:val="0"/>
        <w:adjustRightInd w:val="0"/>
        <w:ind w:left="0" w:right="190"/>
        <w:contextualSpacing w:val="0"/>
        <w:jc w:val="both"/>
        <w:rPr>
          <w:sz w:val="22"/>
          <w:szCs w:val="22"/>
        </w:rPr>
      </w:pPr>
    </w:p>
    <w:p w14:paraId="1F3D5ABA" w14:textId="77777777" w:rsidR="00C505AC" w:rsidRPr="002F7850"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2F7850">
        <w:rPr>
          <w:b w:val="0"/>
          <w:sz w:val="22"/>
          <w:szCs w:val="22"/>
        </w:rPr>
        <w:t xml:space="preserve">Wartość przedmiotu dzierżawy, na dzień podpisania umowy wynosi: </w:t>
      </w:r>
    </w:p>
    <w:p w14:paraId="0FCE5981" w14:textId="77777777" w:rsidR="00C505AC" w:rsidRPr="005313D3" w:rsidRDefault="00C505AC" w:rsidP="007B1052">
      <w:pPr>
        <w:widowControl w:val="0"/>
        <w:tabs>
          <w:tab w:val="center" w:pos="4896"/>
          <w:tab w:val="right" w:pos="9432"/>
        </w:tabs>
        <w:adjustRightInd w:val="0"/>
        <w:spacing w:before="120"/>
        <w:ind w:left="709" w:right="190"/>
        <w:jc w:val="both"/>
        <w:rPr>
          <w:sz w:val="22"/>
          <w:szCs w:val="22"/>
        </w:rPr>
      </w:pPr>
    </w:p>
    <w:p w14:paraId="7A4C6BB9" w14:textId="77777777" w:rsidR="00C505AC" w:rsidRDefault="00C505AC" w:rsidP="007B1052">
      <w:pPr>
        <w:widowControl w:val="0"/>
        <w:tabs>
          <w:tab w:val="center" w:pos="4896"/>
          <w:tab w:val="right" w:pos="9432"/>
        </w:tabs>
        <w:adjustRightInd w:val="0"/>
        <w:spacing w:before="120" w:line="360" w:lineRule="auto"/>
        <w:ind w:left="709" w:right="193"/>
        <w:jc w:val="both"/>
        <w:rPr>
          <w:sz w:val="22"/>
          <w:szCs w:val="22"/>
        </w:rPr>
      </w:pPr>
      <w:r w:rsidRPr="005313D3">
        <w:rPr>
          <w:sz w:val="22"/>
          <w:szCs w:val="22"/>
        </w:rPr>
        <w:t xml:space="preserve">  …………………. zł </w:t>
      </w:r>
      <w:r w:rsidRPr="00783309">
        <w:rPr>
          <w:sz w:val="22"/>
          <w:szCs w:val="22"/>
        </w:rPr>
        <w:t>netto, a odpis amortyzacyjny: …………… zł/dobę</w:t>
      </w:r>
    </w:p>
    <w:p w14:paraId="60CD8B72" w14:textId="77777777" w:rsidR="00C505AC" w:rsidRDefault="00C505AC" w:rsidP="002A106C">
      <w:pPr>
        <w:tabs>
          <w:tab w:val="left" w:pos="5103"/>
        </w:tabs>
        <w:autoSpaceDE w:val="0"/>
        <w:autoSpaceDN w:val="0"/>
        <w:spacing w:after="120"/>
        <w:ind w:left="0"/>
        <w:contextualSpacing w:val="0"/>
        <w:jc w:val="both"/>
        <w:rPr>
          <w:b/>
          <w:bCs/>
          <w:i/>
          <w:iCs/>
          <w:sz w:val="20"/>
          <w:szCs w:val="20"/>
        </w:rPr>
      </w:pPr>
    </w:p>
    <w:p w14:paraId="486B7C57" w14:textId="77777777" w:rsidR="00C505AC" w:rsidRPr="00783309" w:rsidRDefault="00C505AC" w:rsidP="007B1052">
      <w:pPr>
        <w:pStyle w:val="Tekstpodstawowywcity"/>
        <w:widowControl w:val="0"/>
        <w:tabs>
          <w:tab w:val="center" w:pos="4896"/>
          <w:tab w:val="right" w:pos="9432"/>
        </w:tabs>
        <w:spacing w:before="120"/>
        <w:ind w:left="360"/>
        <w:jc w:val="both"/>
        <w:rPr>
          <w:bCs w:val="0"/>
          <w:iCs/>
          <w:sz w:val="22"/>
          <w:szCs w:val="22"/>
        </w:rPr>
      </w:pPr>
    </w:p>
    <w:p w14:paraId="5E8DECF8" w14:textId="77777777" w:rsidR="00C505AC" w:rsidRDefault="00C505AC" w:rsidP="007B1052">
      <w:pPr>
        <w:pStyle w:val="Tekstpodstawowywcity"/>
        <w:widowControl w:val="0"/>
        <w:tabs>
          <w:tab w:val="center" w:pos="4896"/>
          <w:tab w:val="right" w:pos="9432"/>
        </w:tabs>
        <w:spacing w:before="120"/>
        <w:jc w:val="both"/>
        <w:rPr>
          <w:bCs w:val="0"/>
          <w:iCs/>
          <w:sz w:val="22"/>
          <w:szCs w:val="22"/>
        </w:rPr>
      </w:pPr>
      <w:r w:rsidRPr="00AD4F4A">
        <w:rPr>
          <w:bCs w:val="0"/>
          <w:iCs/>
          <w:sz w:val="22"/>
          <w:szCs w:val="22"/>
        </w:rPr>
        <w:t>Wykonawca oświadcza, że oferowany kombajn spełnia wszystkie wymagania i parametry zamawiającego opisane w SWZ</w:t>
      </w:r>
      <w:r>
        <w:rPr>
          <w:bCs w:val="0"/>
          <w:iCs/>
          <w:sz w:val="22"/>
          <w:szCs w:val="22"/>
        </w:rPr>
        <w:t>.</w:t>
      </w:r>
    </w:p>
    <w:p w14:paraId="05C8DE5C" w14:textId="77777777" w:rsidR="00C505AC" w:rsidRPr="00550C20" w:rsidRDefault="00C505AC" w:rsidP="002A106C">
      <w:pPr>
        <w:ind w:left="0"/>
        <w:contextualSpacing w:val="0"/>
        <w:jc w:val="both"/>
        <w:rPr>
          <w:b/>
          <w:bCs/>
          <w:sz w:val="22"/>
          <w:szCs w:val="22"/>
        </w:rPr>
      </w:pPr>
      <w:r w:rsidRPr="00550C20">
        <w:rPr>
          <w:b/>
          <w:iCs/>
          <w:sz w:val="22"/>
          <w:szCs w:val="22"/>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p>
    <w:p w14:paraId="060710FE" w14:textId="77777777" w:rsidR="00C505AC" w:rsidRDefault="00C505AC" w:rsidP="007B1052">
      <w:pPr>
        <w:pStyle w:val="Tekstpodstawowywcity"/>
        <w:widowControl w:val="0"/>
        <w:tabs>
          <w:tab w:val="center" w:pos="4896"/>
          <w:tab w:val="right" w:pos="9432"/>
        </w:tabs>
        <w:spacing w:before="120"/>
        <w:jc w:val="both"/>
        <w:rPr>
          <w:bCs w:val="0"/>
          <w:iCs/>
          <w:sz w:val="22"/>
          <w:szCs w:val="22"/>
        </w:rPr>
      </w:pPr>
    </w:p>
    <w:p w14:paraId="5823A222" w14:textId="77777777" w:rsidR="00C505AC" w:rsidRPr="00E517BD" w:rsidRDefault="00C505AC" w:rsidP="002A106C">
      <w:pPr>
        <w:pStyle w:val="Tekstpodstawowywcity"/>
        <w:widowControl w:val="0"/>
        <w:tabs>
          <w:tab w:val="center" w:pos="4896"/>
          <w:tab w:val="right" w:pos="9432"/>
        </w:tabs>
        <w:spacing w:before="120"/>
        <w:jc w:val="both"/>
        <w:rPr>
          <w:bCs w:val="0"/>
          <w:i/>
          <w:iCs/>
          <w:sz w:val="22"/>
          <w:szCs w:val="22"/>
          <w:u w:val="single"/>
        </w:rPr>
      </w:pPr>
      <w:r w:rsidRPr="00E517BD">
        <w:rPr>
          <w:bCs w:val="0"/>
          <w:i/>
          <w:iCs/>
          <w:sz w:val="22"/>
          <w:szCs w:val="22"/>
          <w:u w:val="single"/>
        </w:rPr>
        <w:t>Wykonawca dołącza uzupełnione tabele z wymaganymi przez Zamawiającego parametrami, stanowiące Z</w:t>
      </w:r>
      <w:r>
        <w:rPr>
          <w:bCs w:val="0"/>
          <w:i/>
          <w:iCs/>
          <w:sz w:val="22"/>
          <w:szCs w:val="22"/>
          <w:u w:val="single"/>
        </w:rPr>
        <w:t xml:space="preserve">ałącznik nr 1 do SWZ </w:t>
      </w:r>
      <w:r w:rsidRPr="00E517BD">
        <w:rPr>
          <w:bCs w:val="0"/>
          <w:i/>
          <w:iCs/>
          <w:sz w:val="22"/>
          <w:szCs w:val="22"/>
          <w:u w:val="single"/>
        </w:rPr>
        <w:t>Część 2: Część A) i Część B)</w:t>
      </w:r>
    </w:p>
    <w:p w14:paraId="6A0FE597" w14:textId="77777777" w:rsidR="00C505AC" w:rsidRPr="000171B1" w:rsidRDefault="00C505AC" w:rsidP="007B1052">
      <w:pPr>
        <w:spacing w:after="200" w:line="276" w:lineRule="auto"/>
        <w:ind w:left="0"/>
        <w:contextualSpacing w:val="0"/>
        <w:jc w:val="both"/>
        <w:rPr>
          <w:b/>
          <w:bCs/>
          <w:sz w:val="22"/>
          <w:szCs w:val="22"/>
        </w:rPr>
      </w:pPr>
      <w:r w:rsidRPr="000171B1">
        <w:rPr>
          <w:b/>
          <w:bCs/>
          <w:sz w:val="22"/>
          <w:szCs w:val="22"/>
        </w:rPr>
        <w:br w:type="page"/>
      </w:r>
    </w:p>
    <w:p w14:paraId="7EE7B9A1"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6" w:name="_Toc65677233"/>
      <w:bookmarkStart w:id="67" w:name="_Toc182298324"/>
      <w:r w:rsidRPr="00707CAF">
        <w:rPr>
          <w:rFonts w:ascii="Times New Roman" w:hAnsi="Times New Roman"/>
          <w:color w:val="auto"/>
          <w:sz w:val="24"/>
          <w:szCs w:val="24"/>
        </w:rPr>
        <w:t>Załącznik nr 2 do SWZ</w:t>
      </w:r>
      <w:r>
        <w:rPr>
          <w:rFonts w:ascii="Times New Roman" w:hAnsi="Times New Roman"/>
          <w:color w:val="auto"/>
          <w:sz w:val="24"/>
          <w:szCs w:val="24"/>
        </w:rPr>
        <w:t xml:space="preserve"> „Formularz ofertowy”</w:t>
      </w:r>
      <w:bookmarkEnd w:id="66"/>
      <w:bookmarkEnd w:id="67"/>
    </w:p>
    <w:p w14:paraId="1AC94549" w14:textId="77777777" w:rsidR="00C505AC" w:rsidRPr="00885C5D" w:rsidRDefault="00C505AC" w:rsidP="007B1052">
      <w:pPr>
        <w:ind w:left="426"/>
        <w:contextualSpacing w:val="0"/>
        <w:jc w:val="both"/>
        <w:rPr>
          <w:b/>
          <w:bCs/>
        </w:rPr>
      </w:pPr>
    </w:p>
    <w:p w14:paraId="3673B54C" w14:textId="77777777" w:rsidR="00C505AC" w:rsidRPr="00885C5D" w:rsidRDefault="00C505AC" w:rsidP="007B1052">
      <w:pPr>
        <w:ind w:left="0"/>
        <w:contextualSpacing w:val="0"/>
        <w:jc w:val="both"/>
        <w:rPr>
          <w:b/>
          <w:bCs/>
          <w:sz w:val="10"/>
        </w:rPr>
      </w:pPr>
    </w:p>
    <w:p w14:paraId="0FFEEBCB" w14:textId="77777777" w:rsidR="00C505AC" w:rsidRPr="00885C5D" w:rsidRDefault="00C505AC" w:rsidP="002A106C">
      <w:pPr>
        <w:ind w:left="0"/>
        <w:contextualSpacing w:val="0"/>
        <w:jc w:val="both"/>
        <w:rPr>
          <w:noProof/>
          <w:spacing w:val="20"/>
          <w:sz w:val="22"/>
          <w:szCs w:val="22"/>
        </w:rPr>
      </w:pPr>
    </w:p>
    <w:p w14:paraId="41A893A7" w14:textId="77777777" w:rsidR="00C505AC" w:rsidRPr="00885C5D" w:rsidRDefault="00C505AC" w:rsidP="002A106C">
      <w:pPr>
        <w:ind w:left="0"/>
        <w:contextualSpacing w:val="0"/>
        <w:jc w:val="both"/>
        <w:rPr>
          <w:noProof/>
          <w:spacing w:val="20"/>
          <w:sz w:val="22"/>
          <w:szCs w:val="22"/>
        </w:rPr>
      </w:pPr>
    </w:p>
    <w:p w14:paraId="7B353D63" w14:textId="77777777" w:rsidR="00C505AC" w:rsidRPr="00885C5D" w:rsidRDefault="00C505AC" w:rsidP="002A106C">
      <w:pPr>
        <w:ind w:left="0"/>
        <w:contextualSpacing w:val="0"/>
        <w:jc w:val="both"/>
        <w:rPr>
          <w:noProof/>
          <w:spacing w:val="20"/>
          <w:sz w:val="22"/>
          <w:szCs w:val="22"/>
        </w:rPr>
      </w:pPr>
      <w:r w:rsidRPr="00885C5D">
        <w:rPr>
          <w:noProof/>
          <w:spacing w:val="20"/>
          <w:sz w:val="22"/>
          <w:szCs w:val="22"/>
        </w:rPr>
        <w:tab/>
      </w:r>
      <w:r w:rsidRPr="00885C5D">
        <w:rPr>
          <w:noProof/>
          <w:spacing w:val="20"/>
          <w:sz w:val="22"/>
          <w:szCs w:val="22"/>
        </w:rPr>
        <w:tab/>
      </w:r>
    </w:p>
    <w:p w14:paraId="4481095C" w14:textId="77777777" w:rsidR="00C505AC" w:rsidRPr="00885C5D" w:rsidRDefault="00C505AC" w:rsidP="009F1EEE">
      <w:pPr>
        <w:ind w:left="426"/>
        <w:contextualSpacing w:val="0"/>
        <w:jc w:val="center"/>
        <w:rPr>
          <w:b/>
          <w:bCs/>
          <w:spacing w:val="20"/>
          <w:sz w:val="28"/>
          <w:szCs w:val="28"/>
        </w:rPr>
      </w:pPr>
      <w:r w:rsidRPr="00885C5D">
        <w:rPr>
          <w:b/>
          <w:bCs/>
          <w:spacing w:val="20"/>
          <w:sz w:val="28"/>
          <w:szCs w:val="28"/>
        </w:rPr>
        <w:t>FORMULARZ OFERTOWY</w:t>
      </w:r>
    </w:p>
    <w:p w14:paraId="2550D4C8" w14:textId="77777777" w:rsidR="00C505AC" w:rsidRPr="00885C5D" w:rsidRDefault="00C505AC" w:rsidP="007B1052">
      <w:pPr>
        <w:ind w:left="426"/>
        <w:contextualSpacing w:val="0"/>
        <w:jc w:val="both"/>
        <w:rPr>
          <w:b/>
          <w:bCs/>
          <w:spacing w:val="20"/>
          <w:sz w:val="28"/>
          <w:szCs w:val="28"/>
        </w:rPr>
      </w:pPr>
    </w:p>
    <w:p w14:paraId="28FFC5A3" w14:textId="77777777" w:rsidR="00C505AC" w:rsidRPr="00885C5D" w:rsidRDefault="00C505AC" w:rsidP="007B1052">
      <w:pPr>
        <w:ind w:left="426"/>
        <w:contextualSpacing w:val="0"/>
        <w:jc w:val="both"/>
        <w:rPr>
          <w:b/>
          <w:bCs/>
          <w:spacing w:val="20"/>
          <w:sz w:val="28"/>
          <w:szCs w:val="28"/>
        </w:rPr>
      </w:pPr>
    </w:p>
    <w:p w14:paraId="774DD4E7" w14:textId="77777777" w:rsidR="00C505AC" w:rsidRPr="00885C5D" w:rsidRDefault="00C505AC" w:rsidP="007B1052">
      <w:pPr>
        <w:ind w:left="426"/>
        <w:contextualSpacing w:val="0"/>
        <w:jc w:val="both"/>
        <w:rPr>
          <w:b/>
          <w:bCs/>
          <w:spacing w:val="20"/>
          <w:sz w:val="28"/>
          <w:szCs w:val="28"/>
        </w:rPr>
      </w:pPr>
    </w:p>
    <w:p w14:paraId="7FEDA830" w14:textId="77777777" w:rsidR="00C505AC" w:rsidRDefault="00C505AC" w:rsidP="007B1052">
      <w:pPr>
        <w:ind w:left="426"/>
        <w:contextualSpacing w:val="0"/>
        <w:jc w:val="both"/>
        <w:rPr>
          <w:b/>
          <w:bCs/>
          <w:spacing w:val="20"/>
          <w:sz w:val="28"/>
          <w:szCs w:val="28"/>
        </w:rPr>
      </w:pPr>
      <w:r w:rsidRPr="00885C5D">
        <w:rPr>
          <w:b/>
          <w:bCs/>
          <w:spacing w:val="20"/>
          <w:sz w:val="28"/>
          <w:szCs w:val="28"/>
        </w:rPr>
        <w:t xml:space="preserve">Elektroniczny Formularz Ofertowy jest dostępny na platformie Elektronicznego Formularza Ofertowego. </w:t>
      </w:r>
    </w:p>
    <w:p w14:paraId="5B5A2675" w14:textId="77777777" w:rsidR="00C505AC" w:rsidRPr="00885C5D" w:rsidRDefault="00C505AC" w:rsidP="007B1052">
      <w:pPr>
        <w:ind w:left="426"/>
        <w:contextualSpacing w:val="0"/>
        <w:jc w:val="both"/>
        <w:rPr>
          <w:b/>
          <w:bCs/>
          <w:spacing w:val="20"/>
          <w:sz w:val="28"/>
          <w:szCs w:val="28"/>
        </w:rPr>
      </w:pPr>
    </w:p>
    <w:p w14:paraId="2C823B6F" w14:textId="77777777" w:rsidR="00C505AC" w:rsidRPr="00654C19" w:rsidRDefault="00C505AC" w:rsidP="007B1052">
      <w:pPr>
        <w:ind w:left="426"/>
        <w:contextualSpacing w:val="0"/>
        <w:jc w:val="both"/>
        <w:rPr>
          <w:b/>
          <w:bCs/>
          <w:u w:val="single"/>
        </w:rPr>
      </w:pPr>
      <w:r w:rsidRPr="00654C19">
        <w:rPr>
          <w:b/>
          <w:bCs/>
          <w:spacing w:val="20"/>
          <w:sz w:val="28"/>
          <w:szCs w:val="28"/>
          <w:u w:val="single"/>
        </w:rPr>
        <w:t xml:space="preserve">Link do Elektronicznego Formularza Ofertowego znajduje się w </w:t>
      </w:r>
      <w:r>
        <w:rPr>
          <w:b/>
          <w:bCs/>
          <w:spacing w:val="20"/>
          <w:sz w:val="28"/>
          <w:szCs w:val="28"/>
          <w:u w:val="single"/>
        </w:rPr>
        <w:t>P</w:t>
      </w:r>
      <w:r w:rsidRPr="00654C19">
        <w:rPr>
          <w:b/>
          <w:bCs/>
          <w:spacing w:val="20"/>
          <w:sz w:val="28"/>
          <w:szCs w:val="28"/>
          <w:u w:val="single"/>
        </w:rPr>
        <w:t xml:space="preserve">rofilu </w:t>
      </w:r>
      <w:r>
        <w:rPr>
          <w:b/>
          <w:bCs/>
          <w:spacing w:val="20"/>
          <w:sz w:val="28"/>
          <w:szCs w:val="28"/>
          <w:u w:val="single"/>
        </w:rPr>
        <w:t>N</w:t>
      </w:r>
      <w:r w:rsidRPr="00654C19">
        <w:rPr>
          <w:b/>
          <w:bCs/>
          <w:spacing w:val="20"/>
          <w:sz w:val="28"/>
          <w:szCs w:val="28"/>
          <w:u w:val="single"/>
        </w:rPr>
        <w:t xml:space="preserve">abywcy </w:t>
      </w:r>
    </w:p>
    <w:p w14:paraId="1B2EDE81" w14:textId="77777777" w:rsidR="00C505AC" w:rsidRDefault="00C505AC" w:rsidP="007B1052">
      <w:pPr>
        <w:ind w:left="0"/>
        <w:contextualSpacing w:val="0"/>
        <w:jc w:val="both"/>
        <w:rPr>
          <w:sz w:val="20"/>
          <w:szCs w:val="20"/>
        </w:rPr>
      </w:pPr>
    </w:p>
    <w:p w14:paraId="701AB1C8" w14:textId="77777777" w:rsidR="00C505AC" w:rsidRDefault="00C505AC" w:rsidP="007B1052">
      <w:pPr>
        <w:ind w:left="0"/>
        <w:contextualSpacing w:val="0"/>
        <w:jc w:val="both"/>
        <w:rPr>
          <w:sz w:val="20"/>
          <w:szCs w:val="20"/>
        </w:rPr>
      </w:pPr>
    </w:p>
    <w:p w14:paraId="4B234B54" w14:textId="77777777" w:rsidR="00C505AC" w:rsidRDefault="00C505AC" w:rsidP="007B1052">
      <w:pPr>
        <w:ind w:left="0"/>
        <w:contextualSpacing w:val="0"/>
        <w:jc w:val="both"/>
        <w:rPr>
          <w:sz w:val="20"/>
          <w:szCs w:val="20"/>
        </w:rPr>
      </w:pPr>
    </w:p>
    <w:p w14:paraId="240DB128" w14:textId="77777777" w:rsidR="00C505AC" w:rsidRDefault="00C505AC" w:rsidP="007B1052">
      <w:pPr>
        <w:ind w:left="0"/>
        <w:contextualSpacing w:val="0"/>
        <w:jc w:val="both"/>
        <w:rPr>
          <w:sz w:val="20"/>
          <w:szCs w:val="20"/>
        </w:rPr>
      </w:pPr>
    </w:p>
    <w:p w14:paraId="3C5204A1" w14:textId="77777777" w:rsidR="00C505AC" w:rsidRDefault="00C505AC" w:rsidP="007B1052">
      <w:pPr>
        <w:ind w:left="0"/>
        <w:contextualSpacing w:val="0"/>
        <w:jc w:val="both"/>
        <w:rPr>
          <w:sz w:val="20"/>
          <w:szCs w:val="20"/>
        </w:rPr>
      </w:pPr>
    </w:p>
    <w:p w14:paraId="318857B3" w14:textId="77777777" w:rsidR="00C505AC" w:rsidRDefault="00C505AC" w:rsidP="007B1052">
      <w:pPr>
        <w:spacing w:after="160" w:line="259" w:lineRule="auto"/>
        <w:ind w:left="0"/>
        <w:contextualSpacing w:val="0"/>
        <w:jc w:val="both"/>
      </w:pPr>
      <w:r>
        <w:br w:type="page"/>
      </w:r>
    </w:p>
    <w:p w14:paraId="5699453E"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8" w:name="_Toc65677234"/>
      <w:bookmarkStart w:id="69" w:name="_Toc182298325"/>
      <w:r w:rsidRPr="00707CAF">
        <w:rPr>
          <w:rFonts w:ascii="Times New Roman" w:hAnsi="Times New Roman"/>
          <w:color w:val="auto"/>
          <w:sz w:val="24"/>
          <w:szCs w:val="24"/>
        </w:rPr>
        <w:t xml:space="preserve">Załącznik nr 3.1 do </w:t>
      </w:r>
      <w:r w:rsidRPr="005375D6">
        <w:rPr>
          <w:rFonts w:ascii="Times New Roman" w:hAnsi="Times New Roman"/>
          <w:color w:val="auto"/>
          <w:sz w:val="24"/>
          <w:szCs w:val="24"/>
        </w:rPr>
        <w:t xml:space="preserve">SWZ </w:t>
      </w:r>
      <w:r w:rsidRPr="005375D6">
        <w:rPr>
          <w:rFonts w:ascii="Times New Roman" w:hAnsi="Times New Roman"/>
          <w:color w:val="auto"/>
          <w:sz w:val="20"/>
          <w:szCs w:val="20"/>
        </w:rPr>
        <w:t>„Informacja</w:t>
      </w:r>
      <w:r w:rsidRPr="00707CAF">
        <w:rPr>
          <w:rFonts w:ascii="Times New Roman" w:hAnsi="Times New Roman"/>
          <w:color w:val="auto"/>
          <w:sz w:val="20"/>
          <w:szCs w:val="20"/>
        </w:rPr>
        <w:t xml:space="preserve"> o podwykonawcach”</w:t>
      </w:r>
      <w:bookmarkEnd w:id="68"/>
      <w:bookmarkEnd w:id="69"/>
    </w:p>
    <w:p w14:paraId="510245D9" w14:textId="77777777" w:rsidR="00C505AC" w:rsidRPr="00885C5D" w:rsidRDefault="00C505AC" w:rsidP="007B1052">
      <w:pPr>
        <w:tabs>
          <w:tab w:val="left" w:pos="180"/>
          <w:tab w:val="left" w:pos="851"/>
        </w:tabs>
        <w:ind w:left="3960" w:hanging="3960"/>
        <w:contextualSpacing w:val="0"/>
        <w:jc w:val="both"/>
        <w:rPr>
          <w:b/>
          <w:bCs/>
          <w:sz w:val="28"/>
          <w:szCs w:val="28"/>
        </w:rPr>
      </w:pPr>
    </w:p>
    <w:p w14:paraId="5F3E6601" w14:textId="77777777" w:rsidR="00C505AC" w:rsidRPr="00885C5D" w:rsidRDefault="00C505AC" w:rsidP="007B1052">
      <w:pPr>
        <w:tabs>
          <w:tab w:val="left" w:pos="180"/>
          <w:tab w:val="left" w:pos="851"/>
        </w:tabs>
        <w:ind w:left="3960" w:hanging="3960"/>
        <w:contextualSpacing w:val="0"/>
        <w:jc w:val="both"/>
        <w:rPr>
          <w:b/>
          <w:bCs/>
          <w:sz w:val="28"/>
          <w:szCs w:val="28"/>
        </w:rPr>
      </w:pPr>
    </w:p>
    <w:p w14:paraId="77DC1BD6" w14:textId="77777777" w:rsidR="00C505AC" w:rsidRPr="00885C5D" w:rsidRDefault="00C505AC" w:rsidP="007B1052">
      <w:pPr>
        <w:tabs>
          <w:tab w:val="left" w:pos="720"/>
        </w:tabs>
        <w:ind w:left="360" w:firstLine="180"/>
        <w:contextualSpacing w:val="0"/>
        <w:jc w:val="both"/>
        <w:rPr>
          <w:b/>
          <w:sz w:val="22"/>
          <w:szCs w:val="20"/>
        </w:rPr>
      </w:pPr>
    </w:p>
    <w:p w14:paraId="5224DB06" w14:textId="77777777" w:rsidR="00C505AC" w:rsidRPr="00885C5D" w:rsidRDefault="00C505AC" w:rsidP="009F1EEE">
      <w:pPr>
        <w:tabs>
          <w:tab w:val="left" w:pos="720"/>
        </w:tabs>
        <w:ind w:left="360" w:firstLine="180"/>
        <w:contextualSpacing w:val="0"/>
        <w:jc w:val="center"/>
        <w:rPr>
          <w:b/>
          <w:sz w:val="20"/>
          <w:szCs w:val="20"/>
        </w:rPr>
      </w:pPr>
      <w:r w:rsidRPr="00885C5D">
        <w:rPr>
          <w:b/>
          <w:szCs w:val="20"/>
        </w:rPr>
        <w:t>INFORMACJA O PODWYKONAWCACH</w:t>
      </w:r>
    </w:p>
    <w:p w14:paraId="6AF35FCD" w14:textId="77777777" w:rsidR="00C505AC" w:rsidRPr="00885C5D" w:rsidRDefault="00C505AC" w:rsidP="007B1052">
      <w:pPr>
        <w:tabs>
          <w:tab w:val="left" w:pos="720"/>
        </w:tabs>
        <w:ind w:left="0"/>
        <w:contextualSpacing w:val="0"/>
        <w:jc w:val="both"/>
        <w:rPr>
          <w:b/>
          <w:sz w:val="22"/>
          <w:szCs w:val="20"/>
        </w:rPr>
      </w:pPr>
    </w:p>
    <w:p w14:paraId="15AF2786" w14:textId="77777777" w:rsidR="00C505AC" w:rsidRPr="00885C5D" w:rsidRDefault="00C505AC" w:rsidP="007B1052">
      <w:pPr>
        <w:tabs>
          <w:tab w:val="left" w:pos="720"/>
        </w:tabs>
        <w:ind w:left="360" w:firstLine="180"/>
        <w:contextualSpacing w:val="0"/>
        <w:jc w:val="both"/>
        <w:rPr>
          <w:b/>
          <w:sz w:val="22"/>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6"/>
        <w:gridCol w:w="6447"/>
      </w:tblGrid>
      <w:tr w:rsidR="00C505AC" w:rsidRPr="0064727C" w14:paraId="5A2C1B5D" w14:textId="77777777" w:rsidTr="006F6656">
        <w:trPr>
          <w:trHeight w:val="806"/>
        </w:trPr>
        <w:tc>
          <w:tcPr>
            <w:tcW w:w="1501" w:type="pct"/>
            <w:vAlign w:val="center"/>
          </w:tcPr>
          <w:p w14:paraId="7B8BF074" w14:textId="77777777" w:rsidR="00C505AC" w:rsidRPr="007B1052" w:rsidRDefault="00C505AC" w:rsidP="009F1EEE">
            <w:pPr>
              <w:snapToGrid w:val="0"/>
              <w:ind w:left="0"/>
              <w:contextualSpacing w:val="0"/>
              <w:jc w:val="center"/>
              <w:rPr>
                <w:b/>
                <w:sz w:val="22"/>
                <w:szCs w:val="18"/>
              </w:rPr>
            </w:pPr>
            <w:r w:rsidRPr="007B1052">
              <w:rPr>
                <w:b/>
                <w:sz w:val="22"/>
                <w:szCs w:val="18"/>
              </w:rPr>
              <w:t>Nazwa i adres Podwykonawcy</w:t>
            </w:r>
          </w:p>
        </w:tc>
        <w:tc>
          <w:tcPr>
            <w:tcW w:w="3499" w:type="pct"/>
            <w:vAlign w:val="center"/>
          </w:tcPr>
          <w:p w14:paraId="42949BDC" w14:textId="77777777" w:rsidR="00C505AC" w:rsidRPr="007B1052" w:rsidRDefault="00C505AC" w:rsidP="009F1EEE">
            <w:pPr>
              <w:snapToGrid w:val="0"/>
              <w:ind w:left="0"/>
              <w:contextualSpacing w:val="0"/>
              <w:jc w:val="center"/>
              <w:rPr>
                <w:b/>
                <w:sz w:val="22"/>
                <w:szCs w:val="18"/>
              </w:rPr>
            </w:pPr>
            <w:r w:rsidRPr="007B1052">
              <w:rPr>
                <w:b/>
                <w:sz w:val="22"/>
                <w:szCs w:val="18"/>
              </w:rPr>
              <w:t>Część zamówienia, którą Wykonawca zamierza powierzyć Podwykonawcy</w:t>
            </w:r>
          </w:p>
        </w:tc>
      </w:tr>
      <w:tr w:rsidR="00C505AC" w:rsidRPr="00885C5D" w14:paraId="49E4A8CF" w14:textId="77777777" w:rsidTr="006F6656">
        <w:trPr>
          <w:trHeight w:val="335"/>
        </w:trPr>
        <w:tc>
          <w:tcPr>
            <w:tcW w:w="1501" w:type="pct"/>
          </w:tcPr>
          <w:p w14:paraId="6922B3D2" w14:textId="77777777" w:rsidR="00C505AC" w:rsidRPr="00885C5D" w:rsidRDefault="00C505AC" w:rsidP="009F1EEE">
            <w:pPr>
              <w:tabs>
                <w:tab w:val="left" w:pos="720"/>
              </w:tabs>
              <w:snapToGrid w:val="0"/>
              <w:ind w:left="0"/>
              <w:contextualSpacing w:val="0"/>
              <w:jc w:val="center"/>
              <w:rPr>
                <w:b/>
                <w:i/>
                <w:szCs w:val="20"/>
              </w:rPr>
            </w:pPr>
            <w:r w:rsidRPr="00885C5D">
              <w:rPr>
                <w:b/>
                <w:i/>
                <w:sz w:val="22"/>
                <w:szCs w:val="20"/>
              </w:rPr>
              <w:t>1</w:t>
            </w:r>
          </w:p>
        </w:tc>
        <w:tc>
          <w:tcPr>
            <w:tcW w:w="3499" w:type="pct"/>
          </w:tcPr>
          <w:p w14:paraId="735974D9" w14:textId="77777777" w:rsidR="00C505AC" w:rsidRPr="00885C5D" w:rsidRDefault="00C505AC" w:rsidP="009F1EEE">
            <w:pPr>
              <w:tabs>
                <w:tab w:val="left" w:pos="720"/>
              </w:tabs>
              <w:snapToGrid w:val="0"/>
              <w:ind w:left="0"/>
              <w:contextualSpacing w:val="0"/>
              <w:jc w:val="center"/>
              <w:rPr>
                <w:b/>
                <w:i/>
                <w:szCs w:val="20"/>
              </w:rPr>
            </w:pPr>
            <w:r w:rsidRPr="00885C5D">
              <w:rPr>
                <w:b/>
                <w:i/>
                <w:sz w:val="22"/>
                <w:szCs w:val="20"/>
              </w:rPr>
              <w:t>2</w:t>
            </w:r>
          </w:p>
        </w:tc>
      </w:tr>
      <w:tr w:rsidR="00C505AC" w:rsidRPr="00885C5D" w14:paraId="2039A02B" w14:textId="77777777" w:rsidTr="006F6656">
        <w:trPr>
          <w:trHeight w:val="824"/>
        </w:trPr>
        <w:tc>
          <w:tcPr>
            <w:tcW w:w="1501" w:type="pct"/>
          </w:tcPr>
          <w:p w14:paraId="642CF054" w14:textId="77777777" w:rsidR="00C505AC" w:rsidRPr="00885C5D" w:rsidRDefault="00C505AC" w:rsidP="007B1052">
            <w:pPr>
              <w:tabs>
                <w:tab w:val="left" w:pos="720"/>
              </w:tabs>
              <w:snapToGrid w:val="0"/>
              <w:ind w:left="0"/>
              <w:contextualSpacing w:val="0"/>
              <w:jc w:val="both"/>
              <w:rPr>
                <w:b/>
                <w:szCs w:val="20"/>
              </w:rPr>
            </w:pPr>
          </w:p>
        </w:tc>
        <w:tc>
          <w:tcPr>
            <w:tcW w:w="3499" w:type="pct"/>
          </w:tcPr>
          <w:p w14:paraId="2B0CAC45" w14:textId="77777777" w:rsidR="00C505AC" w:rsidRPr="00885C5D" w:rsidRDefault="00C505AC" w:rsidP="007B1052">
            <w:pPr>
              <w:tabs>
                <w:tab w:val="left" w:pos="720"/>
              </w:tabs>
              <w:snapToGrid w:val="0"/>
              <w:ind w:left="0"/>
              <w:contextualSpacing w:val="0"/>
              <w:jc w:val="both"/>
              <w:rPr>
                <w:b/>
                <w:szCs w:val="20"/>
              </w:rPr>
            </w:pPr>
          </w:p>
        </w:tc>
      </w:tr>
      <w:tr w:rsidR="00C505AC" w:rsidRPr="00885C5D" w14:paraId="38ED99A9" w14:textId="77777777" w:rsidTr="006F6656">
        <w:trPr>
          <w:trHeight w:val="824"/>
        </w:trPr>
        <w:tc>
          <w:tcPr>
            <w:tcW w:w="1501" w:type="pct"/>
          </w:tcPr>
          <w:p w14:paraId="5DC267F0" w14:textId="77777777" w:rsidR="00C505AC" w:rsidRPr="00885C5D" w:rsidRDefault="00C505AC" w:rsidP="007B1052">
            <w:pPr>
              <w:tabs>
                <w:tab w:val="left" w:pos="720"/>
              </w:tabs>
              <w:snapToGrid w:val="0"/>
              <w:ind w:left="0"/>
              <w:contextualSpacing w:val="0"/>
              <w:jc w:val="both"/>
              <w:rPr>
                <w:b/>
                <w:szCs w:val="20"/>
              </w:rPr>
            </w:pPr>
          </w:p>
        </w:tc>
        <w:tc>
          <w:tcPr>
            <w:tcW w:w="3499" w:type="pct"/>
          </w:tcPr>
          <w:p w14:paraId="061A459F" w14:textId="77777777" w:rsidR="00C505AC" w:rsidRPr="00885C5D" w:rsidRDefault="00C505AC" w:rsidP="007B1052">
            <w:pPr>
              <w:tabs>
                <w:tab w:val="left" w:pos="720"/>
              </w:tabs>
              <w:snapToGrid w:val="0"/>
              <w:ind w:left="0"/>
              <w:contextualSpacing w:val="0"/>
              <w:jc w:val="both"/>
              <w:rPr>
                <w:b/>
                <w:szCs w:val="20"/>
              </w:rPr>
            </w:pPr>
          </w:p>
        </w:tc>
      </w:tr>
      <w:tr w:rsidR="00C505AC" w:rsidRPr="00885C5D" w14:paraId="26B1D0A5" w14:textId="77777777" w:rsidTr="006F6656">
        <w:trPr>
          <w:trHeight w:val="824"/>
        </w:trPr>
        <w:tc>
          <w:tcPr>
            <w:tcW w:w="1501" w:type="pct"/>
          </w:tcPr>
          <w:p w14:paraId="0E2CCB61" w14:textId="77777777" w:rsidR="00C505AC" w:rsidRPr="00885C5D" w:rsidRDefault="00C505AC" w:rsidP="007B1052">
            <w:pPr>
              <w:tabs>
                <w:tab w:val="left" w:pos="720"/>
              </w:tabs>
              <w:snapToGrid w:val="0"/>
              <w:ind w:left="0"/>
              <w:contextualSpacing w:val="0"/>
              <w:jc w:val="both"/>
              <w:rPr>
                <w:b/>
                <w:szCs w:val="20"/>
              </w:rPr>
            </w:pPr>
          </w:p>
        </w:tc>
        <w:tc>
          <w:tcPr>
            <w:tcW w:w="3499" w:type="pct"/>
          </w:tcPr>
          <w:p w14:paraId="6782F9B0" w14:textId="77777777" w:rsidR="00C505AC" w:rsidRPr="00885C5D" w:rsidRDefault="00C505AC" w:rsidP="007B1052">
            <w:pPr>
              <w:tabs>
                <w:tab w:val="left" w:pos="720"/>
              </w:tabs>
              <w:snapToGrid w:val="0"/>
              <w:ind w:left="0"/>
              <w:contextualSpacing w:val="0"/>
              <w:jc w:val="both"/>
              <w:rPr>
                <w:b/>
                <w:szCs w:val="20"/>
              </w:rPr>
            </w:pPr>
          </w:p>
        </w:tc>
      </w:tr>
    </w:tbl>
    <w:p w14:paraId="0E9E1F83" w14:textId="77777777" w:rsidR="00C505AC" w:rsidRPr="00885C5D" w:rsidRDefault="00C505AC" w:rsidP="007B1052">
      <w:pPr>
        <w:tabs>
          <w:tab w:val="left" w:pos="720"/>
        </w:tabs>
        <w:ind w:left="360" w:firstLine="180"/>
        <w:contextualSpacing w:val="0"/>
        <w:jc w:val="both"/>
        <w:rPr>
          <w:b/>
          <w:sz w:val="22"/>
          <w:szCs w:val="20"/>
        </w:rPr>
      </w:pPr>
    </w:p>
    <w:p w14:paraId="632BA8B3" w14:textId="77777777" w:rsidR="00C505AC" w:rsidRPr="00885C5D" w:rsidRDefault="00C505AC" w:rsidP="002A106C">
      <w:pPr>
        <w:tabs>
          <w:tab w:val="left" w:pos="720"/>
        </w:tabs>
        <w:ind w:left="0"/>
        <w:contextualSpacing w:val="0"/>
        <w:jc w:val="both"/>
        <w:rPr>
          <w:sz w:val="22"/>
          <w:szCs w:val="20"/>
        </w:rPr>
      </w:pPr>
    </w:p>
    <w:p w14:paraId="1CF3B924" w14:textId="77777777" w:rsidR="00C505AC" w:rsidRPr="00885C5D" w:rsidRDefault="00C505AC" w:rsidP="002A106C">
      <w:pPr>
        <w:tabs>
          <w:tab w:val="left" w:pos="720"/>
        </w:tabs>
        <w:ind w:left="360" w:firstLine="180"/>
        <w:contextualSpacing w:val="0"/>
        <w:jc w:val="both"/>
        <w:rPr>
          <w:sz w:val="22"/>
          <w:szCs w:val="20"/>
        </w:rPr>
      </w:pPr>
    </w:p>
    <w:p w14:paraId="4D1252F3" w14:textId="77777777" w:rsidR="00C505AC" w:rsidRPr="00885C5D" w:rsidRDefault="00C505AC" w:rsidP="007B1052">
      <w:pPr>
        <w:tabs>
          <w:tab w:val="left" w:pos="851"/>
        </w:tabs>
        <w:ind w:left="0"/>
        <w:contextualSpacing w:val="0"/>
        <w:jc w:val="both"/>
        <w:rPr>
          <w:b/>
          <w:bCs/>
          <w:i/>
          <w:sz w:val="22"/>
          <w:szCs w:val="28"/>
        </w:rPr>
      </w:pPr>
    </w:p>
    <w:p w14:paraId="530508F2" w14:textId="77777777" w:rsidR="00C505AC" w:rsidRPr="00885C5D" w:rsidRDefault="00C505AC" w:rsidP="007B1052">
      <w:pPr>
        <w:tabs>
          <w:tab w:val="left" w:pos="851"/>
        </w:tabs>
        <w:ind w:left="0"/>
        <w:contextualSpacing w:val="0"/>
        <w:jc w:val="both"/>
        <w:rPr>
          <w:b/>
          <w:bCs/>
          <w:i/>
          <w:sz w:val="22"/>
          <w:szCs w:val="28"/>
        </w:rPr>
      </w:pPr>
    </w:p>
    <w:p w14:paraId="03350F7F" w14:textId="77777777" w:rsidR="00C505AC" w:rsidRPr="00885C5D" w:rsidRDefault="00C505AC" w:rsidP="007B1052">
      <w:pPr>
        <w:tabs>
          <w:tab w:val="left" w:pos="851"/>
        </w:tabs>
        <w:ind w:left="0"/>
        <w:contextualSpacing w:val="0"/>
        <w:jc w:val="both"/>
        <w:rPr>
          <w:b/>
          <w:bCs/>
          <w:i/>
          <w:sz w:val="22"/>
          <w:szCs w:val="28"/>
        </w:rPr>
      </w:pPr>
    </w:p>
    <w:p w14:paraId="25A03DFA" w14:textId="77777777" w:rsidR="00C505AC" w:rsidRPr="00885C5D" w:rsidRDefault="00C505AC" w:rsidP="007B1052">
      <w:pPr>
        <w:tabs>
          <w:tab w:val="left" w:pos="851"/>
        </w:tabs>
        <w:ind w:left="0"/>
        <w:contextualSpacing w:val="0"/>
        <w:jc w:val="both"/>
        <w:rPr>
          <w:b/>
          <w:bCs/>
          <w:i/>
          <w:sz w:val="22"/>
          <w:szCs w:val="28"/>
        </w:rPr>
      </w:pPr>
    </w:p>
    <w:p w14:paraId="0F765433" w14:textId="77777777" w:rsidR="00C505AC" w:rsidRPr="00885C5D" w:rsidRDefault="00C505AC" w:rsidP="007B1052">
      <w:pPr>
        <w:tabs>
          <w:tab w:val="left" w:pos="851"/>
        </w:tabs>
        <w:ind w:left="0"/>
        <w:contextualSpacing w:val="0"/>
        <w:jc w:val="both"/>
        <w:rPr>
          <w:bCs/>
          <w:i/>
          <w:sz w:val="22"/>
          <w:szCs w:val="28"/>
        </w:rPr>
      </w:pPr>
      <w:r w:rsidRPr="00885C5D">
        <w:rPr>
          <w:b/>
          <w:bCs/>
          <w:i/>
          <w:sz w:val="22"/>
          <w:szCs w:val="28"/>
        </w:rPr>
        <w:t>Uwaga</w:t>
      </w:r>
      <w:r w:rsidRPr="00885C5D">
        <w:rPr>
          <w:bCs/>
          <w:i/>
          <w:sz w:val="22"/>
          <w:szCs w:val="28"/>
        </w:rPr>
        <w:t>:</w:t>
      </w:r>
    </w:p>
    <w:p w14:paraId="4988F1BB" w14:textId="77777777" w:rsidR="00C505AC" w:rsidRPr="00885C5D" w:rsidRDefault="00C505AC" w:rsidP="007B1052">
      <w:pPr>
        <w:tabs>
          <w:tab w:val="left" w:pos="851"/>
        </w:tabs>
        <w:ind w:left="0"/>
        <w:contextualSpacing w:val="0"/>
        <w:jc w:val="both"/>
        <w:rPr>
          <w:b/>
          <w:bCs/>
          <w:i/>
          <w:sz w:val="22"/>
          <w:szCs w:val="28"/>
        </w:rPr>
      </w:pPr>
      <w:r w:rsidRPr="00885C5D">
        <w:rPr>
          <w:b/>
          <w:bCs/>
          <w:i/>
          <w:sz w:val="22"/>
          <w:szCs w:val="28"/>
        </w:rPr>
        <w:t>Wypełnia Wykonawca, który zamierza powierzyć część lub części zamówienia Podwykonawcom.</w:t>
      </w:r>
    </w:p>
    <w:p w14:paraId="25AE7E88" w14:textId="77777777" w:rsidR="00C505AC" w:rsidRPr="00885C5D" w:rsidRDefault="00C505AC" w:rsidP="007B1052">
      <w:pPr>
        <w:tabs>
          <w:tab w:val="left" w:pos="851"/>
        </w:tabs>
        <w:ind w:left="0"/>
        <w:contextualSpacing w:val="0"/>
        <w:jc w:val="both"/>
        <w:rPr>
          <w:b/>
          <w:bCs/>
          <w:i/>
          <w:sz w:val="22"/>
          <w:szCs w:val="28"/>
        </w:rPr>
      </w:pPr>
      <w:r w:rsidRPr="00885C5D">
        <w:rPr>
          <w:b/>
          <w:bCs/>
          <w:i/>
          <w:sz w:val="22"/>
          <w:szCs w:val="28"/>
        </w:rPr>
        <w:t>Należy złożyć wraz z ofertą.</w:t>
      </w:r>
    </w:p>
    <w:p w14:paraId="3238FAF4" w14:textId="77777777" w:rsidR="00C505AC" w:rsidRPr="00885C5D" w:rsidRDefault="00C505AC" w:rsidP="007B1052">
      <w:pPr>
        <w:tabs>
          <w:tab w:val="left" w:pos="851"/>
        </w:tabs>
        <w:ind w:left="0"/>
        <w:contextualSpacing w:val="0"/>
        <w:jc w:val="both"/>
        <w:rPr>
          <w:b/>
          <w:bCs/>
          <w:i/>
          <w:sz w:val="22"/>
          <w:szCs w:val="28"/>
        </w:rPr>
      </w:pPr>
      <w:r w:rsidRPr="00885C5D">
        <w:rPr>
          <w:b/>
          <w:bCs/>
          <w:i/>
          <w:sz w:val="22"/>
          <w:szCs w:val="28"/>
        </w:rPr>
        <w:t>Jeżeli Podwykonawca w dniu składania oferty nie jest znany, wówczas Wykonawca wypełnia tylko kolumnę nr 2.</w:t>
      </w:r>
    </w:p>
    <w:p w14:paraId="4F002A6C" w14:textId="77777777" w:rsidR="00C505AC" w:rsidRDefault="00C505AC" w:rsidP="007B1052">
      <w:pPr>
        <w:ind w:left="0"/>
        <w:contextualSpacing w:val="0"/>
        <w:jc w:val="both"/>
        <w:rPr>
          <w:sz w:val="20"/>
          <w:szCs w:val="20"/>
        </w:rPr>
      </w:pPr>
    </w:p>
    <w:p w14:paraId="54684B86" w14:textId="77777777" w:rsidR="00C505AC" w:rsidRDefault="00C505AC" w:rsidP="007B1052">
      <w:pPr>
        <w:ind w:left="0"/>
        <w:contextualSpacing w:val="0"/>
        <w:jc w:val="both"/>
        <w:rPr>
          <w:sz w:val="20"/>
          <w:szCs w:val="20"/>
        </w:rPr>
      </w:pPr>
    </w:p>
    <w:p w14:paraId="402628CC" w14:textId="77777777" w:rsidR="00C505AC" w:rsidRDefault="00C505AC" w:rsidP="007B1052">
      <w:pPr>
        <w:ind w:left="0"/>
        <w:contextualSpacing w:val="0"/>
        <w:jc w:val="both"/>
        <w:rPr>
          <w:sz w:val="20"/>
          <w:szCs w:val="20"/>
        </w:rPr>
      </w:pPr>
    </w:p>
    <w:p w14:paraId="12F80124" w14:textId="77777777" w:rsidR="00C505AC" w:rsidRDefault="00C505AC" w:rsidP="007B1052">
      <w:pPr>
        <w:ind w:left="0"/>
        <w:contextualSpacing w:val="0"/>
        <w:jc w:val="both"/>
        <w:rPr>
          <w:sz w:val="20"/>
          <w:szCs w:val="20"/>
        </w:rPr>
      </w:pPr>
    </w:p>
    <w:p w14:paraId="4F506C30" w14:textId="77777777" w:rsidR="00C505AC" w:rsidRDefault="00C505AC" w:rsidP="007B1052">
      <w:pPr>
        <w:ind w:left="0"/>
        <w:contextualSpacing w:val="0"/>
        <w:jc w:val="both"/>
        <w:rPr>
          <w:sz w:val="20"/>
          <w:szCs w:val="20"/>
        </w:rPr>
      </w:pPr>
    </w:p>
    <w:p w14:paraId="5B534A6C" w14:textId="77777777" w:rsidR="00C505AC" w:rsidRDefault="00C505AC" w:rsidP="007B1052">
      <w:pPr>
        <w:ind w:left="0"/>
        <w:contextualSpacing w:val="0"/>
        <w:jc w:val="both"/>
        <w:rPr>
          <w:sz w:val="20"/>
          <w:szCs w:val="20"/>
        </w:rPr>
      </w:pPr>
    </w:p>
    <w:p w14:paraId="255AFB09" w14:textId="77777777" w:rsidR="00C505AC" w:rsidRDefault="00C505AC" w:rsidP="007B1052">
      <w:pPr>
        <w:ind w:left="0"/>
        <w:contextualSpacing w:val="0"/>
        <w:jc w:val="both"/>
        <w:rPr>
          <w:sz w:val="20"/>
          <w:szCs w:val="20"/>
        </w:rPr>
      </w:pPr>
    </w:p>
    <w:p w14:paraId="2E5D4E07" w14:textId="77777777" w:rsidR="00C505AC" w:rsidRDefault="00C505AC" w:rsidP="007B1052">
      <w:pPr>
        <w:ind w:left="0"/>
        <w:contextualSpacing w:val="0"/>
        <w:jc w:val="both"/>
        <w:rPr>
          <w:sz w:val="20"/>
          <w:szCs w:val="20"/>
        </w:rPr>
      </w:pPr>
    </w:p>
    <w:p w14:paraId="4C874081" w14:textId="77777777" w:rsidR="00C505AC" w:rsidRDefault="00C505AC" w:rsidP="007B1052">
      <w:pPr>
        <w:ind w:left="0"/>
        <w:contextualSpacing w:val="0"/>
        <w:jc w:val="both"/>
        <w:rPr>
          <w:sz w:val="20"/>
          <w:szCs w:val="20"/>
        </w:rPr>
      </w:pPr>
    </w:p>
    <w:p w14:paraId="7BC26628" w14:textId="77777777" w:rsidR="00C505AC" w:rsidRDefault="00C505AC" w:rsidP="007B1052">
      <w:pPr>
        <w:ind w:left="0"/>
        <w:contextualSpacing w:val="0"/>
        <w:jc w:val="both"/>
        <w:rPr>
          <w:sz w:val="20"/>
          <w:szCs w:val="20"/>
        </w:rPr>
      </w:pPr>
    </w:p>
    <w:p w14:paraId="6BD60FCE" w14:textId="77777777" w:rsidR="00C505AC" w:rsidRDefault="00C505AC" w:rsidP="007B1052">
      <w:pPr>
        <w:ind w:left="0"/>
        <w:contextualSpacing w:val="0"/>
        <w:jc w:val="both"/>
        <w:rPr>
          <w:sz w:val="20"/>
          <w:szCs w:val="20"/>
        </w:rPr>
      </w:pPr>
    </w:p>
    <w:p w14:paraId="0E2934AB" w14:textId="77777777" w:rsidR="00C505AC" w:rsidRDefault="00C505AC" w:rsidP="007B1052">
      <w:pPr>
        <w:ind w:left="0"/>
        <w:contextualSpacing w:val="0"/>
        <w:jc w:val="both"/>
        <w:rPr>
          <w:sz w:val="20"/>
          <w:szCs w:val="20"/>
        </w:rPr>
      </w:pPr>
    </w:p>
    <w:p w14:paraId="5DD64E13" w14:textId="77777777" w:rsidR="00C505AC" w:rsidRDefault="00C505AC" w:rsidP="007B1052">
      <w:pPr>
        <w:ind w:left="0"/>
        <w:contextualSpacing w:val="0"/>
        <w:jc w:val="both"/>
        <w:rPr>
          <w:sz w:val="20"/>
          <w:szCs w:val="20"/>
        </w:rPr>
      </w:pPr>
    </w:p>
    <w:p w14:paraId="017E1376" w14:textId="77777777" w:rsidR="00C505AC" w:rsidRDefault="00C505AC" w:rsidP="007B1052">
      <w:pPr>
        <w:spacing w:after="160" w:line="259" w:lineRule="auto"/>
        <w:ind w:left="0"/>
        <w:contextualSpacing w:val="0"/>
        <w:jc w:val="both"/>
      </w:pPr>
      <w:r>
        <w:br w:type="page"/>
      </w:r>
    </w:p>
    <w:p w14:paraId="5CBD4033" w14:textId="77777777" w:rsidR="00C505AC" w:rsidRDefault="00C505AC" w:rsidP="007B1052">
      <w:pPr>
        <w:ind w:left="0"/>
        <w:contextualSpacing w:val="0"/>
        <w:jc w:val="both"/>
        <w:rPr>
          <w:sz w:val="20"/>
          <w:szCs w:val="20"/>
        </w:rPr>
      </w:pPr>
    </w:p>
    <w:p w14:paraId="6354D66B"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0" w:name="_Toc65677235"/>
      <w:bookmarkStart w:id="71" w:name="_Toc182298326"/>
      <w:r w:rsidRPr="00707CAF">
        <w:rPr>
          <w:rFonts w:ascii="Times New Roman" w:hAnsi="Times New Roman"/>
          <w:color w:val="auto"/>
          <w:sz w:val="24"/>
          <w:szCs w:val="24"/>
        </w:rPr>
        <w:t>Załącznik nr 3.2 do SWZ „Oświadczenie wykonawcy – podmiotu zagranicznego”</w:t>
      </w:r>
      <w:bookmarkEnd w:id="70"/>
      <w:bookmarkEnd w:id="71"/>
    </w:p>
    <w:p w14:paraId="48B2AFC5" w14:textId="77777777" w:rsidR="00C505AC" w:rsidRPr="0036655B" w:rsidRDefault="00C505AC" w:rsidP="007B1052">
      <w:pPr>
        <w:spacing w:after="200" w:line="276" w:lineRule="auto"/>
        <w:ind w:left="0"/>
        <w:contextualSpacing w:val="0"/>
        <w:jc w:val="both"/>
        <w:rPr>
          <w:b/>
          <w:sz w:val="22"/>
          <w:szCs w:val="20"/>
        </w:rPr>
      </w:pPr>
    </w:p>
    <w:p w14:paraId="0A0DFDCC" w14:textId="77777777" w:rsidR="00C505AC" w:rsidRPr="006F7AEF" w:rsidRDefault="00C505AC" w:rsidP="009F1EEE">
      <w:pPr>
        <w:spacing w:after="200" w:line="276" w:lineRule="auto"/>
        <w:ind w:left="0"/>
        <w:contextualSpacing w:val="0"/>
        <w:jc w:val="center"/>
        <w:rPr>
          <w:b/>
          <w:sz w:val="22"/>
          <w:szCs w:val="22"/>
        </w:rPr>
      </w:pPr>
      <w:r w:rsidRPr="0036655B">
        <w:rPr>
          <w:b/>
          <w:sz w:val="22"/>
          <w:szCs w:val="20"/>
        </w:rPr>
        <w:t xml:space="preserve">OŚWIADCZENIE WYKONAWCY </w:t>
      </w:r>
      <w:r w:rsidRPr="004B4CDE">
        <w:rPr>
          <w:b/>
          <w:sz w:val="22"/>
          <w:szCs w:val="20"/>
        </w:rPr>
        <w:t xml:space="preserve">– </w:t>
      </w:r>
      <w:r w:rsidRPr="007E17A8">
        <w:rPr>
          <w:b/>
          <w:sz w:val="22"/>
          <w:szCs w:val="20"/>
        </w:rPr>
        <w:t xml:space="preserve">PODMIOTU </w:t>
      </w:r>
      <w:r w:rsidRPr="005375D6">
        <w:rPr>
          <w:b/>
          <w:sz w:val="22"/>
          <w:szCs w:val="20"/>
        </w:rPr>
        <w:t>ZAGRANICZNEGO,</w:t>
      </w:r>
      <w:r w:rsidRPr="007E17A8">
        <w:rPr>
          <w:b/>
          <w:sz w:val="22"/>
          <w:szCs w:val="20"/>
        </w:rPr>
        <w:t xml:space="preserve">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w:t>
      </w:r>
      <w:r w:rsidRPr="006F7AEF">
        <w:rPr>
          <w:b/>
          <w:sz w:val="22"/>
          <w:szCs w:val="22"/>
        </w:rPr>
        <w:t>OBOWIĄZKU PODATKOWEGO OD TOWARÓW I USŁUG</w:t>
      </w:r>
    </w:p>
    <w:p w14:paraId="55CE3DCB" w14:textId="77777777" w:rsidR="00C505AC" w:rsidRPr="006F7AEF" w:rsidRDefault="00C505AC" w:rsidP="007B1052">
      <w:pPr>
        <w:tabs>
          <w:tab w:val="left" w:pos="851"/>
        </w:tabs>
        <w:ind w:left="-142" w:firstLine="142"/>
        <w:contextualSpacing w:val="0"/>
        <w:jc w:val="both"/>
        <w:rPr>
          <w:b/>
          <w:bCs/>
          <w:i/>
          <w:iCs/>
          <w:sz w:val="22"/>
          <w:szCs w:val="22"/>
        </w:rPr>
      </w:pPr>
    </w:p>
    <w:p w14:paraId="642587E9" w14:textId="77777777" w:rsidR="00C505AC" w:rsidRPr="006F7AEF" w:rsidRDefault="00C505AC" w:rsidP="009F1EEE">
      <w:pPr>
        <w:tabs>
          <w:tab w:val="left" w:pos="851"/>
        </w:tabs>
        <w:ind w:left="-142" w:firstLine="142"/>
        <w:contextualSpacing w:val="0"/>
        <w:jc w:val="center"/>
        <w:rPr>
          <w:b/>
          <w:bCs/>
          <w:i/>
          <w:iCs/>
          <w:spacing w:val="20"/>
          <w:sz w:val="22"/>
          <w:szCs w:val="22"/>
        </w:rPr>
      </w:pPr>
      <w:r w:rsidRPr="006F7AEF">
        <w:rPr>
          <w:b/>
          <w:bCs/>
          <w:i/>
          <w:iCs/>
          <w:sz w:val="22"/>
          <w:szCs w:val="22"/>
        </w:rPr>
        <w:t>(DOTYCZY  WYKONAWCÓW MAJACYCH SIEDZIBĘ POZA GRANICAMI POLSKI)</w:t>
      </w:r>
    </w:p>
    <w:p w14:paraId="0EDBD675" w14:textId="51AC5F37" w:rsidR="00C505AC" w:rsidRPr="007B1052" w:rsidRDefault="00C505AC" w:rsidP="007B1052">
      <w:pPr>
        <w:spacing w:after="200" w:line="276" w:lineRule="auto"/>
        <w:ind w:left="0"/>
        <w:contextualSpacing w:val="0"/>
        <w:jc w:val="both"/>
        <w:rPr>
          <w:b/>
          <w:color w:val="EE0000"/>
          <w:sz w:val="22"/>
          <w:szCs w:val="20"/>
        </w:rPr>
      </w:pPr>
    </w:p>
    <w:p w14:paraId="22BEEDB2" w14:textId="77777777" w:rsidR="00C505AC" w:rsidRPr="006F7AEF" w:rsidRDefault="00C505AC" w:rsidP="007B1052">
      <w:pPr>
        <w:ind w:left="0"/>
        <w:contextualSpacing w:val="0"/>
        <w:jc w:val="both"/>
        <w:rPr>
          <w:i/>
          <w:iCs/>
          <w:sz w:val="20"/>
          <w:szCs w:val="20"/>
        </w:rPr>
      </w:pPr>
    </w:p>
    <w:p w14:paraId="11B17911" w14:textId="77777777" w:rsidR="00C505AC" w:rsidRPr="0036655B" w:rsidRDefault="00C505AC" w:rsidP="007B1052">
      <w:pPr>
        <w:ind w:left="0"/>
        <w:contextualSpacing w:val="0"/>
        <w:jc w:val="both"/>
        <w:rPr>
          <w:i/>
          <w:iCs/>
          <w:sz w:val="20"/>
          <w:szCs w:val="20"/>
        </w:rPr>
      </w:pPr>
    </w:p>
    <w:p w14:paraId="607E4BE1" w14:textId="77777777" w:rsidR="00C505AC" w:rsidRPr="0036655B" w:rsidRDefault="00C505AC" w:rsidP="007B1052">
      <w:pPr>
        <w:ind w:left="0"/>
        <w:contextualSpacing w:val="0"/>
        <w:jc w:val="both"/>
        <w:rPr>
          <w:i/>
          <w:iCs/>
          <w:sz w:val="20"/>
          <w:szCs w:val="20"/>
        </w:rPr>
      </w:pPr>
    </w:p>
    <w:p w14:paraId="6831D43F" w14:textId="77777777" w:rsidR="00C505AC" w:rsidRPr="00654C19" w:rsidRDefault="00C505AC" w:rsidP="002A106C">
      <w:pPr>
        <w:ind w:left="0"/>
        <w:jc w:val="both"/>
      </w:pPr>
      <w:r w:rsidRPr="00654C19">
        <w:t xml:space="preserve">Oświadczam, że wybór oferty będzie prowadzić do powstania u zamawiającego obowiązku podatkowego zgodnie z ustawą z 11.03.2004r. o podatku od towarów i usług </w:t>
      </w:r>
      <w:r w:rsidRPr="00654C19">
        <w:rPr>
          <w:vertAlign w:val="superscript"/>
        </w:rPr>
        <w:t>1)</w:t>
      </w:r>
      <w:r w:rsidRPr="00654C19">
        <w:t xml:space="preserve"> w zakresie części zamówienia (zadania):</w:t>
      </w:r>
    </w:p>
    <w:p w14:paraId="45B1486D" w14:textId="77777777" w:rsidR="00C505AC" w:rsidRPr="00654C19" w:rsidRDefault="00C505AC" w:rsidP="002A106C">
      <w:pPr>
        <w:ind w:left="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969"/>
      </w:tblGrid>
      <w:tr w:rsidR="00C505AC" w:rsidRPr="00654C19" w14:paraId="06C25CD8" w14:textId="77777777" w:rsidTr="00654C19">
        <w:tc>
          <w:tcPr>
            <w:tcW w:w="4678" w:type="dxa"/>
          </w:tcPr>
          <w:p w14:paraId="3D345C9B" w14:textId="58FE2376" w:rsidR="00C505AC" w:rsidRPr="00654C19" w:rsidRDefault="00C505AC" w:rsidP="009F1EEE">
            <w:pPr>
              <w:ind w:left="0"/>
              <w:jc w:val="center"/>
              <w:rPr>
                <w:bCs/>
              </w:rPr>
            </w:pPr>
            <w:r w:rsidRPr="00654C19">
              <w:rPr>
                <w:bCs/>
              </w:rPr>
              <w:t>Nr zadania/pozycji</w:t>
            </w:r>
          </w:p>
          <w:p w14:paraId="1CD18C70" w14:textId="77777777" w:rsidR="00C505AC" w:rsidRPr="00654C19" w:rsidRDefault="00C505AC" w:rsidP="009F1EEE">
            <w:pPr>
              <w:ind w:left="0"/>
              <w:jc w:val="center"/>
              <w:rPr>
                <w:bCs/>
              </w:rPr>
            </w:pPr>
            <w:r w:rsidRPr="00654C19">
              <w:rPr>
                <w:bCs/>
              </w:rPr>
              <w:t>(zgodnie z formularzem ofertowym)</w:t>
            </w:r>
          </w:p>
          <w:p w14:paraId="2E056E45" w14:textId="77777777" w:rsidR="00C505AC" w:rsidRPr="00654C19" w:rsidRDefault="00C505AC" w:rsidP="009F1EEE">
            <w:pPr>
              <w:ind w:left="0"/>
              <w:jc w:val="center"/>
              <w:rPr>
                <w:bCs/>
              </w:rPr>
            </w:pPr>
            <w:r>
              <w:rPr>
                <w:bCs/>
              </w:rPr>
              <w:t>l</w:t>
            </w:r>
            <w:r w:rsidRPr="00654C19">
              <w:rPr>
                <w:bCs/>
              </w:rPr>
              <w:t>ub</w:t>
            </w:r>
            <w:r>
              <w:rPr>
                <w:bCs/>
              </w:rPr>
              <w:t xml:space="preserve"> </w:t>
            </w:r>
            <w:r w:rsidRPr="00654C19">
              <w:rPr>
                <w:bCs/>
              </w:rPr>
              <w:t>„</w:t>
            </w:r>
            <w:r w:rsidRPr="00654C19">
              <w:rPr>
                <w:bCs/>
                <w:i/>
                <w:iCs/>
              </w:rPr>
              <w:t>wszystkie oferowane zadania/pozycje</w:t>
            </w:r>
            <w:r w:rsidRPr="00654C19">
              <w:rPr>
                <w:bCs/>
              </w:rPr>
              <w:t>”</w:t>
            </w:r>
            <w:r w:rsidRPr="00654C19">
              <w:rPr>
                <w:bCs/>
                <w:vertAlign w:val="superscript"/>
              </w:rPr>
              <w:t xml:space="preserve"> 2)</w:t>
            </w:r>
          </w:p>
        </w:tc>
        <w:tc>
          <w:tcPr>
            <w:tcW w:w="3969" w:type="dxa"/>
          </w:tcPr>
          <w:p w14:paraId="1697CD99" w14:textId="77777777" w:rsidR="00C505AC" w:rsidRPr="00654C19" w:rsidRDefault="00C505AC" w:rsidP="009F1EEE">
            <w:pPr>
              <w:ind w:left="0"/>
              <w:jc w:val="center"/>
              <w:rPr>
                <w:i/>
                <w:iCs/>
              </w:rPr>
            </w:pPr>
            <w:r w:rsidRPr="00654C19">
              <w:rPr>
                <w:bCs/>
              </w:rPr>
              <w:t>Stawka podatku od towarów i usług obowiązująca u zamawiającego</w:t>
            </w:r>
            <w:r w:rsidRPr="00654C19">
              <w:rPr>
                <w:bCs/>
                <w:vertAlign w:val="superscript"/>
              </w:rPr>
              <w:t>1)</w:t>
            </w:r>
          </w:p>
          <w:p w14:paraId="58B7303C" w14:textId="77777777" w:rsidR="00C505AC" w:rsidRPr="00654C19" w:rsidRDefault="00C505AC" w:rsidP="009F1EEE">
            <w:pPr>
              <w:ind w:left="0"/>
              <w:jc w:val="center"/>
              <w:rPr>
                <w:bCs/>
              </w:rPr>
            </w:pPr>
            <w:r w:rsidRPr="00654C19">
              <w:rPr>
                <w:bCs/>
              </w:rPr>
              <w:t>[%]</w:t>
            </w:r>
          </w:p>
        </w:tc>
      </w:tr>
      <w:tr w:rsidR="00C505AC" w:rsidRPr="00654C19" w14:paraId="14A5A32B" w14:textId="77777777" w:rsidTr="00654C19">
        <w:tc>
          <w:tcPr>
            <w:tcW w:w="4678" w:type="dxa"/>
          </w:tcPr>
          <w:p w14:paraId="69708549" w14:textId="77777777" w:rsidR="00C505AC" w:rsidRPr="00654C19" w:rsidRDefault="00C505AC" w:rsidP="002A106C">
            <w:pPr>
              <w:ind w:left="0"/>
              <w:jc w:val="both"/>
            </w:pPr>
          </w:p>
        </w:tc>
        <w:tc>
          <w:tcPr>
            <w:tcW w:w="3969" w:type="dxa"/>
          </w:tcPr>
          <w:p w14:paraId="1CB631EA" w14:textId="77777777" w:rsidR="00C505AC" w:rsidRPr="00654C19" w:rsidRDefault="00C505AC" w:rsidP="002A106C">
            <w:pPr>
              <w:ind w:left="0"/>
              <w:jc w:val="both"/>
            </w:pPr>
          </w:p>
        </w:tc>
      </w:tr>
      <w:tr w:rsidR="00C505AC" w:rsidRPr="00654C19" w14:paraId="5A9FE2E0" w14:textId="77777777" w:rsidTr="00654C19">
        <w:tc>
          <w:tcPr>
            <w:tcW w:w="4678" w:type="dxa"/>
          </w:tcPr>
          <w:p w14:paraId="31717533" w14:textId="77777777" w:rsidR="00C505AC" w:rsidRPr="00654C19" w:rsidRDefault="00C505AC" w:rsidP="002A106C">
            <w:pPr>
              <w:ind w:left="0"/>
              <w:jc w:val="both"/>
            </w:pPr>
          </w:p>
        </w:tc>
        <w:tc>
          <w:tcPr>
            <w:tcW w:w="3969" w:type="dxa"/>
          </w:tcPr>
          <w:p w14:paraId="68A9F16D" w14:textId="77777777" w:rsidR="00C505AC" w:rsidRPr="00654C19" w:rsidRDefault="00C505AC" w:rsidP="002A106C">
            <w:pPr>
              <w:ind w:left="0"/>
              <w:jc w:val="both"/>
            </w:pPr>
          </w:p>
        </w:tc>
      </w:tr>
    </w:tbl>
    <w:p w14:paraId="269D9805" w14:textId="77777777" w:rsidR="00C505AC" w:rsidRPr="00654C19" w:rsidRDefault="00C505AC" w:rsidP="002A106C">
      <w:pPr>
        <w:ind w:left="0"/>
        <w:jc w:val="both"/>
      </w:pPr>
    </w:p>
    <w:p w14:paraId="06DDAF0B" w14:textId="77777777" w:rsidR="00C505AC" w:rsidRPr="00654C19" w:rsidRDefault="00C505AC" w:rsidP="002A106C">
      <w:pPr>
        <w:ind w:left="0"/>
        <w:jc w:val="both"/>
        <w:rPr>
          <w:bCs/>
        </w:rPr>
      </w:pPr>
      <w:r w:rsidRPr="00654C19">
        <w:rPr>
          <w:bCs/>
        </w:rPr>
        <w:t>Oświadczam, że wartość towaru netto w danym zadaniu / pozycji równa jest wartości określonej w Formularzu Ofertowym.</w:t>
      </w:r>
    </w:p>
    <w:p w14:paraId="0190E775" w14:textId="77777777" w:rsidR="00C505AC" w:rsidRPr="00654C19" w:rsidRDefault="00C505AC" w:rsidP="002A106C">
      <w:pPr>
        <w:ind w:left="0"/>
        <w:jc w:val="both"/>
        <w:rPr>
          <w:bCs/>
        </w:rPr>
      </w:pPr>
    </w:p>
    <w:p w14:paraId="2F0C184C" w14:textId="77777777" w:rsidR="00C505AC" w:rsidRPr="00654C19" w:rsidRDefault="00C505AC" w:rsidP="002A106C">
      <w:pPr>
        <w:ind w:left="0"/>
        <w:jc w:val="both"/>
      </w:pPr>
    </w:p>
    <w:p w14:paraId="7E0CD633" w14:textId="77777777" w:rsidR="00C505AC" w:rsidRPr="00654C19" w:rsidRDefault="00C505AC" w:rsidP="002A106C">
      <w:pPr>
        <w:ind w:left="284" w:hanging="284"/>
        <w:jc w:val="both"/>
        <w:rPr>
          <w:i/>
          <w:iCs/>
        </w:rPr>
      </w:pPr>
      <w:r w:rsidRPr="00654C19">
        <w:rPr>
          <w:i/>
          <w:iCs/>
        </w:rPr>
        <w:t>1) Stawka podatku od towarów i usług obowiązująca u zamawiającego zgodnie z ustawą z 11.03.2004r. o podatku od towarów i usług wynosi 23%.</w:t>
      </w:r>
    </w:p>
    <w:p w14:paraId="4D826FE1" w14:textId="77777777" w:rsidR="00C505AC" w:rsidRPr="00654C19" w:rsidRDefault="00C505AC" w:rsidP="002A106C">
      <w:pPr>
        <w:ind w:left="142" w:hanging="142"/>
        <w:jc w:val="both"/>
        <w:rPr>
          <w:i/>
          <w:iCs/>
        </w:rPr>
      </w:pPr>
    </w:p>
    <w:p w14:paraId="200AEB06" w14:textId="77777777" w:rsidR="00C505AC" w:rsidRPr="0036655B" w:rsidRDefault="00C505AC" w:rsidP="00700FFB">
      <w:pPr>
        <w:numPr>
          <w:ilvl w:val="0"/>
          <w:numId w:val="86"/>
        </w:numPr>
        <w:ind w:left="284" w:hanging="284"/>
        <w:jc w:val="both"/>
        <w:rPr>
          <w:bCs/>
          <w:i/>
          <w:iCs/>
        </w:rPr>
      </w:pPr>
      <w:r w:rsidRPr="0036655B">
        <w:rPr>
          <w:bCs/>
          <w:i/>
          <w:iCs/>
        </w:rPr>
        <w:t xml:space="preserve">Wpisać odpowiednio (w przypadku większej ilości zadań/pozycji można numery zadań/pozycji wpisać w jednej pozycji tabeli np. „1, 3, od 5 do 19” lub „wszystkie oferowane zadania/pozycje”). </w:t>
      </w:r>
    </w:p>
    <w:p w14:paraId="5DE70850" w14:textId="77777777" w:rsidR="00C505AC" w:rsidRPr="0036655B" w:rsidRDefault="00C505AC" w:rsidP="002A106C">
      <w:pPr>
        <w:ind w:left="360"/>
        <w:jc w:val="both"/>
        <w:rPr>
          <w:b/>
          <w:sz w:val="22"/>
          <w:szCs w:val="22"/>
        </w:rPr>
      </w:pPr>
    </w:p>
    <w:p w14:paraId="0336DBAE" w14:textId="77777777" w:rsidR="00C505AC" w:rsidRPr="0036655B" w:rsidRDefault="00C505AC" w:rsidP="007B1052">
      <w:pPr>
        <w:spacing w:after="200" w:line="276" w:lineRule="auto"/>
        <w:ind w:left="0"/>
        <w:contextualSpacing w:val="0"/>
        <w:jc w:val="both"/>
        <w:rPr>
          <w:b/>
          <w:sz w:val="18"/>
          <w:szCs w:val="18"/>
        </w:rPr>
      </w:pPr>
    </w:p>
    <w:p w14:paraId="6A9643ED" w14:textId="77777777" w:rsidR="00C505AC" w:rsidRPr="0036655B" w:rsidRDefault="00C505AC" w:rsidP="007B1052">
      <w:pPr>
        <w:spacing w:after="160" w:line="259" w:lineRule="auto"/>
        <w:ind w:left="0"/>
        <w:contextualSpacing w:val="0"/>
        <w:jc w:val="both"/>
        <w:rPr>
          <w:b/>
          <w:sz w:val="18"/>
          <w:szCs w:val="18"/>
        </w:rPr>
      </w:pPr>
      <w:r w:rsidRPr="0036655B">
        <w:rPr>
          <w:b/>
          <w:sz w:val="18"/>
          <w:szCs w:val="18"/>
        </w:rPr>
        <w:br w:type="page"/>
      </w:r>
    </w:p>
    <w:p w14:paraId="21B8D144"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2" w:name="_Toc65677236"/>
      <w:bookmarkStart w:id="73" w:name="_Toc182298327"/>
      <w:r w:rsidRPr="00707CAF">
        <w:rPr>
          <w:rFonts w:ascii="Times New Roman" w:hAnsi="Times New Roman"/>
          <w:color w:val="auto"/>
          <w:sz w:val="24"/>
          <w:szCs w:val="24"/>
        </w:rPr>
        <w:t>Załącznik nr 3.3 do SWZ</w:t>
      </w:r>
      <w:r>
        <w:rPr>
          <w:rFonts w:ascii="Times New Roman" w:hAnsi="Times New Roman"/>
          <w:color w:val="auto"/>
          <w:sz w:val="24"/>
          <w:szCs w:val="24"/>
        </w:rPr>
        <w:t xml:space="preserve"> „Zobowiązanie podmiotu udostępniającego”</w:t>
      </w:r>
      <w:bookmarkEnd w:id="72"/>
      <w:bookmarkEnd w:id="73"/>
    </w:p>
    <w:p w14:paraId="4A40D2FA" w14:textId="77777777" w:rsidR="00C505AC" w:rsidRPr="0036655B" w:rsidRDefault="00C505AC" w:rsidP="007B1052">
      <w:pPr>
        <w:tabs>
          <w:tab w:val="left" w:pos="851"/>
        </w:tabs>
        <w:ind w:left="0"/>
        <w:contextualSpacing w:val="0"/>
        <w:jc w:val="both"/>
        <w:rPr>
          <w:b/>
          <w:bCs/>
          <w:sz w:val="22"/>
          <w:szCs w:val="22"/>
          <w:highlight w:val="cyan"/>
        </w:rPr>
      </w:pPr>
    </w:p>
    <w:p w14:paraId="33EAA048" w14:textId="77777777" w:rsidR="00C505AC" w:rsidRPr="0036655B" w:rsidRDefault="00C505AC" w:rsidP="007B1052">
      <w:pPr>
        <w:ind w:left="0"/>
        <w:contextualSpacing w:val="0"/>
        <w:jc w:val="both"/>
        <w:rPr>
          <w:b/>
          <w:sz w:val="22"/>
          <w:szCs w:val="22"/>
          <w:highlight w:val="cyan"/>
        </w:rPr>
      </w:pPr>
    </w:p>
    <w:p w14:paraId="4B13AD5E" w14:textId="77777777" w:rsidR="00C505AC" w:rsidRPr="0036655B" w:rsidRDefault="00C505AC" w:rsidP="007B1052">
      <w:pPr>
        <w:ind w:left="0"/>
        <w:contextualSpacing w:val="0"/>
        <w:jc w:val="both"/>
        <w:rPr>
          <w:b/>
          <w:sz w:val="22"/>
          <w:szCs w:val="20"/>
        </w:rPr>
      </w:pPr>
      <w:r w:rsidRPr="0036655B">
        <w:rPr>
          <w:b/>
          <w:sz w:val="22"/>
          <w:szCs w:val="20"/>
        </w:rPr>
        <w:t>ZOBOWIĄZANIE PODMIOTU UDOSTĘPNIAJĄCEGO ZASOBY DO ODDANIA DO DYSPOZYCJI WYKONAWCY ZASOBÓW NIEZBĘDNYCH DO REALIZACJI  ZAMÓWIENIA</w:t>
      </w:r>
    </w:p>
    <w:p w14:paraId="4CEEC65D" w14:textId="77777777" w:rsidR="00C505AC" w:rsidRPr="0036655B" w:rsidRDefault="00C505AC" w:rsidP="002A106C">
      <w:pPr>
        <w:ind w:left="0"/>
        <w:contextualSpacing w:val="0"/>
        <w:jc w:val="both"/>
        <w:rPr>
          <w:sz w:val="22"/>
          <w:szCs w:val="20"/>
        </w:rPr>
      </w:pPr>
    </w:p>
    <w:p w14:paraId="7F3CC81B" w14:textId="77777777" w:rsidR="00C505AC" w:rsidRPr="0036655B" w:rsidRDefault="00C505AC" w:rsidP="002A106C">
      <w:pPr>
        <w:ind w:left="0"/>
        <w:contextualSpacing w:val="0"/>
        <w:jc w:val="both"/>
        <w:rPr>
          <w:sz w:val="22"/>
          <w:szCs w:val="20"/>
        </w:rPr>
      </w:pPr>
      <w:r w:rsidRPr="0036655B">
        <w:rPr>
          <w:sz w:val="22"/>
          <w:szCs w:val="20"/>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szCs w:val="20"/>
        </w:rPr>
        <w:t>nazwa postępowania</w:t>
      </w:r>
      <w:r w:rsidRPr="0036655B">
        <w:rPr>
          <w:sz w:val="22"/>
          <w:szCs w:val="20"/>
        </w:rPr>
        <w:t>], my:</w:t>
      </w:r>
    </w:p>
    <w:p w14:paraId="59D5AA58" w14:textId="77777777" w:rsidR="00C505AC" w:rsidRPr="0036655B" w:rsidRDefault="00C505AC" w:rsidP="002A106C">
      <w:pPr>
        <w:ind w:left="0"/>
        <w:contextualSpacing w:val="0"/>
        <w:jc w:val="both"/>
        <w:rPr>
          <w:sz w:val="22"/>
          <w:szCs w:val="20"/>
        </w:rPr>
      </w:pPr>
      <w:r w:rsidRPr="0036655B">
        <w:rPr>
          <w:sz w:val="22"/>
          <w:szCs w:val="20"/>
        </w:rPr>
        <w:t>…………………….…………………….. (</w:t>
      </w:r>
      <w:r w:rsidRPr="0036655B">
        <w:rPr>
          <w:i/>
          <w:sz w:val="22"/>
          <w:szCs w:val="20"/>
        </w:rPr>
        <w:t>imię i nazwisko osoby podpisującej</w:t>
      </w:r>
      <w:r w:rsidRPr="0036655B">
        <w:rPr>
          <w:sz w:val="22"/>
          <w:szCs w:val="20"/>
        </w:rPr>
        <w:t>)</w:t>
      </w:r>
    </w:p>
    <w:p w14:paraId="74F4D997" w14:textId="77777777" w:rsidR="00C505AC" w:rsidRPr="0036655B" w:rsidRDefault="00C505AC" w:rsidP="002A106C">
      <w:pPr>
        <w:ind w:left="0"/>
        <w:contextualSpacing w:val="0"/>
        <w:jc w:val="both"/>
        <w:rPr>
          <w:i/>
          <w:sz w:val="22"/>
          <w:szCs w:val="20"/>
        </w:rPr>
      </w:pPr>
      <w:r w:rsidRPr="0036655B">
        <w:rPr>
          <w:sz w:val="22"/>
          <w:szCs w:val="20"/>
        </w:rPr>
        <w:t>……………………………………….….. (</w:t>
      </w:r>
      <w:r w:rsidRPr="0036655B">
        <w:rPr>
          <w:i/>
          <w:sz w:val="22"/>
          <w:szCs w:val="20"/>
        </w:rPr>
        <w:t>imię i nazwisko osoby podpisującej)</w:t>
      </w:r>
    </w:p>
    <w:p w14:paraId="704C7E13" w14:textId="77777777" w:rsidR="00C505AC" w:rsidRPr="0036655B" w:rsidRDefault="00C505AC" w:rsidP="002A106C">
      <w:pPr>
        <w:ind w:left="0"/>
        <w:contextualSpacing w:val="0"/>
        <w:jc w:val="both"/>
        <w:rPr>
          <w:sz w:val="22"/>
          <w:szCs w:val="20"/>
        </w:rPr>
      </w:pPr>
    </w:p>
    <w:p w14:paraId="418D816F" w14:textId="77777777" w:rsidR="00C505AC" w:rsidRPr="0036655B" w:rsidRDefault="00C505AC" w:rsidP="002A106C">
      <w:pPr>
        <w:ind w:left="0"/>
        <w:contextualSpacing w:val="0"/>
        <w:jc w:val="both"/>
        <w:rPr>
          <w:sz w:val="22"/>
          <w:szCs w:val="20"/>
        </w:rPr>
      </w:pPr>
      <w:r w:rsidRPr="0036655B">
        <w:rPr>
          <w:sz w:val="22"/>
          <w:szCs w:val="20"/>
        </w:rPr>
        <w:t>Oświadczając, iż jesteśmy osobami odpowiednio umocowanymi do niniejszej czynności działając w imieniu ………………………………………….………………………. (</w:t>
      </w:r>
      <w:r w:rsidRPr="0036655B">
        <w:rPr>
          <w:i/>
          <w:sz w:val="22"/>
          <w:szCs w:val="20"/>
        </w:rPr>
        <w:t>wpisać nazwę podmiotu udostępniającego</w:t>
      </w:r>
      <w:r w:rsidRPr="0036655B">
        <w:rPr>
          <w:sz w:val="22"/>
          <w:szCs w:val="20"/>
        </w:rPr>
        <w:t>) z siedzibą w ………………………. (</w:t>
      </w:r>
      <w:r w:rsidRPr="0036655B">
        <w:rPr>
          <w:i/>
          <w:sz w:val="22"/>
          <w:szCs w:val="20"/>
        </w:rPr>
        <w:t>wpisać adres podmiotu udostępniającego</w:t>
      </w:r>
      <w:r w:rsidRPr="0036655B">
        <w:rPr>
          <w:sz w:val="22"/>
          <w:szCs w:val="20"/>
        </w:rPr>
        <w:t>) zobowiązujemy się do:</w:t>
      </w:r>
    </w:p>
    <w:p w14:paraId="6CAB53C4" w14:textId="77777777" w:rsidR="00C505AC" w:rsidRPr="0036655B" w:rsidRDefault="00C505AC" w:rsidP="002A106C">
      <w:pPr>
        <w:ind w:left="0"/>
        <w:contextualSpacing w:val="0"/>
        <w:jc w:val="both"/>
        <w:rPr>
          <w:sz w:val="22"/>
          <w:szCs w:val="20"/>
        </w:rPr>
      </w:pPr>
      <w:r w:rsidRPr="0036655B">
        <w:rPr>
          <w:sz w:val="22"/>
          <w:szCs w:val="20"/>
        </w:rPr>
        <w:t>udostępnienia ………………. (</w:t>
      </w:r>
      <w:r w:rsidRPr="0036655B">
        <w:rPr>
          <w:i/>
          <w:sz w:val="22"/>
          <w:szCs w:val="20"/>
        </w:rPr>
        <w:t>wpisać komu</w:t>
      </w:r>
      <w:r w:rsidRPr="0036655B">
        <w:rPr>
          <w:sz w:val="22"/>
          <w:szCs w:val="20"/>
        </w:rPr>
        <w:t>) z siedzibą w ……………, zwanemu dalej Wykonawcą, posiadanych przez nas zasobów niezbędnych do realizacji zamówienia.</w:t>
      </w:r>
    </w:p>
    <w:p w14:paraId="03B97B3F" w14:textId="77777777" w:rsidR="00C505AC" w:rsidRPr="0036655B" w:rsidRDefault="00C505AC" w:rsidP="002A106C">
      <w:pPr>
        <w:ind w:left="0"/>
        <w:contextualSpacing w:val="0"/>
        <w:jc w:val="both"/>
        <w:rPr>
          <w:sz w:val="22"/>
          <w:szCs w:val="20"/>
        </w:rPr>
      </w:pPr>
    </w:p>
    <w:p w14:paraId="7DB9C8DE" w14:textId="77777777" w:rsidR="00C505AC" w:rsidRPr="0036655B" w:rsidRDefault="00C505AC" w:rsidP="00700FFB">
      <w:pPr>
        <w:numPr>
          <w:ilvl w:val="0"/>
          <w:numId w:val="85"/>
        </w:numPr>
        <w:contextualSpacing w:val="0"/>
        <w:jc w:val="both"/>
        <w:rPr>
          <w:sz w:val="22"/>
          <w:szCs w:val="20"/>
        </w:rPr>
      </w:pPr>
      <w:r w:rsidRPr="0036655B">
        <w:rPr>
          <w:sz w:val="22"/>
          <w:szCs w:val="20"/>
        </w:rPr>
        <w:t>Zakres zasobów, jakie udostępniamy wykonawcy:</w:t>
      </w:r>
    </w:p>
    <w:p w14:paraId="5B5BFA90" w14:textId="77777777" w:rsidR="00C505AC" w:rsidRPr="0036655B" w:rsidRDefault="00C505AC" w:rsidP="002A106C">
      <w:pPr>
        <w:ind w:left="360"/>
        <w:contextualSpacing w:val="0"/>
        <w:jc w:val="both"/>
        <w:rPr>
          <w:sz w:val="22"/>
          <w:szCs w:val="20"/>
        </w:rPr>
      </w:pPr>
    </w:p>
    <w:p w14:paraId="72A84159" w14:textId="77777777" w:rsidR="00C505AC" w:rsidRPr="0036655B" w:rsidRDefault="00C505AC" w:rsidP="00700FFB">
      <w:pPr>
        <w:numPr>
          <w:ilvl w:val="1"/>
          <w:numId w:val="85"/>
        </w:numPr>
        <w:contextualSpacing w:val="0"/>
        <w:jc w:val="both"/>
        <w:rPr>
          <w:sz w:val="22"/>
          <w:szCs w:val="20"/>
        </w:rPr>
      </w:pPr>
      <w:r w:rsidRPr="0036655B">
        <w:rPr>
          <w:sz w:val="22"/>
          <w:szCs w:val="20"/>
        </w:rPr>
        <w:t>w zakresie zdolności technicznej lub zawodowej:</w:t>
      </w:r>
    </w:p>
    <w:p w14:paraId="3BDFE7C5" w14:textId="77777777" w:rsidR="00C505AC" w:rsidRPr="0036655B" w:rsidRDefault="00C505AC" w:rsidP="002A106C">
      <w:pPr>
        <w:ind w:left="360"/>
        <w:contextualSpacing w:val="0"/>
        <w:jc w:val="both"/>
        <w:rPr>
          <w:sz w:val="22"/>
          <w:szCs w:val="20"/>
        </w:rPr>
      </w:pPr>
    </w:p>
    <w:p w14:paraId="17CB54E6" w14:textId="77777777" w:rsidR="00C505AC" w:rsidRPr="0036655B" w:rsidRDefault="00C505AC" w:rsidP="002A106C">
      <w:pPr>
        <w:contextualSpacing w:val="0"/>
        <w:jc w:val="both"/>
        <w:rPr>
          <w:sz w:val="22"/>
          <w:szCs w:val="20"/>
        </w:rPr>
      </w:pPr>
      <w:r w:rsidRPr="0036655B">
        <w:rPr>
          <w:sz w:val="22"/>
          <w:szCs w:val="20"/>
        </w:rPr>
        <w:t>………………………………………………………………………………………………</w:t>
      </w:r>
    </w:p>
    <w:p w14:paraId="6E84B758" w14:textId="77777777" w:rsidR="00C505AC" w:rsidRPr="0036655B" w:rsidRDefault="00C505AC" w:rsidP="002A106C">
      <w:pPr>
        <w:ind w:left="1080"/>
        <w:contextualSpacing w:val="0"/>
        <w:jc w:val="both"/>
        <w:rPr>
          <w:sz w:val="22"/>
          <w:szCs w:val="20"/>
        </w:rPr>
      </w:pPr>
      <w:r w:rsidRPr="0036655B">
        <w:rPr>
          <w:sz w:val="22"/>
          <w:szCs w:val="20"/>
        </w:rPr>
        <w:t>(</w:t>
      </w:r>
      <w:r w:rsidRPr="0036655B">
        <w:rPr>
          <w:i/>
          <w:sz w:val="22"/>
          <w:szCs w:val="20"/>
        </w:rPr>
        <w:t>należy wyspecyfikować udostępniane zasoby</w:t>
      </w:r>
      <w:r w:rsidRPr="0036655B">
        <w:rPr>
          <w:sz w:val="22"/>
          <w:szCs w:val="20"/>
        </w:rPr>
        <w:t>)</w:t>
      </w:r>
    </w:p>
    <w:p w14:paraId="747AA938" w14:textId="77777777" w:rsidR="00C505AC" w:rsidRPr="0036655B" w:rsidRDefault="00C505AC" w:rsidP="002A106C">
      <w:pPr>
        <w:ind w:left="0"/>
        <w:contextualSpacing w:val="0"/>
        <w:jc w:val="both"/>
        <w:rPr>
          <w:sz w:val="22"/>
          <w:szCs w:val="20"/>
        </w:rPr>
      </w:pPr>
    </w:p>
    <w:p w14:paraId="20BACC19" w14:textId="77777777" w:rsidR="00C505AC" w:rsidRPr="0036655B" w:rsidRDefault="00C505AC" w:rsidP="00700FFB">
      <w:pPr>
        <w:numPr>
          <w:ilvl w:val="0"/>
          <w:numId w:val="85"/>
        </w:numPr>
        <w:contextualSpacing w:val="0"/>
        <w:jc w:val="both"/>
        <w:rPr>
          <w:sz w:val="22"/>
          <w:szCs w:val="20"/>
        </w:rPr>
      </w:pPr>
      <w:r w:rsidRPr="0036655B">
        <w:rPr>
          <w:sz w:val="22"/>
          <w:szCs w:val="20"/>
        </w:rPr>
        <w:t>Sposób i okres udostępnienia wykonawcy i wykorzystania przez niego zasobów przy wykonywaniu zamówienia:</w:t>
      </w:r>
    </w:p>
    <w:p w14:paraId="39348D36" w14:textId="77777777" w:rsidR="00C505AC" w:rsidRPr="0036655B" w:rsidRDefault="00C505AC" w:rsidP="002A106C">
      <w:pPr>
        <w:ind w:left="360"/>
        <w:contextualSpacing w:val="0"/>
        <w:jc w:val="both"/>
        <w:rPr>
          <w:sz w:val="22"/>
          <w:szCs w:val="20"/>
        </w:rPr>
      </w:pPr>
      <w:r w:rsidRPr="0036655B">
        <w:rPr>
          <w:sz w:val="22"/>
          <w:szCs w:val="20"/>
        </w:rPr>
        <w:t>……………………………………………………………………………………………………………………………………………………………………………………………………..</w:t>
      </w:r>
    </w:p>
    <w:p w14:paraId="301A17F3" w14:textId="77777777" w:rsidR="00C505AC" w:rsidRPr="0036655B" w:rsidRDefault="00C505AC" w:rsidP="002A106C">
      <w:pPr>
        <w:ind w:left="0"/>
        <w:contextualSpacing w:val="0"/>
        <w:jc w:val="both"/>
        <w:rPr>
          <w:sz w:val="22"/>
          <w:szCs w:val="20"/>
        </w:rPr>
      </w:pPr>
    </w:p>
    <w:p w14:paraId="74159C1E" w14:textId="77777777" w:rsidR="00C505AC" w:rsidRPr="00076971" w:rsidRDefault="00C505AC" w:rsidP="00700FFB">
      <w:pPr>
        <w:numPr>
          <w:ilvl w:val="0"/>
          <w:numId w:val="85"/>
        </w:numPr>
        <w:contextualSpacing w:val="0"/>
        <w:jc w:val="both"/>
        <w:rPr>
          <w:sz w:val="22"/>
          <w:szCs w:val="22"/>
        </w:rPr>
      </w:pPr>
      <w:r w:rsidRPr="00076971">
        <w:rPr>
          <w:sz w:val="22"/>
          <w:szCs w:val="22"/>
        </w:rPr>
        <w:t>Zakres i okres naszego udziału przy wykonywaniu zamówienia:</w:t>
      </w:r>
    </w:p>
    <w:p w14:paraId="7C1318BD" w14:textId="77777777" w:rsidR="00C505AC" w:rsidRPr="00076971" w:rsidRDefault="00C505AC" w:rsidP="002A106C">
      <w:pPr>
        <w:spacing w:line="312" w:lineRule="auto"/>
        <w:ind w:left="360"/>
        <w:jc w:val="both"/>
        <w:rPr>
          <w:sz w:val="22"/>
          <w:szCs w:val="22"/>
        </w:rPr>
      </w:pPr>
      <w:r w:rsidRPr="00076971">
        <w:rPr>
          <w:sz w:val="22"/>
          <w:szCs w:val="22"/>
        </w:rPr>
        <w:t>…………………………………………………………………………………………………………………………</w:t>
      </w:r>
      <w:r>
        <w:rPr>
          <w:sz w:val="22"/>
          <w:szCs w:val="22"/>
        </w:rPr>
        <w:t>…………………………………………………………………………</w:t>
      </w:r>
    </w:p>
    <w:p w14:paraId="03A915F5" w14:textId="77777777" w:rsidR="00C505AC" w:rsidRPr="00076971" w:rsidRDefault="00C505AC" w:rsidP="002A106C">
      <w:pPr>
        <w:spacing w:line="312" w:lineRule="auto"/>
        <w:ind w:left="360"/>
        <w:jc w:val="both"/>
        <w:rPr>
          <w:sz w:val="22"/>
          <w:szCs w:val="22"/>
        </w:rPr>
      </w:pPr>
    </w:p>
    <w:p w14:paraId="08BBFEE5" w14:textId="77777777" w:rsidR="00C505AC" w:rsidRPr="00076971" w:rsidRDefault="00C505AC" w:rsidP="00700FFB">
      <w:pPr>
        <w:numPr>
          <w:ilvl w:val="0"/>
          <w:numId w:val="85"/>
        </w:numPr>
        <w:contextualSpacing w:val="0"/>
        <w:jc w:val="both"/>
        <w:rPr>
          <w:sz w:val="22"/>
          <w:szCs w:val="22"/>
        </w:rPr>
      </w:pPr>
      <w:r w:rsidRPr="00076971">
        <w:rPr>
          <w:sz w:val="22"/>
          <w:szCs w:val="22"/>
        </w:rPr>
        <w:t>Zrealizujemy następujące usługi wchodzące z zakres przedmiotu zamówienia:</w:t>
      </w:r>
    </w:p>
    <w:p w14:paraId="2F2E5515" w14:textId="77777777" w:rsidR="00C505AC" w:rsidRPr="0036655B" w:rsidRDefault="00C505AC" w:rsidP="002A106C">
      <w:pPr>
        <w:ind w:left="0"/>
        <w:contextualSpacing w:val="0"/>
        <w:jc w:val="both"/>
        <w:rPr>
          <w:sz w:val="22"/>
          <w:szCs w:val="20"/>
        </w:rPr>
      </w:pPr>
      <w:r w:rsidRPr="00076971">
        <w:rPr>
          <w:sz w:val="22"/>
          <w:szCs w:val="22"/>
        </w:rPr>
        <w:t>………………………………………………………………………………………………………………………………………………………………………………………………………………</w:t>
      </w:r>
    </w:p>
    <w:p w14:paraId="1F82E1D2" w14:textId="77777777" w:rsidR="00C505AC" w:rsidRPr="0036655B" w:rsidRDefault="00C505AC" w:rsidP="002A106C">
      <w:pPr>
        <w:ind w:left="0"/>
        <w:contextualSpacing w:val="0"/>
        <w:jc w:val="both"/>
        <w:rPr>
          <w:sz w:val="22"/>
          <w:szCs w:val="22"/>
        </w:rPr>
      </w:pPr>
      <w:r w:rsidRPr="0036655B">
        <w:rPr>
          <w:sz w:val="22"/>
          <w:szCs w:val="20"/>
        </w:rPr>
        <w:t>W związku z powyższym oddajemy Wykonawcy do dyspozycji ww. zasoby w celu korzystania</w:t>
      </w:r>
      <w:r>
        <w:rPr>
          <w:sz w:val="22"/>
          <w:szCs w:val="20"/>
        </w:rPr>
        <w:br/>
      </w:r>
      <w:r w:rsidRPr="0036655B">
        <w:rPr>
          <w:sz w:val="22"/>
          <w:szCs w:val="20"/>
        </w:rPr>
        <w:t>z nich przez Wykonawcę – w przypadku wyboru jego oferty w przedmiotowym postępowaniu</w:t>
      </w:r>
      <w:r>
        <w:rPr>
          <w:sz w:val="22"/>
          <w:szCs w:val="20"/>
        </w:rPr>
        <w:br/>
      </w:r>
      <w:r w:rsidRPr="0036655B">
        <w:rPr>
          <w:sz w:val="22"/>
          <w:szCs w:val="20"/>
        </w:rPr>
        <w:t xml:space="preserve">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7B1DEAEF" w14:textId="77777777" w:rsidR="00C505AC" w:rsidRPr="0036655B" w:rsidRDefault="00C505AC" w:rsidP="002A106C">
      <w:pPr>
        <w:ind w:left="0"/>
        <w:contextualSpacing w:val="0"/>
        <w:jc w:val="both"/>
        <w:rPr>
          <w:sz w:val="22"/>
          <w:szCs w:val="22"/>
        </w:rPr>
      </w:pPr>
    </w:p>
    <w:p w14:paraId="45CAD520" w14:textId="77777777" w:rsidR="00C505AC" w:rsidRPr="0036655B" w:rsidRDefault="00C505AC" w:rsidP="002A106C">
      <w:pPr>
        <w:ind w:left="0"/>
        <w:contextualSpacing w:val="0"/>
        <w:jc w:val="both"/>
        <w:rPr>
          <w:sz w:val="22"/>
          <w:szCs w:val="22"/>
        </w:rPr>
      </w:pPr>
    </w:p>
    <w:p w14:paraId="115F01AC" w14:textId="77777777" w:rsidR="00C505AC" w:rsidRPr="004811E2" w:rsidRDefault="00C505AC" w:rsidP="007B1052">
      <w:pPr>
        <w:ind w:left="4395"/>
        <w:contextualSpacing w:val="0"/>
        <w:jc w:val="both"/>
        <w:rPr>
          <w:i/>
          <w:iCs/>
          <w:sz w:val="20"/>
          <w:szCs w:val="20"/>
        </w:rPr>
      </w:pPr>
      <w:r w:rsidRPr="004811E2">
        <w:rPr>
          <w:i/>
          <w:iCs/>
          <w:sz w:val="20"/>
          <w:szCs w:val="20"/>
        </w:rPr>
        <w:t>…………………………………………….…………..</w:t>
      </w:r>
    </w:p>
    <w:p w14:paraId="04CFDD2F" w14:textId="77777777" w:rsidR="00C505AC" w:rsidRPr="004811E2" w:rsidRDefault="00C505AC" w:rsidP="007B1052">
      <w:pPr>
        <w:ind w:left="4395"/>
        <w:contextualSpacing w:val="0"/>
        <w:jc w:val="both"/>
        <w:rPr>
          <w:i/>
          <w:iCs/>
          <w:sz w:val="20"/>
          <w:szCs w:val="20"/>
        </w:rPr>
      </w:pPr>
      <w:r w:rsidRPr="004811E2">
        <w:rPr>
          <w:i/>
          <w:iCs/>
          <w:sz w:val="20"/>
          <w:szCs w:val="20"/>
        </w:rPr>
        <w:t>pieczęć i podpis(y)  (lub podpis elektroniczny)</w:t>
      </w:r>
    </w:p>
    <w:p w14:paraId="3565024E" w14:textId="77777777" w:rsidR="00C505AC" w:rsidRDefault="00C505AC" w:rsidP="007B1052">
      <w:pPr>
        <w:ind w:left="4395"/>
        <w:contextualSpacing w:val="0"/>
        <w:jc w:val="both"/>
        <w:rPr>
          <w:i/>
          <w:iCs/>
          <w:sz w:val="20"/>
          <w:szCs w:val="20"/>
        </w:rPr>
      </w:pPr>
      <w:r w:rsidRPr="004811E2">
        <w:rPr>
          <w:i/>
          <w:iCs/>
          <w:sz w:val="20"/>
          <w:szCs w:val="20"/>
        </w:rPr>
        <w:t>osoby/osób upoważnionych do reprezentowania podmiotu</w:t>
      </w:r>
    </w:p>
    <w:p w14:paraId="40C588C0" w14:textId="77777777" w:rsidR="00375874" w:rsidRDefault="00375874" w:rsidP="007B1052">
      <w:pPr>
        <w:ind w:left="4395"/>
        <w:contextualSpacing w:val="0"/>
        <w:jc w:val="both"/>
        <w:rPr>
          <w:i/>
          <w:iCs/>
          <w:sz w:val="20"/>
          <w:szCs w:val="20"/>
        </w:rPr>
      </w:pPr>
    </w:p>
    <w:p w14:paraId="374F76D7" w14:textId="77777777" w:rsidR="00375874" w:rsidRDefault="00375874" w:rsidP="007B1052">
      <w:pPr>
        <w:ind w:left="4395"/>
        <w:contextualSpacing w:val="0"/>
        <w:jc w:val="both"/>
        <w:rPr>
          <w:i/>
          <w:iCs/>
          <w:sz w:val="20"/>
          <w:szCs w:val="20"/>
        </w:rPr>
      </w:pPr>
    </w:p>
    <w:p w14:paraId="6C2B8928" w14:textId="77777777" w:rsidR="00375874" w:rsidRDefault="00375874" w:rsidP="007B1052">
      <w:pPr>
        <w:ind w:left="4395"/>
        <w:contextualSpacing w:val="0"/>
        <w:jc w:val="both"/>
        <w:rPr>
          <w:i/>
          <w:iCs/>
          <w:sz w:val="20"/>
          <w:szCs w:val="20"/>
        </w:rPr>
      </w:pPr>
    </w:p>
    <w:p w14:paraId="0E6E1F1A" w14:textId="77777777" w:rsidR="00375874" w:rsidRPr="00801493" w:rsidRDefault="00375874" w:rsidP="007B1052">
      <w:pPr>
        <w:ind w:left="4395"/>
        <w:contextualSpacing w:val="0"/>
        <w:jc w:val="both"/>
        <w:rPr>
          <w:i/>
          <w:iCs/>
          <w:sz w:val="20"/>
          <w:szCs w:val="20"/>
        </w:rPr>
      </w:pPr>
    </w:p>
    <w:p w14:paraId="7F1646F2"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4" w:name="_Toc65677237"/>
      <w:bookmarkStart w:id="75" w:name="_Toc80958789"/>
      <w:bookmarkStart w:id="76" w:name="_Toc182298328"/>
      <w:r w:rsidRPr="00707CAF">
        <w:rPr>
          <w:rFonts w:ascii="Times New Roman" w:hAnsi="Times New Roman"/>
          <w:color w:val="auto"/>
          <w:sz w:val="24"/>
          <w:szCs w:val="24"/>
        </w:rPr>
        <w:t>Załącznik nr 3.</w:t>
      </w:r>
      <w:r>
        <w:rPr>
          <w:rFonts w:ascii="Times New Roman" w:hAnsi="Times New Roman"/>
          <w:color w:val="auto"/>
          <w:sz w:val="24"/>
          <w:szCs w:val="24"/>
        </w:rPr>
        <w:t>4</w:t>
      </w:r>
      <w:r w:rsidRPr="00707CAF">
        <w:rPr>
          <w:rFonts w:ascii="Times New Roman" w:hAnsi="Times New Roman"/>
          <w:color w:val="auto"/>
          <w:sz w:val="24"/>
          <w:szCs w:val="24"/>
        </w:rPr>
        <w:t xml:space="preserve"> do SWZ</w:t>
      </w:r>
      <w:r>
        <w:rPr>
          <w:rFonts w:ascii="Times New Roman" w:hAnsi="Times New Roman"/>
          <w:color w:val="auto"/>
          <w:sz w:val="24"/>
          <w:szCs w:val="24"/>
        </w:rPr>
        <w:t xml:space="preserve"> „Oświadczenie o kategorii przedsiębiorstwa”</w:t>
      </w:r>
      <w:bookmarkEnd w:id="74"/>
      <w:bookmarkEnd w:id="75"/>
      <w:bookmarkEnd w:id="76"/>
    </w:p>
    <w:p w14:paraId="14AC9F3D" w14:textId="77777777" w:rsidR="00C505AC" w:rsidRPr="0036655B" w:rsidRDefault="00C505AC" w:rsidP="007B1052">
      <w:pPr>
        <w:tabs>
          <w:tab w:val="left" w:pos="851"/>
        </w:tabs>
        <w:ind w:left="0"/>
        <w:contextualSpacing w:val="0"/>
        <w:jc w:val="both"/>
        <w:rPr>
          <w:b/>
          <w:bCs/>
          <w:sz w:val="22"/>
          <w:szCs w:val="22"/>
          <w:highlight w:val="cyan"/>
        </w:rPr>
      </w:pPr>
    </w:p>
    <w:p w14:paraId="3D659B3C" w14:textId="77777777" w:rsidR="00C505AC" w:rsidRPr="0036655B" w:rsidRDefault="00C505AC" w:rsidP="007B1052">
      <w:pPr>
        <w:ind w:left="0"/>
        <w:contextualSpacing w:val="0"/>
        <w:jc w:val="both"/>
        <w:rPr>
          <w:b/>
          <w:sz w:val="22"/>
          <w:szCs w:val="22"/>
          <w:highlight w:val="cyan"/>
        </w:rPr>
      </w:pPr>
    </w:p>
    <w:p w14:paraId="7E012FD9" w14:textId="77777777" w:rsidR="00C505AC" w:rsidRDefault="00C505AC" w:rsidP="007B1052">
      <w:pPr>
        <w:tabs>
          <w:tab w:val="left" w:pos="851"/>
        </w:tabs>
        <w:ind w:left="0"/>
        <w:contextualSpacing w:val="0"/>
        <w:jc w:val="both"/>
        <w:rPr>
          <w:b/>
          <w:bCs/>
          <w:szCs w:val="28"/>
        </w:rPr>
      </w:pPr>
    </w:p>
    <w:p w14:paraId="0E959CFC" w14:textId="77777777" w:rsidR="00C505AC" w:rsidRDefault="00C505AC" w:rsidP="007B1052">
      <w:pPr>
        <w:tabs>
          <w:tab w:val="left" w:pos="851"/>
        </w:tabs>
        <w:ind w:left="0"/>
        <w:contextualSpacing w:val="0"/>
        <w:jc w:val="both"/>
        <w:rPr>
          <w:b/>
          <w:bCs/>
          <w:szCs w:val="28"/>
        </w:rPr>
      </w:pPr>
    </w:p>
    <w:p w14:paraId="1CB41A7C" w14:textId="77777777" w:rsidR="00C505AC" w:rsidRDefault="00C505AC" w:rsidP="009F1EEE">
      <w:pPr>
        <w:spacing w:before="120" w:line="312" w:lineRule="auto"/>
        <w:ind w:left="0"/>
        <w:contextualSpacing w:val="0"/>
        <w:jc w:val="center"/>
        <w:rPr>
          <w:b/>
          <w:bCs/>
          <w:smallCaps/>
        </w:rPr>
      </w:pPr>
      <w:r w:rsidRPr="00DA5A81">
        <w:rPr>
          <w:b/>
          <w:bCs/>
          <w:smallCaps/>
        </w:rPr>
        <w:t>Oświadczenie</w:t>
      </w:r>
    </w:p>
    <w:p w14:paraId="4468BD98" w14:textId="77777777" w:rsidR="00C505AC" w:rsidRPr="00DA5A81" w:rsidRDefault="00C505AC" w:rsidP="009F1EEE">
      <w:pPr>
        <w:spacing w:before="120" w:line="312" w:lineRule="auto"/>
        <w:ind w:left="0"/>
        <w:contextualSpacing w:val="0"/>
        <w:jc w:val="center"/>
        <w:rPr>
          <w:b/>
          <w:bCs/>
          <w:smallCaps/>
        </w:rPr>
      </w:pPr>
      <w:r w:rsidRPr="00DA5A81">
        <w:rPr>
          <w:b/>
          <w:bCs/>
          <w:smallCaps/>
        </w:rPr>
        <w:t>o kategorii przedsiębiorstwa wynikająca z obowiązku art. 81 UPZP</w:t>
      </w:r>
    </w:p>
    <w:p w14:paraId="28CDEBE2" w14:textId="77777777" w:rsidR="002015A4" w:rsidRDefault="002015A4" w:rsidP="007B1052">
      <w:pPr>
        <w:tabs>
          <w:tab w:val="left" w:pos="851"/>
        </w:tabs>
        <w:ind w:left="0"/>
        <w:contextualSpacing w:val="0"/>
        <w:jc w:val="both"/>
        <w:rPr>
          <w:sz w:val="22"/>
          <w:szCs w:val="22"/>
        </w:rPr>
      </w:pPr>
    </w:p>
    <w:p w14:paraId="013E530E" w14:textId="1D53897B" w:rsidR="00C505AC" w:rsidRDefault="002015A4" w:rsidP="007B1052">
      <w:pPr>
        <w:tabs>
          <w:tab w:val="left" w:pos="851"/>
        </w:tabs>
        <w:ind w:left="0"/>
        <w:contextualSpacing w:val="0"/>
        <w:jc w:val="both"/>
        <w:rPr>
          <w:sz w:val="22"/>
          <w:szCs w:val="22"/>
        </w:rPr>
      </w:pPr>
      <w:r w:rsidRPr="008057B2">
        <w:rPr>
          <w:sz w:val="22"/>
          <w:szCs w:val="22"/>
        </w:rPr>
        <w:t xml:space="preserve">Nazwa </w:t>
      </w:r>
      <w:r>
        <w:rPr>
          <w:sz w:val="22"/>
          <w:szCs w:val="22"/>
        </w:rPr>
        <w:t>Wykonawcy</w:t>
      </w:r>
      <w:r w:rsidRPr="008057B2">
        <w:rPr>
          <w:sz w:val="22"/>
          <w:szCs w:val="22"/>
        </w:rPr>
        <w:t>: ...................................................................................................................</w:t>
      </w:r>
    </w:p>
    <w:p w14:paraId="0AB6AE90" w14:textId="77777777" w:rsidR="002015A4" w:rsidRDefault="002015A4" w:rsidP="007B1052">
      <w:pPr>
        <w:tabs>
          <w:tab w:val="left" w:pos="851"/>
        </w:tabs>
        <w:ind w:left="0"/>
        <w:contextualSpacing w:val="0"/>
        <w:jc w:val="both"/>
        <w:rPr>
          <w:b/>
          <w:bCs/>
          <w:szCs w:val="28"/>
        </w:rPr>
      </w:pPr>
    </w:p>
    <w:p w14:paraId="4F04E39A" w14:textId="77777777" w:rsidR="00C505AC" w:rsidRDefault="00C505AC" w:rsidP="002A106C">
      <w:pPr>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099C6889" w14:textId="77777777" w:rsidR="00C505AC" w:rsidRPr="00DA5A81" w:rsidRDefault="00C505AC" w:rsidP="002A106C">
      <w:pPr>
        <w:spacing w:before="480"/>
        <w:ind w:left="567"/>
        <w:jc w:val="both"/>
        <w:rPr>
          <w:b/>
          <w:bCs/>
        </w:rPr>
      </w:pPr>
    </w:p>
    <w:p w14:paraId="506309B0"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mikroprzedsi</w:t>
      </w:r>
      <w:r>
        <w:t>ę</w:t>
      </w:r>
      <w:r w:rsidRPr="00DA5A81">
        <w:t>bio</w:t>
      </w:r>
      <w:r>
        <w:t>r</w:t>
      </w:r>
      <w:r w:rsidRPr="00DA5A81">
        <w:t>stwo</w:t>
      </w:r>
    </w:p>
    <w:p w14:paraId="02778E71"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małe przedsiębiorstwo</w:t>
      </w:r>
    </w:p>
    <w:p w14:paraId="3FA02EF0"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średnie przedsi</w:t>
      </w:r>
      <w:r>
        <w:t>ę</w:t>
      </w:r>
      <w:r w:rsidRPr="00DA5A81">
        <w:t>biorstwo</w:t>
      </w:r>
    </w:p>
    <w:p w14:paraId="7F357544"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duże przedsi</w:t>
      </w:r>
      <w:r>
        <w:t>ę</w:t>
      </w:r>
      <w:r w:rsidRPr="00DA5A81">
        <w:t>biorstwo</w:t>
      </w:r>
    </w:p>
    <w:p w14:paraId="40E0BEDE"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jednoosobowa działalność gospodarcza</w:t>
      </w:r>
    </w:p>
    <w:p w14:paraId="09072C95"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inny rodzaj</w:t>
      </w:r>
    </w:p>
    <w:p w14:paraId="7346131D" w14:textId="77777777" w:rsidR="00C505AC" w:rsidRPr="00DA5A81" w:rsidRDefault="00C505AC" w:rsidP="007B1052">
      <w:pPr>
        <w:spacing w:before="240"/>
        <w:ind w:left="0"/>
        <w:contextualSpacing w:val="0"/>
        <w:jc w:val="both"/>
        <w:rPr>
          <w:rFonts w:ascii="Arial" w:hAnsi="Arial" w:cs="Arial"/>
          <w:color w:val="1F497D"/>
          <w:sz w:val="16"/>
          <w:szCs w:val="16"/>
        </w:rPr>
      </w:pPr>
    </w:p>
    <w:p w14:paraId="62582835" w14:textId="77777777" w:rsidR="00C505AC" w:rsidRDefault="00C505AC" w:rsidP="007B1052">
      <w:pPr>
        <w:ind w:left="4395"/>
        <w:contextualSpacing w:val="0"/>
        <w:jc w:val="both"/>
        <w:rPr>
          <w:bCs/>
          <w:sz w:val="22"/>
          <w:szCs w:val="22"/>
        </w:rPr>
      </w:pPr>
    </w:p>
    <w:p w14:paraId="6B0B7003" w14:textId="77777777" w:rsidR="00C505AC" w:rsidRDefault="00C505AC" w:rsidP="007B1052">
      <w:pPr>
        <w:ind w:left="4395"/>
        <w:contextualSpacing w:val="0"/>
        <w:jc w:val="both"/>
        <w:rPr>
          <w:bCs/>
          <w:sz w:val="22"/>
          <w:szCs w:val="22"/>
        </w:rPr>
      </w:pPr>
    </w:p>
    <w:p w14:paraId="30D51F79" w14:textId="77777777" w:rsidR="00C505AC" w:rsidRPr="0036655B" w:rsidRDefault="00C505AC" w:rsidP="007B1052">
      <w:pPr>
        <w:ind w:left="4395"/>
        <w:contextualSpacing w:val="0"/>
        <w:jc w:val="both"/>
        <w:rPr>
          <w:i/>
          <w:iCs/>
          <w:sz w:val="20"/>
          <w:szCs w:val="20"/>
        </w:rPr>
      </w:pPr>
      <w:r w:rsidRPr="0036655B">
        <w:rPr>
          <w:i/>
          <w:iCs/>
          <w:sz w:val="20"/>
          <w:szCs w:val="20"/>
        </w:rPr>
        <w:t>…………………………………………….…………..</w:t>
      </w:r>
    </w:p>
    <w:p w14:paraId="7B252C83" w14:textId="77777777" w:rsidR="00C505AC" w:rsidRPr="0036655B" w:rsidRDefault="00C505AC" w:rsidP="007B1052">
      <w:pPr>
        <w:ind w:left="4395"/>
        <w:contextualSpacing w:val="0"/>
        <w:jc w:val="both"/>
        <w:rPr>
          <w:i/>
          <w:iCs/>
          <w:sz w:val="20"/>
          <w:szCs w:val="20"/>
        </w:rPr>
      </w:pPr>
      <w:r w:rsidRPr="0036655B">
        <w:rPr>
          <w:i/>
          <w:iCs/>
          <w:sz w:val="20"/>
          <w:szCs w:val="20"/>
        </w:rPr>
        <w:t>pieczęć i podpis(y)  (lub podpis elektroniczny)</w:t>
      </w:r>
    </w:p>
    <w:p w14:paraId="5C298956" w14:textId="77777777" w:rsidR="00C505AC" w:rsidRPr="0036655B" w:rsidRDefault="00C505AC" w:rsidP="007B1052">
      <w:pPr>
        <w:ind w:left="4395"/>
        <w:contextualSpacing w:val="0"/>
        <w:jc w:val="both"/>
        <w:rPr>
          <w:i/>
          <w:iCs/>
          <w:sz w:val="20"/>
          <w:szCs w:val="20"/>
        </w:rPr>
      </w:pPr>
      <w:r w:rsidRPr="0036655B">
        <w:rPr>
          <w:i/>
          <w:iCs/>
          <w:sz w:val="20"/>
          <w:szCs w:val="20"/>
        </w:rPr>
        <w:t>osoby/osób upoważnionych do reprezentowania podmiotu</w:t>
      </w:r>
    </w:p>
    <w:p w14:paraId="408689E0" w14:textId="77777777" w:rsidR="00C505AC" w:rsidRPr="0036655B" w:rsidRDefault="00C505AC" w:rsidP="007B1052">
      <w:pPr>
        <w:ind w:left="4395"/>
        <w:contextualSpacing w:val="0"/>
        <w:jc w:val="both"/>
        <w:rPr>
          <w:i/>
          <w:iCs/>
          <w:sz w:val="20"/>
          <w:szCs w:val="20"/>
        </w:rPr>
      </w:pPr>
    </w:p>
    <w:p w14:paraId="046423DB" w14:textId="77777777" w:rsidR="00C505AC" w:rsidRPr="001F6F24" w:rsidRDefault="00C505AC" w:rsidP="007B1052">
      <w:pPr>
        <w:spacing w:after="160" w:line="259" w:lineRule="auto"/>
        <w:ind w:left="0"/>
        <w:contextualSpacing w:val="0"/>
        <w:jc w:val="both"/>
        <w:rPr>
          <w:b/>
          <w:bCs/>
          <w:sz w:val="22"/>
          <w:szCs w:val="22"/>
        </w:rPr>
      </w:pPr>
    </w:p>
    <w:p w14:paraId="10C034FF" w14:textId="77777777" w:rsidR="00C505AC" w:rsidRPr="001F6F24" w:rsidRDefault="00C505AC" w:rsidP="007B1052">
      <w:pPr>
        <w:spacing w:after="160" w:line="259" w:lineRule="auto"/>
        <w:ind w:left="0"/>
        <w:contextualSpacing w:val="0"/>
        <w:jc w:val="both"/>
        <w:rPr>
          <w:b/>
          <w:bCs/>
          <w:sz w:val="22"/>
          <w:szCs w:val="22"/>
        </w:rPr>
      </w:pPr>
    </w:p>
    <w:p w14:paraId="38BDC319" w14:textId="77777777" w:rsidR="00C505AC" w:rsidRPr="001F6F24" w:rsidRDefault="00C505AC" w:rsidP="002A106C">
      <w:pPr>
        <w:ind w:left="0"/>
        <w:contextualSpacing w:val="0"/>
        <w:jc w:val="both"/>
        <w:rPr>
          <w:i/>
          <w:iCs/>
          <w:sz w:val="20"/>
          <w:szCs w:val="20"/>
        </w:rPr>
      </w:pPr>
      <w:r w:rsidRPr="001F6F24">
        <w:rPr>
          <w:i/>
          <w:iCs/>
          <w:sz w:val="22"/>
          <w:szCs w:val="22"/>
        </w:rPr>
        <w:t>W przypadku ofert Wykonawców wspólnie ubiegających się o udzielenie zamówienia niniejsze oświadczenie składane jest przez każdego z Wykonawców.</w:t>
      </w:r>
    </w:p>
    <w:p w14:paraId="62F27337" w14:textId="77777777" w:rsidR="00C505AC" w:rsidRPr="001F6F24" w:rsidRDefault="00C505AC" w:rsidP="002A106C">
      <w:pPr>
        <w:spacing w:before="480"/>
        <w:ind w:left="426" w:hanging="426"/>
        <w:contextualSpacing w:val="0"/>
        <w:jc w:val="both"/>
        <w:rPr>
          <w:b/>
          <w:bCs/>
        </w:rPr>
      </w:pPr>
      <w:r w:rsidRPr="001F6F24">
        <w:rPr>
          <w:b/>
          <w:bCs/>
        </w:rPr>
        <w:br w:type="page"/>
      </w:r>
    </w:p>
    <w:p w14:paraId="0A3AFCB8"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7" w:name="_Toc182298329"/>
      <w:r w:rsidRPr="00707CAF">
        <w:rPr>
          <w:rFonts w:ascii="Times New Roman" w:hAnsi="Times New Roman"/>
          <w:color w:val="auto"/>
          <w:sz w:val="24"/>
          <w:szCs w:val="24"/>
        </w:rPr>
        <w:t>Załącznik nr 4.1 do SWZ</w:t>
      </w:r>
      <w:r>
        <w:rPr>
          <w:rFonts w:ascii="Times New Roman" w:hAnsi="Times New Roman"/>
          <w:color w:val="auto"/>
          <w:sz w:val="24"/>
          <w:szCs w:val="24"/>
        </w:rPr>
        <w:t xml:space="preserve"> „JEDZ”</w:t>
      </w:r>
      <w:bookmarkEnd w:id="77"/>
    </w:p>
    <w:p w14:paraId="13FDDC5D" w14:textId="77777777" w:rsidR="00C505AC" w:rsidRPr="00E62623" w:rsidRDefault="00C505AC" w:rsidP="007B1052">
      <w:pPr>
        <w:tabs>
          <w:tab w:val="left" w:pos="851"/>
        </w:tabs>
        <w:ind w:left="0"/>
        <w:contextualSpacing w:val="0"/>
        <w:jc w:val="both"/>
        <w:rPr>
          <w:b/>
          <w:bCs/>
          <w:szCs w:val="28"/>
        </w:rPr>
      </w:pPr>
    </w:p>
    <w:p w14:paraId="0CFB9422" w14:textId="77777777" w:rsidR="00C505AC" w:rsidRPr="00E62623" w:rsidRDefault="00C505AC" w:rsidP="007B1052">
      <w:pPr>
        <w:tabs>
          <w:tab w:val="left" w:pos="851"/>
        </w:tabs>
        <w:ind w:left="0"/>
        <w:contextualSpacing w:val="0"/>
        <w:jc w:val="both"/>
        <w:rPr>
          <w:b/>
          <w:bCs/>
          <w:szCs w:val="28"/>
        </w:rPr>
      </w:pPr>
    </w:p>
    <w:p w14:paraId="2A6EA69B" w14:textId="77777777" w:rsidR="00C505AC" w:rsidRPr="00E62623" w:rsidRDefault="00C505AC" w:rsidP="007B1052">
      <w:pPr>
        <w:tabs>
          <w:tab w:val="left" w:pos="851"/>
        </w:tabs>
        <w:ind w:left="0"/>
        <w:contextualSpacing w:val="0"/>
        <w:jc w:val="both"/>
        <w:rPr>
          <w:b/>
          <w:bCs/>
          <w:szCs w:val="28"/>
        </w:rPr>
      </w:pPr>
    </w:p>
    <w:p w14:paraId="71FA625F" w14:textId="77777777" w:rsidR="00C505AC" w:rsidRDefault="00C505AC" w:rsidP="009F1EEE">
      <w:pPr>
        <w:tabs>
          <w:tab w:val="left" w:pos="851"/>
        </w:tabs>
        <w:ind w:left="0"/>
        <w:contextualSpacing w:val="0"/>
        <w:jc w:val="center"/>
        <w:rPr>
          <w:b/>
          <w:bCs/>
          <w:sz w:val="28"/>
          <w:szCs w:val="28"/>
        </w:rPr>
      </w:pPr>
      <w:r w:rsidRPr="00E62623">
        <w:rPr>
          <w:b/>
          <w:bCs/>
          <w:sz w:val="28"/>
          <w:szCs w:val="28"/>
        </w:rPr>
        <w:t>JEDNOLITY EUROPEJSKI DOKUMENT ZAMÓWIENIA</w:t>
      </w:r>
    </w:p>
    <w:p w14:paraId="2D9CBD17" w14:textId="77777777" w:rsidR="00C505AC" w:rsidRDefault="00C505AC" w:rsidP="007B1052">
      <w:pPr>
        <w:tabs>
          <w:tab w:val="left" w:pos="851"/>
        </w:tabs>
        <w:ind w:left="0"/>
        <w:contextualSpacing w:val="0"/>
        <w:jc w:val="both"/>
        <w:rPr>
          <w:b/>
          <w:bCs/>
          <w:sz w:val="28"/>
          <w:szCs w:val="28"/>
        </w:rPr>
      </w:pPr>
    </w:p>
    <w:p w14:paraId="710EE874" w14:textId="77777777" w:rsidR="00C505AC" w:rsidRPr="00E625D2" w:rsidRDefault="00C505AC" w:rsidP="007B1052">
      <w:pPr>
        <w:tabs>
          <w:tab w:val="left" w:pos="851"/>
        </w:tabs>
        <w:ind w:left="0"/>
        <w:contextualSpacing w:val="0"/>
        <w:jc w:val="both"/>
        <w:rPr>
          <w:b/>
          <w:bCs/>
          <w:szCs w:val="28"/>
        </w:rPr>
      </w:pPr>
    </w:p>
    <w:p w14:paraId="63F8A6D2" w14:textId="77777777" w:rsidR="00C505AC" w:rsidRPr="00E625D2" w:rsidRDefault="00C505AC" w:rsidP="007B1052">
      <w:pPr>
        <w:ind w:left="0"/>
        <w:contextualSpacing w:val="0"/>
        <w:jc w:val="both"/>
        <w:rPr>
          <w:b/>
          <w:bCs/>
        </w:rPr>
      </w:pPr>
    </w:p>
    <w:p w14:paraId="5524A9B8" w14:textId="77777777" w:rsidR="00C505AC" w:rsidRDefault="00C505AC" w:rsidP="007B1052">
      <w:pPr>
        <w:ind w:left="0"/>
        <w:contextualSpacing w:val="0"/>
        <w:jc w:val="both"/>
        <w:rPr>
          <w:sz w:val="20"/>
          <w:szCs w:val="20"/>
        </w:rPr>
      </w:pPr>
    </w:p>
    <w:p w14:paraId="7A8FD31A" w14:textId="77777777" w:rsidR="00C505AC" w:rsidRPr="001F6F24" w:rsidRDefault="00C505AC" w:rsidP="002A106C">
      <w:pPr>
        <w:autoSpaceDE w:val="0"/>
        <w:autoSpaceDN w:val="0"/>
        <w:adjustRightInd w:val="0"/>
        <w:ind w:left="0"/>
        <w:contextualSpacing w:val="0"/>
        <w:jc w:val="both"/>
        <w:rPr>
          <w:szCs w:val="22"/>
          <w:lang w:eastAsia="en-US"/>
        </w:rPr>
      </w:pPr>
      <w:r w:rsidRPr="003D6F73">
        <w:rPr>
          <w:color w:val="000000"/>
          <w:szCs w:val="22"/>
          <w:lang w:eastAsia="en-US"/>
        </w:rPr>
        <w:t xml:space="preserve">Zamawiający udostępni na swojej stronie </w:t>
      </w:r>
      <w:r w:rsidRPr="001F6F24">
        <w:rPr>
          <w:szCs w:val="22"/>
          <w:lang w:eastAsia="en-US"/>
        </w:rPr>
        <w:t xml:space="preserve">internetowej elektroniczny plik formularza jednolitego dokumentu (JEDZ) w formacie </w:t>
      </w:r>
      <w:proofErr w:type="spellStart"/>
      <w:r w:rsidRPr="001F6F24">
        <w:rPr>
          <w:szCs w:val="22"/>
          <w:lang w:eastAsia="en-US"/>
        </w:rPr>
        <w:t>xml</w:t>
      </w:r>
      <w:proofErr w:type="spellEnd"/>
      <w:r w:rsidRPr="001F6F24">
        <w:rPr>
          <w:szCs w:val="22"/>
          <w:lang w:eastAsia="en-US"/>
        </w:rPr>
        <w:t>. o nazwie „</w:t>
      </w:r>
      <w:proofErr w:type="spellStart"/>
      <w:r w:rsidRPr="001F6F24">
        <w:rPr>
          <w:szCs w:val="22"/>
          <w:lang w:eastAsia="en-US"/>
        </w:rPr>
        <w:t>espd</w:t>
      </w:r>
      <w:proofErr w:type="spellEnd"/>
      <w:r w:rsidRPr="001F6F24">
        <w:rPr>
          <w:szCs w:val="22"/>
          <w:lang w:eastAsia="en-US"/>
        </w:rPr>
        <w:t xml:space="preserve">—request.xml” do zaimportowania i wypełnienia przez Wykonawcę w serwisie </w:t>
      </w:r>
      <w:proofErr w:type="spellStart"/>
      <w:r w:rsidRPr="001F6F24">
        <w:rPr>
          <w:szCs w:val="22"/>
          <w:lang w:eastAsia="en-US"/>
        </w:rPr>
        <w:t>eESPD</w:t>
      </w:r>
      <w:proofErr w:type="spellEnd"/>
      <w:r w:rsidRPr="001F6F24">
        <w:rPr>
          <w:szCs w:val="22"/>
          <w:lang w:eastAsia="en-US"/>
        </w:rPr>
        <w:t>.</w:t>
      </w:r>
    </w:p>
    <w:p w14:paraId="7AA295C9" w14:textId="77777777" w:rsidR="00C505AC" w:rsidRPr="001F6F24" w:rsidRDefault="00C505AC" w:rsidP="002A106C">
      <w:pPr>
        <w:autoSpaceDE w:val="0"/>
        <w:autoSpaceDN w:val="0"/>
        <w:adjustRightInd w:val="0"/>
        <w:ind w:left="0"/>
        <w:contextualSpacing w:val="0"/>
        <w:jc w:val="both"/>
        <w:rPr>
          <w:szCs w:val="22"/>
          <w:lang w:eastAsia="en-US"/>
        </w:rPr>
      </w:pPr>
    </w:p>
    <w:p w14:paraId="4A593E46" w14:textId="77777777" w:rsidR="00C505AC" w:rsidRPr="001F6F24" w:rsidRDefault="00C505AC" w:rsidP="002A106C">
      <w:pPr>
        <w:autoSpaceDE w:val="0"/>
        <w:autoSpaceDN w:val="0"/>
        <w:adjustRightInd w:val="0"/>
        <w:ind w:left="0"/>
        <w:contextualSpacing w:val="0"/>
        <w:jc w:val="both"/>
        <w:rPr>
          <w:i/>
          <w:iCs/>
          <w:szCs w:val="22"/>
          <w:lang w:eastAsia="en-US"/>
        </w:rPr>
      </w:pPr>
      <w:r w:rsidRPr="001F6F24">
        <w:rPr>
          <w:i/>
          <w:iCs/>
          <w:szCs w:val="22"/>
          <w:lang w:eastAsia="en-US"/>
        </w:rPr>
        <w:t>Uwaga:</w:t>
      </w:r>
    </w:p>
    <w:p w14:paraId="5CB6DFD1" w14:textId="77777777" w:rsidR="00C505AC" w:rsidRPr="001F6F24" w:rsidRDefault="00C505AC" w:rsidP="002A106C">
      <w:pPr>
        <w:autoSpaceDE w:val="0"/>
        <w:autoSpaceDN w:val="0"/>
        <w:adjustRightInd w:val="0"/>
        <w:ind w:left="0"/>
        <w:contextualSpacing w:val="0"/>
        <w:jc w:val="both"/>
        <w:rPr>
          <w:i/>
          <w:iCs/>
          <w:szCs w:val="22"/>
          <w:lang w:eastAsia="en-US"/>
        </w:rPr>
      </w:pPr>
      <w:r w:rsidRPr="001F6F24">
        <w:rPr>
          <w:i/>
          <w:iCs/>
          <w:szCs w:val="22"/>
          <w:lang w:eastAsia="en-US"/>
        </w:rPr>
        <w:t>Wykonawca zapisuje udostępniony w Profilu Nabywcy plik na swoim komputerze, następnie poprzez poniżej wskazany link otwiera program umożliwiający wypełnienie JEDZ do którego importuje zapisany wcześniej plik.</w:t>
      </w:r>
    </w:p>
    <w:p w14:paraId="6EB52D57" w14:textId="77777777" w:rsidR="00C505AC" w:rsidRPr="001F6F24" w:rsidRDefault="00C505AC" w:rsidP="002A106C">
      <w:pPr>
        <w:autoSpaceDE w:val="0"/>
        <w:autoSpaceDN w:val="0"/>
        <w:adjustRightInd w:val="0"/>
        <w:ind w:left="0"/>
        <w:contextualSpacing w:val="0"/>
        <w:jc w:val="both"/>
        <w:rPr>
          <w:i/>
          <w:iCs/>
          <w:szCs w:val="22"/>
          <w:lang w:eastAsia="en-US"/>
        </w:rPr>
      </w:pPr>
    </w:p>
    <w:p w14:paraId="37994955" w14:textId="77777777" w:rsidR="00C505AC" w:rsidRPr="001F6F24" w:rsidRDefault="00C505AC" w:rsidP="002A106C">
      <w:pPr>
        <w:autoSpaceDE w:val="0"/>
        <w:autoSpaceDN w:val="0"/>
        <w:adjustRightInd w:val="0"/>
        <w:ind w:left="0"/>
        <w:contextualSpacing w:val="0"/>
        <w:jc w:val="both"/>
        <w:rPr>
          <w:szCs w:val="22"/>
          <w:lang w:eastAsia="en-US"/>
        </w:rPr>
      </w:pPr>
      <w:r w:rsidRPr="001F6F24">
        <w:rPr>
          <w:szCs w:val="22"/>
          <w:lang w:eastAsia="en-US"/>
        </w:rPr>
        <w:t xml:space="preserve">Formularz przygotowany przez Zamawiającego zawierać będzie tylko pola przez niego wskazane konieczne </w:t>
      </w:r>
      <w:r>
        <w:rPr>
          <w:szCs w:val="22"/>
          <w:lang w:eastAsia="en-US"/>
        </w:rPr>
        <w:t>do wypełnienia przez Wykonawcę.</w:t>
      </w:r>
    </w:p>
    <w:p w14:paraId="0E9F1CEC" w14:textId="77777777" w:rsidR="00C505AC" w:rsidRPr="00076971" w:rsidRDefault="00C505AC" w:rsidP="002A106C">
      <w:pPr>
        <w:autoSpaceDE w:val="0"/>
        <w:autoSpaceDN w:val="0"/>
        <w:adjustRightInd w:val="0"/>
        <w:ind w:left="284" w:hanging="284"/>
        <w:contextualSpacing w:val="0"/>
        <w:jc w:val="both"/>
        <w:rPr>
          <w:i/>
          <w:iCs/>
          <w:lang w:eastAsia="en-US"/>
        </w:rPr>
      </w:pPr>
    </w:p>
    <w:p w14:paraId="09253173" w14:textId="77777777" w:rsidR="00C505AC" w:rsidRPr="00076971" w:rsidRDefault="00C505AC" w:rsidP="002A106C">
      <w:pPr>
        <w:autoSpaceDE w:val="0"/>
        <w:autoSpaceDN w:val="0"/>
        <w:adjustRightInd w:val="0"/>
        <w:ind w:left="284" w:hanging="284"/>
        <w:contextualSpacing w:val="0"/>
        <w:jc w:val="both"/>
        <w:rPr>
          <w:lang w:eastAsia="en-US"/>
        </w:rPr>
      </w:pPr>
      <w:r w:rsidRPr="00076971">
        <w:rPr>
          <w:lang w:eastAsia="en-US"/>
        </w:rPr>
        <w:t>Wypełnienie formularza odbędzie się w serwisie internetowym JEDZ.</w:t>
      </w:r>
    </w:p>
    <w:p w14:paraId="72E6C697" w14:textId="77777777" w:rsidR="00C505AC" w:rsidRPr="00076971" w:rsidRDefault="00C505AC" w:rsidP="002A106C">
      <w:pPr>
        <w:autoSpaceDE w:val="0"/>
        <w:autoSpaceDN w:val="0"/>
        <w:adjustRightInd w:val="0"/>
        <w:ind w:left="284" w:hanging="284"/>
        <w:contextualSpacing w:val="0"/>
        <w:jc w:val="both"/>
        <w:rPr>
          <w:lang w:val="en-US" w:eastAsia="en-US"/>
        </w:rPr>
      </w:pPr>
      <w:r w:rsidRPr="00DB005C">
        <w:rPr>
          <w:rFonts w:eastAsia="ArialUnicodeMS-WinCharSetFFFF-H"/>
          <w:lang w:eastAsia="en-US"/>
        </w:rPr>
        <w:t xml:space="preserve">   </w:t>
      </w:r>
      <w:r w:rsidRPr="00076971">
        <w:rPr>
          <w:rFonts w:eastAsia="ArialUnicodeMS-WinCharSetFFFF-H"/>
          <w:lang w:val="en-US" w:eastAsia="en-US"/>
        </w:rPr>
        <w:t xml:space="preserve">(Link: </w:t>
      </w:r>
      <w:r w:rsidRPr="00076971">
        <w:rPr>
          <w:lang w:val="en-US" w:eastAsia="en-US"/>
        </w:rPr>
        <w:t xml:space="preserve">https://espd.uzp.gov.pl/ </w:t>
      </w:r>
      <w:bookmarkStart w:id="78" w:name="_Hlk30136841"/>
    </w:p>
    <w:bookmarkEnd w:id="78"/>
    <w:p w14:paraId="1A5D8971" w14:textId="77777777" w:rsidR="00C505AC" w:rsidRPr="001F6F24" w:rsidRDefault="00C505AC" w:rsidP="002A106C">
      <w:pPr>
        <w:autoSpaceDE w:val="0"/>
        <w:autoSpaceDN w:val="0"/>
        <w:adjustRightInd w:val="0"/>
        <w:ind w:left="0"/>
        <w:contextualSpacing w:val="0"/>
        <w:jc w:val="both"/>
        <w:rPr>
          <w:szCs w:val="22"/>
          <w:lang w:val="en-US" w:eastAsia="en-US"/>
        </w:rPr>
      </w:pPr>
    </w:p>
    <w:p w14:paraId="116E6DD3" w14:textId="77777777" w:rsidR="00C505AC" w:rsidRPr="001F6F24" w:rsidRDefault="00C505AC" w:rsidP="002A106C">
      <w:pPr>
        <w:autoSpaceDE w:val="0"/>
        <w:autoSpaceDN w:val="0"/>
        <w:adjustRightInd w:val="0"/>
        <w:ind w:left="0"/>
        <w:contextualSpacing w:val="0"/>
        <w:jc w:val="both"/>
        <w:rPr>
          <w:szCs w:val="22"/>
          <w:lang w:eastAsia="en-US"/>
        </w:rPr>
      </w:pPr>
      <w:r w:rsidRPr="001F6F24">
        <w:rPr>
          <w:szCs w:val="22"/>
          <w:lang w:eastAsia="en-US"/>
        </w:rPr>
        <w:t xml:space="preserve">Przy wykonaniu czynności związanych z obsługą ww. formularza należy posiłkować się informacjami zawartymi na stronie internetowej Urzędu Zamówień Publicznych w zakładce </w:t>
      </w:r>
      <w:r w:rsidRPr="001F6F24">
        <w:rPr>
          <w:i/>
          <w:iCs/>
          <w:szCs w:val="22"/>
          <w:lang w:eastAsia="en-US"/>
        </w:rPr>
        <w:t xml:space="preserve">„Repozytorium wiedzy” </w:t>
      </w:r>
      <w:r w:rsidRPr="001F6F24">
        <w:rPr>
          <w:szCs w:val="22"/>
          <w:lang w:eastAsia="en-US"/>
        </w:rPr>
        <w:t xml:space="preserve">i dalej </w:t>
      </w:r>
      <w:r w:rsidRPr="001F6F24">
        <w:rPr>
          <w:i/>
          <w:iCs/>
          <w:szCs w:val="22"/>
          <w:lang w:eastAsia="en-US"/>
        </w:rPr>
        <w:t>„Jednolity Europejski Dokument Zamówienia</w:t>
      </w:r>
      <w:r w:rsidRPr="001F6F24">
        <w:rPr>
          <w:szCs w:val="22"/>
          <w:lang w:eastAsia="en-US"/>
        </w:rPr>
        <w:t>”.</w:t>
      </w:r>
    </w:p>
    <w:p w14:paraId="5477ECDA" w14:textId="77777777" w:rsidR="00C505AC" w:rsidRPr="001F6F24" w:rsidRDefault="00C505AC" w:rsidP="007B1052">
      <w:pPr>
        <w:ind w:left="0"/>
        <w:contextualSpacing w:val="0"/>
        <w:jc w:val="both"/>
        <w:rPr>
          <w:szCs w:val="22"/>
          <w:lang w:eastAsia="en-US"/>
        </w:rPr>
      </w:pPr>
    </w:p>
    <w:p w14:paraId="17C63FB0" w14:textId="77777777" w:rsidR="00C505AC" w:rsidRPr="001F6F24" w:rsidRDefault="00C505AC" w:rsidP="002A106C">
      <w:pPr>
        <w:autoSpaceDE w:val="0"/>
        <w:autoSpaceDN w:val="0"/>
        <w:ind w:left="0"/>
        <w:contextualSpacing w:val="0"/>
        <w:jc w:val="both"/>
        <w:rPr>
          <w:strike/>
          <w:sz w:val="22"/>
          <w:szCs w:val="22"/>
        </w:rPr>
      </w:pPr>
      <w:r w:rsidRPr="001F6F24">
        <w:rPr>
          <w:sz w:val="22"/>
          <w:szCs w:val="22"/>
        </w:rPr>
        <w:t>Po wypełnieniu dokumentu należy go pod rygorem nieważności podpisać kwalifikowanym podpisem elektronicznym i złożyć na platformie elektronicznej.</w:t>
      </w:r>
    </w:p>
    <w:p w14:paraId="2B860A45" w14:textId="77777777" w:rsidR="00C505AC" w:rsidRPr="001F6F24" w:rsidRDefault="00C505AC" w:rsidP="007B1052">
      <w:pPr>
        <w:ind w:left="0"/>
        <w:contextualSpacing w:val="0"/>
        <w:jc w:val="both"/>
        <w:rPr>
          <w:sz w:val="20"/>
          <w:szCs w:val="20"/>
        </w:rPr>
      </w:pPr>
    </w:p>
    <w:p w14:paraId="5044CFE8" w14:textId="77777777" w:rsidR="00C505AC" w:rsidRPr="001F6F24" w:rsidRDefault="00C505AC" w:rsidP="002A106C">
      <w:pPr>
        <w:ind w:left="0"/>
        <w:contextualSpacing w:val="0"/>
        <w:jc w:val="both"/>
        <w:rPr>
          <w:i/>
          <w:iCs/>
          <w:sz w:val="20"/>
          <w:szCs w:val="20"/>
        </w:rPr>
      </w:pPr>
      <w:r w:rsidRPr="001F6F24">
        <w:rPr>
          <w:i/>
          <w:iCs/>
          <w:sz w:val="22"/>
          <w:szCs w:val="22"/>
        </w:rPr>
        <w:t>W przypadku ofert Wykonawców wspólnie ubiegających się o udzielenie zamówienia niniejsze oświadczenie składane jest przez każdego z Wykonawców.</w:t>
      </w:r>
    </w:p>
    <w:p w14:paraId="7AE8E51F" w14:textId="77777777" w:rsidR="00C505AC" w:rsidRPr="001F6F24" w:rsidRDefault="00C505AC" w:rsidP="007B1052">
      <w:pPr>
        <w:tabs>
          <w:tab w:val="left" w:pos="851"/>
        </w:tabs>
        <w:ind w:left="-142" w:firstLine="142"/>
        <w:contextualSpacing w:val="0"/>
        <w:jc w:val="both"/>
      </w:pPr>
      <w:r w:rsidRPr="001F6F24">
        <w:rPr>
          <w:b/>
          <w:bCs/>
          <w:sz w:val="22"/>
          <w:szCs w:val="22"/>
        </w:rPr>
        <w:br w:type="page"/>
      </w:r>
    </w:p>
    <w:p w14:paraId="53AAE167"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9" w:name="_Toc65677239"/>
      <w:bookmarkStart w:id="80" w:name="_Toc182298330"/>
      <w:r w:rsidRPr="00707CAF">
        <w:rPr>
          <w:rFonts w:ascii="Times New Roman" w:hAnsi="Times New Roman"/>
          <w:color w:val="auto"/>
          <w:sz w:val="24"/>
          <w:szCs w:val="24"/>
        </w:rPr>
        <w:t>Załącznik nr 4.2 do SWZ</w:t>
      </w:r>
      <w:r>
        <w:rPr>
          <w:rFonts w:ascii="Times New Roman" w:hAnsi="Times New Roman"/>
          <w:color w:val="auto"/>
          <w:sz w:val="24"/>
          <w:szCs w:val="24"/>
        </w:rPr>
        <w:t xml:space="preserve"> </w:t>
      </w:r>
      <w:r w:rsidRPr="00707CAF">
        <w:rPr>
          <w:rFonts w:ascii="Times New Roman" w:hAnsi="Times New Roman"/>
          <w:color w:val="auto"/>
          <w:sz w:val="20"/>
          <w:szCs w:val="20"/>
        </w:rPr>
        <w:t>„Oświadczenie o przynależności do grupy kapitał.”</w:t>
      </w:r>
      <w:bookmarkEnd w:id="79"/>
      <w:bookmarkEnd w:id="80"/>
    </w:p>
    <w:p w14:paraId="5D961218" w14:textId="77777777" w:rsidR="00C505AC" w:rsidRPr="00885C5D" w:rsidRDefault="00C505AC" w:rsidP="007B1052">
      <w:pPr>
        <w:ind w:left="0"/>
        <w:contextualSpacing w:val="0"/>
        <w:jc w:val="both"/>
      </w:pPr>
    </w:p>
    <w:p w14:paraId="61410F37" w14:textId="77777777" w:rsidR="00C505AC" w:rsidRPr="00885C5D" w:rsidRDefault="00C505AC" w:rsidP="007B1052">
      <w:pPr>
        <w:ind w:left="0"/>
        <w:contextualSpacing w:val="0"/>
        <w:jc w:val="both"/>
      </w:pPr>
    </w:p>
    <w:p w14:paraId="17F18B6C" w14:textId="77777777" w:rsidR="00C505AC" w:rsidRPr="00885C5D" w:rsidRDefault="00C505AC" w:rsidP="009F1EEE">
      <w:pPr>
        <w:ind w:left="0"/>
        <w:contextualSpacing w:val="0"/>
        <w:jc w:val="center"/>
        <w:rPr>
          <w:b/>
        </w:rPr>
      </w:pPr>
      <w:r w:rsidRPr="00885C5D">
        <w:rPr>
          <w:b/>
        </w:rPr>
        <w:t>OŚWIADCZENIE</w:t>
      </w:r>
    </w:p>
    <w:p w14:paraId="287E6AEE" w14:textId="28A34D92" w:rsidR="00C505AC" w:rsidRDefault="00C505AC" w:rsidP="009F1EEE">
      <w:pPr>
        <w:ind w:left="0"/>
        <w:contextualSpacing w:val="0"/>
        <w:jc w:val="center"/>
        <w:rPr>
          <w:b/>
          <w:sz w:val="22"/>
        </w:rPr>
      </w:pPr>
      <w:r w:rsidRPr="00885C5D">
        <w:rPr>
          <w:b/>
          <w:sz w:val="22"/>
        </w:rPr>
        <w:t>O PRZYNALEŻNOŚCI LUB BRAKU PRZYNALEŻNOŚCI</w:t>
      </w:r>
    </w:p>
    <w:p w14:paraId="14D8E4E3" w14:textId="77777777" w:rsidR="00C505AC" w:rsidRPr="00885C5D" w:rsidRDefault="00C505AC" w:rsidP="009F1EEE">
      <w:pPr>
        <w:ind w:left="0"/>
        <w:contextualSpacing w:val="0"/>
        <w:jc w:val="center"/>
        <w:rPr>
          <w:b/>
          <w:sz w:val="22"/>
        </w:rPr>
      </w:pPr>
      <w:r w:rsidRPr="00885C5D">
        <w:rPr>
          <w:b/>
          <w:sz w:val="22"/>
        </w:rPr>
        <w:t>DO TEJ SAMEJ GRUPY KAPITAŁOWEJ</w:t>
      </w:r>
    </w:p>
    <w:p w14:paraId="5FD18352" w14:textId="77777777" w:rsidR="00C505AC" w:rsidRPr="00885C5D" w:rsidRDefault="00C505AC" w:rsidP="009F1EEE">
      <w:pPr>
        <w:ind w:left="0"/>
        <w:contextualSpacing w:val="0"/>
        <w:jc w:val="center"/>
        <w:rPr>
          <w:b/>
          <w:sz w:val="22"/>
        </w:rPr>
      </w:pPr>
    </w:p>
    <w:p w14:paraId="03A7DD19" w14:textId="77777777" w:rsidR="00C505AC" w:rsidRPr="00F87482" w:rsidRDefault="00C505AC" w:rsidP="002A106C">
      <w:pPr>
        <w:tabs>
          <w:tab w:val="left" w:pos="851"/>
        </w:tabs>
        <w:ind w:left="0"/>
        <w:contextualSpacing w:val="0"/>
        <w:jc w:val="both"/>
        <w:rPr>
          <w:sz w:val="22"/>
          <w:szCs w:val="22"/>
        </w:rPr>
      </w:pPr>
      <w:r w:rsidRPr="00F87482">
        <w:rPr>
          <w:sz w:val="22"/>
          <w:szCs w:val="22"/>
        </w:rPr>
        <w:t>Nazwa Wykonawcy: ...................................................................................................................</w:t>
      </w:r>
    </w:p>
    <w:p w14:paraId="59D9C8AB" w14:textId="77777777" w:rsidR="00C505AC" w:rsidRPr="00F87482" w:rsidRDefault="00C505AC" w:rsidP="002A106C">
      <w:pPr>
        <w:tabs>
          <w:tab w:val="left" w:pos="851"/>
        </w:tabs>
        <w:ind w:left="0"/>
        <w:contextualSpacing w:val="0"/>
        <w:jc w:val="both"/>
        <w:rPr>
          <w:sz w:val="22"/>
          <w:szCs w:val="22"/>
        </w:rPr>
      </w:pPr>
    </w:p>
    <w:p w14:paraId="12F437FE" w14:textId="77777777" w:rsidR="00C505AC" w:rsidRPr="00F87482" w:rsidRDefault="00C505AC" w:rsidP="002A106C">
      <w:pPr>
        <w:tabs>
          <w:tab w:val="left" w:pos="851"/>
        </w:tabs>
        <w:ind w:left="0"/>
        <w:contextualSpacing w:val="0"/>
        <w:jc w:val="both"/>
        <w:rPr>
          <w:sz w:val="22"/>
          <w:szCs w:val="22"/>
        </w:rPr>
      </w:pPr>
      <w:r w:rsidRPr="00F87482">
        <w:rPr>
          <w:sz w:val="22"/>
          <w:szCs w:val="22"/>
        </w:rPr>
        <w:t>Adres Wykonawcy: ...................................................................................................................</w:t>
      </w:r>
    </w:p>
    <w:p w14:paraId="3E14C605" w14:textId="77777777" w:rsidR="00C505AC" w:rsidRPr="00F87482" w:rsidRDefault="00C505AC" w:rsidP="002A106C">
      <w:pPr>
        <w:ind w:left="0"/>
        <w:contextualSpacing w:val="0"/>
        <w:jc w:val="both"/>
      </w:pPr>
    </w:p>
    <w:p w14:paraId="3DFD70E1" w14:textId="1CE2689B" w:rsidR="00C505AC" w:rsidRPr="001D53AE" w:rsidRDefault="00C505AC" w:rsidP="002A106C">
      <w:pPr>
        <w:spacing w:after="200" w:line="276" w:lineRule="auto"/>
        <w:ind w:left="0"/>
        <w:contextualSpacing w:val="0"/>
        <w:jc w:val="both"/>
        <w:rPr>
          <w:bCs/>
          <w:i/>
        </w:rPr>
      </w:pPr>
      <w:r w:rsidRPr="002806AD">
        <w:t xml:space="preserve">Składając ofertę w postępowaniu o udzielenie zamówienia publicznego, którego przedmiotem jest: </w:t>
      </w:r>
      <w:r w:rsidRPr="000F18CC">
        <w:rPr>
          <w:bCs/>
          <w:i/>
        </w:rPr>
        <w:t xml:space="preserve">Dzierżawa kombajnu ścianowego  wraz z zabezpieczeniem  obsługi gwarancyjnej i serwisowej w całym okresie dzierżawy do ściany xa100 w pokł. 417/1 dla PGG S.A. Oddział KWK </w:t>
      </w:r>
      <w:r w:rsidR="00780703" w:rsidRPr="00780703">
        <w:rPr>
          <w:bCs/>
          <w:i/>
        </w:rPr>
        <w:t>Bolesław Śmiały</w:t>
      </w:r>
      <w:r>
        <w:rPr>
          <w:bCs/>
          <w:i/>
        </w:rPr>
        <w:t xml:space="preserve">, nr </w:t>
      </w:r>
      <w:r w:rsidR="004439A9" w:rsidRPr="004439A9">
        <w:rPr>
          <w:bCs/>
          <w:i/>
        </w:rPr>
        <w:t>402501019</w:t>
      </w:r>
    </w:p>
    <w:p w14:paraId="3EE03105" w14:textId="77777777" w:rsidR="00C505AC" w:rsidRPr="002806AD" w:rsidRDefault="00C505AC" w:rsidP="002A106C">
      <w:pPr>
        <w:ind w:left="0"/>
        <w:contextualSpacing w:val="0"/>
        <w:jc w:val="both"/>
      </w:pPr>
      <w:r w:rsidRPr="002806AD">
        <w:t>oświadczamy, że:</w:t>
      </w:r>
    </w:p>
    <w:p w14:paraId="39C55905" w14:textId="77777777" w:rsidR="00C505AC" w:rsidRPr="001D53AE" w:rsidRDefault="00C505AC" w:rsidP="002A106C">
      <w:pPr>
        <w:ind w:left="0"/>
        <w:contextualSpacing w:val="0"/>
        <w:jc w:val="both"/>
      </w:pPr>
    </w:p>
    <w:p w14:paraId="62F4E43D" w14:textId="5B4091ED" w:rsidR="00C505AC" w:rsidRPr="001D53AE" w:rsidRDefault="00C505AC" w:rsidP="00700FFB">
      <w:pPr>
        <w:numPr>
          <w:ilvl w:val="0"/>
          <w:numId w:val="88"/>
        </w:numPr>
        <w:ind w:left="284" w:hanging="284"/>
        <w:contextualSpacing w:val="0"/>
        <w:jc w:val="both"/>
        <w:rPr>
          <w:sz w:val="22"/>
          <w:szCs w:val="22"/>
        </w:rPr>
      </w:pPr>
      <w:r w:rsidRPr="001D53AE">
        <w:rPr>
          <w:sz w:val="22"/>
          <w:szCs w:val="22"/>
        </w:rPr>
        <w:t xml:space="preserve">Nie należymy do grupy kapitałowej, </w:t>
      </w:r>
      <w:r w:rsidRPr="001D53AE">
        <w:rPr>
          <w:bCs/>
          <w:iCs/>
          <w:sz w:val="22"/>
          <w:szCs w:val="22"/>
        </w:rPr>
        <w:t xml:space="preserve">w rozumieniu ustawy z dnia 16 lutego 2007 r. </w:t>
      </w:r>
      <w:r w:rsidRPr="001D53AE">
        <w:rPr>
          <w:bCs/>
          <w:iCs/>
          <w:sz w:val="22"/>
          <w:szCs w:val="22"/>
        </w:rPr>
        <w:br/>
        <w:t xml:space="preserve">o ochronie konkurencji i konsumentów (tj. Dz.U. z 2021 r. poz. 275), z żadnym z Wykonawców, którzy złożyli ofertę w postępowaniu </w:t>
      </w:r>
    </w:p>
    <w:p w14:paraId="67E4E6AD" w14:textId="77777777" w:rsidR="00C505AC" w:rsidRPr="001D53AE" w:rsidRDefault="00C505AC" w:rsidP="002A106C">
      <w:pPr>
        <w:ind w:left="284" w:hanging="284"/>
        <w:contextualSpacing w:val="0"/>
        <w:jc w:val="both"/>
        <w:rPr>
          <w:sz w:val="22"/>
          <w:szCs w:val="22"/>
        </w:rPr>
      </w:pPr>
    </w:p>
    <w:p w14:paraId="537277FA" w14:textId="77777777" w:rsidR="00C505AC" w:rsidRPr="001D53AE" w:rsidRDefault="00C505AC" w:rsidP="002A106C">
      <w:pPr>
        <w:ind w:left="425" w:hanging="141"/>
        <w:contextualSpacing w:val="0"/>
        <w:jc w:val="both"/>
        <w:rPr>
          <w:sz w:val="22"/>
          <w:szCs w:val="22"/>
        </w:rPr>
      </w:pPr>
      <w:r w:rsidRPr="001D53AE">
        <w:rPr>
          <w:sz w:val="22"/>
          <w:szCs w:val="22"/>
        </w:rPr>
        <w:t>lub</w:t>
      </w:r>
    </w:p>
    <w:p w14:paraId="697198B2" w14:textId="572B0996" w:rsidR="00C505AC" w:rsidRPr="00E66F78" w:rsidRDefault="00C505AC" w:rsidP="00700FFB">
      <w:pPr>
        <w:numPr>
          <w:ilvl w:val="0"/>
          <w:numId w:val="88"/>
        </w:numPr>
        <w:ind w:left="284" w:hanging="284"/>
        <w:contextualSpacing w:val="0"/>
        <w:jc w:val="both"/>
      </w:pPr>
      <w:r w:rsidRPr="00E66F78">
        <w:t>Należymy do grupy kapitałowej, w rozumieniu ustawy z dnia 16.02.2007r. o ochronie konkurencji i konsumentów (</w:t>
      </w:r>
      <w:r>
        <w:t>t</w:t>
      </w:r>
      <w:r w:rsidR="00314A14">
        <w:t>j</w:t>
      </w:r>
      <w:r>
        <w:t xml:space="preserve">. </w:t>
      </w:r>
      <w:r w:rsidRPr="00E66F78">
        <w:t>Dz.U. z 202</w:t>
      </w:r>
      <w:r>
        <w:t>1</w:t>
      </w:r>
      <w:r w:rsidRPr="00E66F78">
        <w:t xml:space="preserve"> r. poz. </w:t>
      </w:r>
      <w:r>
        <w:t>275</w:t>
      </w:r>
      <w:r w:rsidRPr="00E66F78">
        <w:t>) z Wykonawcą/ Wykonawcami wskazanymi w poniższej tabeli. W załączeniu przedstawiamy dokumenty lub/i informacje potwierdzające przygotowanie oferty, oferty częściowej niezależnie od innego wykonawcy należącego do tej samej grupy kapitałowej*)</w:t>
      </w:r>
    </w:p>
    <w:p w14:paraId="45FBCD90" w14:textId="77777777" w:rsidR="00C505AC" w:rsidRPr="00885C5D" w:rsidRDefault="00C505AC" w:rsidP="002A106C">
      <w:pPr>
        <w:ind w:left="0"/>
        <w:contextualSpacing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C505AC" w:rsidRPr="00885C5D" w14:paraId="6969D62E" w14:textId="77777777" w:rsidTr="00642B1D">
        <w:tc>
          <w:tcPr>
            <w:tcW w:w="959" w:type="dxa"/>
          </w:tcPr>
          <w:p w14:paraId="6809F28A" w14:textId="77777777" w:rsidR="00C505AC" w:rsidRPr="00885C5D" w:rsidRDefault="00C505AC" w:rsidP="009F1EEE">
            <w:pPr>
              <w:ind w:left="0"/>
              <w:contextualSpacing w:val="0"/>
              <w:jc w:val="center"/>
            </w:pPr>
            <w:r w:rsidRPr="00885C5D">
              <w:t>Lp.</w:t>
            </w:r>
          </w:p>
        </w:tc>
        <w:tc>
          <w:tcPr>
            <w:tcW w:w="8251" w:type="dxa"/>
          </w:tcPr>
          <w:p w14:paraId="60AA812E" w14:textId="77777777" w:rsidR="00C505AC" w:rsidRPr="00885C5D" w:rsidRDefault="00C505AC" w:rsidP="009F1EEE">
            <w:pPr>
              <w:ind w:left="0"/>
              <w:contextualSpacing w:val="0"/>
              <w:jc w:val="center"/>
            </w:pPr>
            <w:r w:rsidRPr="00885C5D">
              <w:t>Nazwa podmiotu, adres</w:t>
            </w:r>
          </w:p>
          <w:p w14:paraId="082AB4E1" w14:textId="77777777" w:rsidR="00C505AC" w:rsidRPr="00885C5D" w:rsidRDefault="00C505AC" w:rsidP="009F1EEE">
            <w:pPr>
              <w:ind w:left="0"/>
              <w:contextualSpacing w:val="0"/>
              <w:jc w:val="center"/>
            </w:pPr>
          </w:p>
        </w:tc>
      </w:tr>
      <w:tr w:rsidR="00C505AC" w:rsidRPr="00885C5D" w14:paraId="54E3D8FE" w14:textId="77777777" w:rsidTr="00642B1D">
        <w:tc>
          <w:tcPr>
            <w:tcW w:w="959" w:type="dxa"/>
          </w:tcPr>
          <w:p w14:paraId="1C4A96A1" w14:textId="77777777" w:rsidR="00C505AC" w:rsidRPr="00885C5D" w:rsidRDefault="00C505AC" w:rsidP="002A106C">
            <w:pPr>
              <w:ind w:left="0"/>
              <w:contextualSpacing w:val="0"/>
              <w:jc w:val="both"/>
            </w:pPr>
          </w:p>
        </w:tc>
        <w:tc>
          <w:tcPr>
            <w:tcW w:w="8251" w:type="dxa"/>
          </w:tcPr>
          <w:p w14:paraId="748151E3" w14:textId="77777777" w:rsidR="00C505AC" w:rsidRPr="00885C5D" w:rsidRDefault="00C505AC" w:rsidP="002A106C">
            <w:pPr>
              <w:ind w:left="0"/>
              <w:contextualSpacing w:val="0"/>
              <w:jc w:val="both"/>
            </w:pPr>
          </w:p>
          <w:p w14:paraId="202F6289" w14:textId="77777777" w:rsidR="00C505AC" w:rsidRPr="00885C5D" w:rsidRDefault="00C505AC" w:rsidP="002A106C">
            <w:pPr>
              <w:ind w:left="0"/>
              <w:contextualSpacing w:val="0"/>
              <w:jc w:val="both"/>
            </w:pPr>
          </w:p>
        </w:tc>
      </w:tr>
      <w:tr w:rsidR="00C505AC" w:rsidRPr="00885C5D" w14:paraId="13EBD096" w14:textId="77777777" w:rsidTr="00642B1D">
        <w:tc>
          <w:tcPr>
            <w:tcW w:w="959" w:type="dxa"/>
          </w:tcPr>
          <w:p w14:paraId="44085D18" w14:textId="77777777" w:rsidR="00C505AC" w:rsidRPr="00885C5D" w:rsidRDefault="00C505AC" w:rsidP="002A106C">
            <w:pPr>
              <w:ind w:left="0"/>
              <w:contextualSpacing w:val="0"/>
              <w:jc w:val="both"/>
            </w:pPr>
          </w:p>
          <w:p w14:paraId="0FE82CE0" w14:textId="77777777" w:rsidR="00C505AC" w:rsidRPr="00885C5D" w:rsidRDefault="00C505AC" w:rsidP="002A106C">
            <w:pPr>
              <w:ind w:left="0"/>
              <w:contextualSpacing w:val="0"/>
              <w:jc w:val="both"/>
            </w:pPr>
          </w:p>
        </w:tc>
        <w:tc>
          <w:tcPr>
            <w:tcW w:w="8251" w:type="dxa"/>
          </w:tcPr>
          <w:p w14:paraId="590E47F8" w14:textId="77777777" w:rsidR="00C505AC" w:rsidRPr="00885C5D" w:rsidRDefault="00C505AC" w:rsidP="002A106C">
            <w:pPr>
              <w:ind w:left="0"/>
              <w:contextualSpacing w:val="0"/>
              <w:jc w:val="both"/>
            </w:pPr>
          </w:p>
        </w:tc>
      </w:tr>
      <w:tr w:rsidR="00C505AC" w:rsidRPr="00885C5D" w14:paraId="134CEAF1" w14:textId="77777777" w:rsidTr="00642B1D">
        <w:tc>
          <w:tcPr>
            <w:tcW w:w="959" w:type="dxa"/>
          </w:tcPr>
          <w:p w14:paraId="58ADB5A6" w14:textId="77777777" w:rsidR="00C505AC" w:rsidRPr="00885C5D" w:rsidRDefault="00C505AC" w:rsidP="002A106C">
            <w:pPr>
              <w:ind w:left="0"/>
              <w:contextualSpacing w:val="0"/>
              <w:jc w:val="both"/>
            </w:pPr>
          </w:p>
          <w:p w14:paraId="1B1E9320" w14:textId="77777777" w:rsidR="00C505AC" w:rsidRPr="00885C5D" w:rsidRDefault="00C505AC" w:rsidP="002A106C">
            <w:pPr>
              <w:ind w:left="0"/>
              <w:contextualSpacing w:val="0"/>
              <w:jc w:val="both"/>
            </w:pPr>
          </w:p>
        </w:tc>
        <w:tc>
          <w:tcPr>
            <w:tcW w:w="8251" w:type="dxa"/>
          </w:tcPr>
          <w:p w14:paraId="7EFEE2BA" w14:textId="77777777" w:rsidR="00C505AC" w:rsidRPr="00885C5D" w:rsidRDefault="00C505AC" w:rsidP="002A106C">
            <w:pPr>
              <w:ind w:left="0"/>
              <w:contextualSpacing w:val="0"/>
              <w:jc w:val="both"/>
            </w:pPr>
          </w:p>
        </w:tc>
      </w:tr>
      <w:tr w:rsidR="00C505AC" w:rsidRPr="00885C5D" w14:paraId="6950A07C" w14:textId="77777777" w:rsidTr="00642B1D">
        <w:tc>
          <w:tcPr>
            <w:tcW w:w="959" w:type="dxa"/>
          </w:tcPr>
          <w:p w14:paraId="08DDCC49" w14:textId="77777777" w:rsidR="00C505AC" w:rsidRPr="00885C5D" w:rsidRDefault="00C505AC" w:rsidP="002A106C">
            <w:pPr>
              <w:ind w:left="0"/>
              <w:contextualSpacing w:val="0"/>
              <w:jc w:val="both"/>
            </w:pPr>
          </w:p>
          <w:p w14:paraId="3FF2D0DB" w14:textId="77777777" w:rsidR="00C505AC" w:rsidRPr="00885C5D" w:rsidRDefault="00C505AC" w:rsidP="002A106C">
            <w:pPr>
              <w:ind w:left="0"/>
              <w:contextualSpacing w:val="0"/>
              <w:jc w:val="both"/>
            </w:pPr>
          </w:p>
        </w:tc>
        <w:tc>
          <w:tcPr>
            <w:tcW w:w="8251" w:type="dxa"/>
          </w:tcPr>
          <w:p w14:paraId="61432E35" w14:textId="77777777" w:rsidR="00C505AC" w:rsidRPr="00885C5D" w:rsidRDefault="00C505AC" w:rsidP="002A106C">
            <w:pPr>
              <w:ind w:left="0"/>
              <w:contextualSpacing w:val="0"/>
              <w:jc w:val="both"/>
            </w:pPr>
          </w:p>
        </w:tc>
      </w:tr>
    </w:tbl>
    <w:p w14:paraId="5529B134" w14:textId="77777777" w:rsidR="00C505AC" w:rsidRPr="00885C5D" w:rsidRDefault="00C505AC" w:rsidP="002A106C">
      <w:pPr>
        <w:ind w:left="0"/>
        <w:contextualSpacing w:val="0"/>
        <w:jc w:val="both"/>
      </w:pPr>
    </w:p>
    <w:p w14:paraId="3B7FF0E8" w14:textId="77777777" w:rsidR="00C505AC" w:rsidRPr="007C5117" w:rsidRDefault="00C505AC" w:rsidP="002A106C">
      <w:pPr>
        <w:ind w:left="0"/>
        <w:contextualSpacing w:val="0"/>
        <w:jc w:val="both"/>
        <w:rPr>
          <w:sz w:val="20"/>
          <w:szCs w:val="20"/>
        </w:rPr>
      </w:pPr>
      <w:r w:rsidRPr="007C5117">
        <w:rPr>
          <w:sz w:val="20"/>
          <w:szCs w:val="20"/>
        </w:rPr>
        <w:t>*) – zaznaczyć odpowiednio</w:t>
      </w:r>
    </w:p>
    <w:p w14:paraId="3649C607" w14:textId="77777777" w:rsidR="00C505AC" w:rsidRPr="00BF18DF" w:rsidRDefault="00C505AC" w:rsidP="002A106C">
      <w:pPr>
        <w:ind w:left="0"/>
        <w:contextualSpacing w:val="0"/>
        <w:jc w:val="both"/>
        <w:rPr>
          <w:b/>
          <w:i/>
          <w:sz w:val="20"/>
          <w:szCs w:val="20"/>
        </w:rPr>
      </w:pPr>
    </w:p>
    <w:p w14:paraId="473EDAE7" w14:textId="77777777" w:rsidR="00C505AC" w:rsidRPr="00885C5D" w:rsidRDefault="00C505AC" w:rsidP="002A106C">
      <w:pPr>
        <w:ind w:left="0"/>
        <w:contextualSpacing w:val="0"/>
        <w:jc w:val="both"/>
        <w:rPr>
          <w:b/>
          <w:i/>
          <w:sz w:val="20"/>
          <w:szCs w:val="20"/>
        </w:rPr>
      </w:pPr>
      <w:r w:rsidRPr="00885C5D">
        <w:rPr>
          <w:b/>
          <w:i/>
          <w:sz w:val="20"/>
          <w:szCs w:val="20"/>
        </w:rPr>
        <w:t xml:space="preserve">Uwaga </w:t>
      </w:r>
    </w:p>
    <w:p w14:paraId="51609A05" w14:textId="77777777" w:rsidR="00C505AC" w:rsidRPr="00885C5D" w:rsidRDefault="00C505AC" w:rsidP="002A106C">
      <w:pPr>
        <w:tabs>
          <w:tab w:val="left" w:pos="851"/>
        </w:tabs>
        <w:ind w:left="0"/>
        <w:contextualSpacing w:val="0"/>
        <w:jc w:val="both"/>
        <w:rPr>
          <w:b/>
          <w:i/>
          <w:sz w:val="20"/>
          <w:szCs w:val="20"/>
        </w:rPr>
      </w:pPr>
      <w:r w:rsidRPr="00885C5D">
        <w:rPr>
          <w:b/>
          <w:i/>
          <w:sz w:val="20"/>
          <w:szCs w:val="20"/>
        </w:rPr>
        <w:t>W przypadku ofert Wykonawców wspólnie ubiegających się o udzielenie zamówienia niniejsze oświadczenie składane jest przez każdego z Wykonawców.</w:t>
      </w:r>
    </w:p>
    <w:p w14:paraId="0201A450" w14:textId="77777777" w:rsidR="00C505AC" w:rsidRDefault="00C505AC" w:rsidP="007B1052">
      <w:pPr>
        <w:ind w:left="0"/>
        <w:contextualSpacing w:val="0"/>
        <w:jc w:val="both"/>
        <w:rPr>
          <w:sz w:val="20"/>
          <w:szCs w:val="20"/>
        </w:rPr>
      </w:pPr>
    </w:p>
    <w:p w14:paraId="14093328" w14:textId="77777777" w:rsidR="00C505AC" w:rsidRDefault="00C505AC" w:rsidP="007B1052">
      <w:pPr>
        <w:ind w:left="0"/>
        <w:contextualSpacing w:val="0"/>
        <w:jc w:val="both"/>
        <w:rPr>
          <w:sz w:val="20"/>
          <w:szCs w:val="20"/>
        </w:rPr>
      </w:pPr>
    </w:p>
    <w:p w14:paraId="3FFC51D0" w14:textId="77777777" w:rsidR="00C505AC" w:rsidRDefault="00C505AC" w:rsidP="007B1052">
      <w:pPr>
        <w:ind w:left="0"/>
        <w:contextualSpacing w:val="0"/>
        <w:jc w:val="both"/>
        <w:rPr>
          <w:sz w:val="20"/>
          <w:szCs w:val="20"/>
        </w:rPr>
      </w:pPr>
    </w:p>
    <w:p w14:paraId="4DDB5F98" w14:textId="77777777" w:rsidR="00C505AC" w:rsidRDefault="00C505AC" w:rsidP="007B1052">
      <w:pPr>
        <w:ind w:left="0"/>
        <w:contextualSpacing w:val="0"/>
        <w:jc w:val="both"/>
        <w:rPr>
          <w:sz w:val="20"/>
          <w:szCs w:val="20"/>
        </w:rPr>
      </w:pPr>
    </w:p>
    <w:p w14:paraId="73EF2B8C" w14:textId="77777777" w:rsidR="00C505AC" w:rsidRDefault="00C505AC" w:rsidP="007B1052">
      <w:pPr>
        <w:ind w:left="0"/>
        <w:contextualSpacing w:val="0"/>
        <w:jc w:val="both"/>
        <w:rPr>
          <w:sz w:val="20"/>
          <w:szCs w:val="20"/>
        </w:rPr>
      </w:pPr>
    </w:p>
    <w:p w14:paraId="39669830" w14:textId="77777777" w:rsidR="00C505AC" w:rsidRDefault="00C505AC" w:rsidP="007B1052">
      <w:pPr>
        <w:ind w:left="0"/>
        <w:contextualSpacing w:val="0"/>
        <w:jc w:val="both"/>
        <w:rPr>
          <w:sz w:val="20"/>
          <w:szCs w:val="20"/>
        </w:rPr>
      </w:pPr>
    </w:p>
    <w:p w14:paraId="2FE94CDE" w14:textId="77777777" w:rsidR="00C505AC" w:rsidRDefault="00C505AC" w:rsidP="007B1052">
      <w:pPr>
        <w:ind w:left="0"/>
        <w:contextualSpacing w:val="0"/>
        <w:jc w:val="both"/>
        <w:rPr>
          <w:sz w:val="20"/>
          <w:szCs w:val="20"/>
        </w:rPr>
      </w:pPr>
    </w:p>
    <w:p w14:paraId="2436BBEA"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81" w:name="_Toc182298331"/>
      <w:bookmarkStart w:id="82" w:name="_Toc65677240"/>
      <w:r w:rsidRPr="00707CAF">
        <w:rPr>
          <w:rFonts w:ascii="Times New Roman" w:hAnsi="Times New Roman"/>
          <w:color w:val="auto"/>
          <w:sz w:val="24"/>
          <w:szCs w:val="24"/>
        </w:rPr>
        <w:t>Załącznik nr 4.</w:t>
      </w:r>
      <w:r>
        <w:rPr>
          <w:rFonts w:ascii="Times New Roman" w:hAnsi="Times New Roman"/>
          <w:color w:val="auto"/>
          <w:sz w:val="24"/>
          <w:szCs w:val="24"/>
        </w:rPr>
        <w:t>3</w:t>
      </w:r>
      <w:r w:rsidRPr="00707CAF">
        <w:rPr>
          <w:rFonts w:ascii="Times New Roman" w:hAnsi="Times New Roman"/>
          <w:color w:val="auto"/>
          <w:sz w:val="24"/>
          <w:szCs w:val="24"/>
        </w:rPr>
        <w:t xml:space="preserve"> do SWZ</w:t>
      </w:r>
      <w:r>
        <w:rPr>
          <w:rFonts w:ascii="Times New Roman" w:hAnsi="Times New Roman"/>
          <w:color w:val="auto"/>
          <w:sz w:val="24"/>
          <w:szCs w:val="24"/>
        </w:rPr>
        <w:t xml:space="preserve"> </w:t>
      </w:r>
      <w:r w:rsidRPr="00707CAF">
        <w:rPr>
          <w:rFonts w:ascii="Times New Roman" w:hAnsi="Times New Roman"/>
          <w:color w:val="auto"/>
          <w:sz w:val="20"/>
          <w:szCs w:val="20"/>
        </w:rPr>
        <w:t>„</w:t>
      </w:r>
      <w:r>
        <w:rPr>
          <w:rFonts w:ascii="Times New Roman" w:hAnsi="Times New Roman"/>
          <w:color w:val="auto"/>
          <w:sz w:val="20"/>
          <w:szCs w:val="20"/>
        </w:rPr>
        <w:t>Wykaz wykonanych dostaw</w:t>
      </w:r>
      <w:r w:rsidRPr="00707CAF">
        <w:rPr>
          <w:rFonts w:ascii="Times New Roman" w:hAnsi="Times New Roman"/>
          <w:color w:val="auto"/>
          <w:sz w:val="20"/>
          <w:szCs w:val="20"/>
        </w:rPr>
        <w:t>.”</w:t>
      </w:r>
      <w:bookmarkEnd w:id="81"/>
    </w:p>
    <w:bookmarkEnd w:id="82"/>
    <w:p w14:paraId="62D3BC9F" w14:textId="77777777" w:rsidR="00C505AC" w:rsidRPr="00885C5D" w:rsidRDefault="00C505AC" w:rsidP="007B1052">
      <w:pPr>
        <w:ind w:left="0"/>
        <w:contextualSpacing w:val="0"/>
        <w:jc w:val="both"/>
        <w:rPr>
          <w:b/>
          <w:bCs/>
          <w:sz w:val="26"/>
          <w:szCs w:val="26"/>
        </w:rPr>
      </w:pPr>
    </w:p>
    <w:p w14:paraId="6FF81DF0" w14:textId="77777777" w:rsidR="00C505AC" w:rsidRDefault="00C505AC" w:rsidP="007B1052">
      <w:pPr>
        <w:ind w:left="0"/>
        <w:contextualSpacing w:val="0"/>
        <w:jc w:val="both"/>
        <w:rPr>
          <w:b/>
          <w:szCs w:val="26"/>
        </w:rPr>
      </w:pPr>
    </w:p>
    <w:p w14:paraId="1CA17BE6" w14:textId="77777777" w:rsidR="00C505AC" w:rsidRPr="00FC13F6" w:rsidRDefault="00C505AC" w:rsidP="009F1EEE">
      <w:pPr>
        <w:ind w:left="0"/>
        <w:contextualSpacing w:val="0"/>
        <w:jc w:val="center"/>
        <w:rPr>
          <w:b/>
          <w:szCs w:val="26"/>
        </w:rPr>
      </w:pPr>
      <w:r w:rsidRPr="00885C5D">
        <w:rPr>
          <w:b/>
          <w:szCs w:val="26"/>
        </w:rPr>
        <w:t xml:space="preserve">WYKAZ </w:t>
      </w:r>
      <w:r w:rsidRPr="000D3174">
        <w:rPr>
          <w:b/>
          <w:szCs w:val="26"/>
        </w:rPr>
        <w:t xml:space="preserve">WYKONANYCH </w:t>
      </w:r>
      <w:r w:rsidRPr="00FC13F6">
        <w:rPr>
          <w:b/>
          <w:szCs w:val="26"/>
        </w:rPr>
        <w:t>DOSTAW</w:t>
      </w:r>
    </w:p>
    <w:p w14:paraId="7A1AD5D5" w14:textId="1BE39C81" w:rsidR="00C505AC" w:rsidRPr="00885C5D" w:rsidRDefault="00C505AC" w:rsidP="009F1EEE">
      <w:pPr>
        <w:pStyle w:val="Tekstpodstawowywcity1"/>
        <w:tabs>
          <w:tab w:val="left" w:pos="851"/>
        </w:tabs>
        <w:ind w:left="0"/>
        <w:jc w:val="center"/>
        <w:rPr>
          <w:rFonts w:ascii="Times New Roman" w:hAnsi="Times New Roman"/>
        </w:rPr>
      </w:pPr>
      <w:r w:rsidRPr="00885C5D">
        <w:rPr>
          <w:rFonts w:ascii="Times New Roman" w:hAnsi="Times New Roman"/>
        </w:rPr>
        <w:t>w zakresie niezbędnym do wykazania spełnienia warunku udziału w postępowaniu</w:t>
      </w:r>
    </w:p>
    <w:p w14:paraId="728A3DD1" w14:textId="77777777" w:rsidR="00C505AC" w:rsidRPr="00885C5D" w:rsidRDefault="00C505AC" w:rsidP="002A106C">
      <w:pPr>
        <w:pStyle w:val="Tekstpodstawowywcity1"/>
        <w:tabs>
          <w:tab w:val="left" w:pos="851"/>
        </w:tabs>
        <w:ind w:left="0"/>
        <w:rPr>
          <w:rFonts w:ascii="Times New Roman" w:hAnsi="Times New Roman"/>
        </w:rPr>
      </w:pP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30"/>
      </w:tblGrid>
      <w:tr w:rsidR="00C505AC" w:rsidRPr="00885C5D" w14:paraId="03EA504C" w14:textId="77777777" w:rsidTr="006278F3">
        <w:tc>
          <w:tcPr>
            <w:tcW w:w="426" w:type="dxa"/>
            <w:vAlign w:val="center"/>
          </w:tcPr>
          <w:p w14:paraId="3C727B6E" w14:textId="77777777" w:rsidR="00C505AC" w:rsidRPr="00D96699" w:rsidRDefault="00C505AC" w:rsidP="009F1EEE">
            <w:pPr>
              <w:pStyle w:val="Tekstpodstawowywcity1"/>
              <w:tabs>
                <w:tab w:val="left" w:pos="851"/>
              </w:tabs>
              <w:ind w:left="-70"/>
              <w:jc w:val="center"/>
              <w:rPr>
                <w:rFonts w:ascii="Times New Roman" w:hAnsi="Times New Roman"/>
                <w:b/>
              </w:rPr>
            </w:pPr>
            <w:r w:rsidRPr="00D96699">
              <w:rPr>
                <w:rFonts w:ascii="Times New Roman" w:hAnsi="Times New Roman"/>
                <w:b/>
                <w:sz w:val="22"/>
              </w:rPr>
              <w:t>Lp.</w:t>
            </w:r>
          </w:p>
        </w:tc>
        <w:tc>
          <w:tcPr>
            <w:tcW w:w="2410" w:type="dxa"/>
            <w:vAlign w:val="center"/>
          </w:tcPr>
          <w:p w14:paraId="0EF5F239"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sz w:val="22"/>
              </w:rPr>
              <w:t>Przedmiot zamówienia</w:t>
            </w:r>
          </w:p>
        </w:tc>
        <w:tc>
          <w:tcPr>
            <w:tcW w:w="1559" w:type="dxa"/>
            <w:vAlign w:val="center"/>
          </w:tcPr>
          <w:p w14:paraId="0C5A1E39"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sz w:val="22"/>
              </w:rPr>
              <w:t>Wartość zamówienia brutto zł</w:t>
            </w:r>
          </w:p>
          <w:p w14:paraId="784615F1" w14:textId="77777777" w:rsidR="00C505AC" w:rsidRPr="00D96699" w:rsidRDefault="00C505AC" w:rsidP="009F1EEE">
            <w:pPr>
              <w:pStyle w:val="Tekstpodstawowywcity1"/>
              <w:tabs>
                <w:tab w:val="left" w:pos="851"/>
              </w:tabs>
              <w:ind w:left="0"/>
              <w:jc w:val="center"/>
              <w:rPr>
                <w:rFonts w:ascii="Times New Roman" w:hAnsi="Times New Roman"/>
                <w:sz w:val="18"/>
              </w:rPr>
            </w:pPr>
            <w:r w:rsidRPr="00D96699">
              <w:rPr>
                <w:rFonts w:ascii="Times New Roman" w:hAnsi="Times New Roman"/>
                <w:sz w:val="18"/>
                <w:szCs w:val="18"/>
                <w:lang w:eastAsia="zh-CN"/>
              </w:rPr>
              <w:t>(w okresie ostatnich trzech lat przed terminem składania ofert)</w:t>
            </w:r>
          </w:p>
        </w:tc>
        <w:tc>
          <w:tcPr>
            <w:tcW w:w="1417" w:type="dxa"/>
            <w:vAlign w:val="center"/>
          </w:tcPr>
          <w:p w14:paraId="33C4C952" w14:textId="77777777" w:rsidR="00C505AC" w:rsidRPr="00885C5D" w:rsidRDefault="00C505AC" w:rsidP="009F1EEE">
            <w:pPr>
              <w:pStyle w:val="Tekstpodstawowywcity"/>
              <w:tabs>
                <w:tab w:val="left" w:pos="851"/>
              </w:tabs>
              <w:rPr>
                <w:sz w:val="22"/>
              </w:rPr>
            </w:pPr>
            <w:r w:rsidRPr="00885C5D">
              <w:rPr>
                <w:sz w:val="22"/>
              </w:rPr>
              <w:t>Data wykonania</w:t>
            </w:r>
          </w:p>
          <w:p w14:paraId="1F6C118D" w14:textId="77777777" w:rsidR="00C505AC" w:rsidRPr="00D96699" w:rsidRDefault="00C505AC" w:rsidP="009F1EEE">
            <w:pPr>
              <w:pStyle w:val="Tekstpodstawowywcity1"/>
              <w:tabs>
                <w:tab w:val="left" w:pos="851"/>
              </w:tabs>
              <w:ind w:left="0"/>
              <w:jc w:val="center"/>
              <w:rPr>
                <w:rFonts w:ascii="Times New Roman" w:hAnsi="Times New Roman"/>
                <w:sz w:val="16"/>
              </w:rPr>
            </w:pPr>
            <w:r w:rsidRPr="00D96699">
              <w:rPr>
                <w:rFonts w:ascii="Times New Roman" w:hAnsi="Times New Roman"/>
                <w:sz w:val="16"/>
              </w:rPr>
              <w:t xml:space="preserve">(należy podać: </w:t>
            </w:r>
            <w:proofErr w:type="spellStart"/>
            <w:r w:rsidRPr="00D96699">
              <w:rPr>
                <w:rFonts w:ascii="Times New Roman" w:hAnsi="Times New Roman"/>
                <w:sz w:val="16"/>
              </w:rPr>
              <w:t>dd</w:t>
            </w:r>
            <w:proofErr w:type="spellEnd"/>
            <w:r w:rsidRPr="00D96699">
              <w:rPr>
                <w:rFonts w:ascii="Times New Roman" w:hAnsi="Times New Roman"/>
                <w:sz w:val="16"/>
              </w:rPr>
              <w:t>/mm/</w:t>
            </w:r>
            <w:proofErr w:type="spellStart"/>
            <w:r w:rsidRPr="00D96699">
              <w:rPr>
                <w:rFonts w:ascii="Times New Roman" w:hAnsi="Times New Roman"/>
                <w:sz w:val="16"/>
              </w:rPr>
              <w:t>rrrr</w:t>
            </w:r>
            <w:proofErr w:type="spellEnd"/>
            <w:r w:rsidRPr="00D96699">
              <w:rPr>
                <w:rFonts w:ascii="Times New Roman" w:hAnsi="Times New Roman"/>
                <w:sz w:val="16"/>
              </w:rPr>
              <w:t xml:space="preserve"> lub okres od </w:t>
            </w:r>
            <w:proofErr w:type="spellStart"/>
            <w:r w:rsidRPr="00D96699">
              <w:rPr>
                <w:rFonts w:ascii="Times New Roman" w:hAnsi="Times New Roman"/>
                <w:sz w:val="16"/>
              </w:rPr>
              <w:t>dd</w:t>
            </w:r>
            <w:proofErr w:type="spellEnd"/>
            <w:r w:rsidRPr="00D96699">
              <w:rPr>
                <w:rFonts w:ascii="Times New Roman" w:hAnsi="Times New Roman"/>
                <w:sz w:val="16"/>
              </w:rPr>
              <w:t>/mm/</w:t>
            </w:r>
            <w:proofErr w:type="spellStart"/>
            <w:r w:rsidRPr="00D96699">
              <w:rPr>
                <w:rFonts w:ascii="Times New Roman" w:hAnsi="Times New Roman"/>
                <w:sz w:val="16"/>
              </w:rPr>
              <w:t>rrrr</w:t>
            </w:r>
            <w:proofErr w:type="spellEnd"/>
            <w:r w:rsidRPr="00D96699">
              <w:rPr>
                <w:rFonts w:ascii="Times New Roman" w:hAnsi="Times New Roman"/>
                <w:sz w:val="16"/>
              </w:rPr>
              <w:t xml:space="preserve"> do </w:t>
            </w:r>
            <w:proofErr w:type="spellStart"/>
            <w:r w:rsidRPr="00D96699">
              <w:rPr>
                <w:rFonts w:ascii="Times New Roman" w:hAnsi="Times New Roman"/>
                <w:sz w:val="16"/>
              </w:rPr>
              <w:t>dd</w:t>
            </w:r>
            <w:proofErr w:type="spellEnd"/>
            <w:r w:rsidRPr="00D96699">
              <w:rPr>
                <w:rFonts w:ascii="Times New Roman" w:hAnsi="Times New Roman"/>
                <w:sz w:val="16"/>
              </w:rPr>
              <w:t>/mm/</w:t>
            </w:r>
            <w:proofErr w:type="spellStart"/>
            <w:r w:rsidRPr="00D96699">
              <w:rPr>
                <w:rFonts w:ascii="Times New Roman" w:hAnsi="Times New Roman"/>
                <w:sz w:val="16"/>
              </w:rPr>
              <w:t>rrrr</w:t>
            </w:r>
            <w:proofErr w:type="spellEnd"/>
            <w:r w:rsidRPr="00D96699">
              <w:rPr>
                <w:rFonts w:ascii="Times New Roman" w:hAnsi="Times New Roman"/>
                <w:sz w:val="16"/>
              </w:rPr>
              <w:t>)</w:t>
            </w:r>
          </w:p>
        </w:tc>
        <w:tc>
          <w:tcPr>
            <w:tcW w:w="1701" w:type="dxa"/>
            <w:vAlign w:val="center"/>
          </w:tcPr>
          <w:p w14:paraId="0FEA21FF"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bCs/>
                <w:sz w:val="20"/>
                <w:szCs w:val="22"/>
              </w:rPr>
              <w:t>Pełna nazwa Podmiotu, na rzecz którego dostawy zostały wykonane/są wykonywane</w:t>
            </w:r>
          </w:p>
        </w:tc>
        <w:tc>
          <w:tcPr>
            <w:tcW w:w="2126" w:type="dxa"/>
            <w:vAlign w:val="center"/>
          </w:tcPr>
          <w:p w14:paraId="2426E9F6"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bCs/>
                <w:iCs/>
                <w:sz w:val="20"/>
              </w:rPr>
              <w:t>Podmiot wykonujący zamówienie</w:t>
            </w:r>
            <w:r w:rsidRPr="00D96699">
              <w:rPr>
                <w:rFonts w:ascii="Times New Roman" w:hAnsi="Times New Roman"/>
                <w:b/>
                <w:sz w:val="20"/>
              </w:rPr>
              <w:t xml:space="preserve"> w przypadku powołania się przez Wykonawcę na zasoby innych podmiotów</w:t>
            </w:r>
          </w:p>
        </w:tc>
      </w:tr>
      <w:tr w:rsidR="00C505AC" w:rsidRPr="00885C5D" w14:paraId="79F5BFE6" w14:textId="77777777" w:rsidTr="006278F3">
        <w:trPr>
          <w:cantSplit/>
          <w:trHeight w:val="735"/>
        </w:trPr>
        <w:tc>
          <w:tcPr>
            <w:tcW w:w="426" w:type="dxa"/>
          </w:tcPr>
          <w:p w14:paraId="4F17237D"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45B94EDF" w14:textId="77777777" w:rsidR="00C505AC" w:rsidRPr="00D96699" w:rsidRDefault="00C505AC" w:rsidP="002A106C">
            <w:pPr>
              <w:pStyle w:val="Tekstpodstawowywcity1"/>
              <w:tabs>
                <w:tab w:val="left" w:pos="851"/>
              </w:tabs>
              <w:ind w:left="0"/>
              <w:rPr>
                <w:rFonts w:ascii="Times New Roman" w:hAnsi="Times New Roman"/>
              </w:rPr>
            </w:pPr>
          </w:p>
          <w:p w14:paraId="7113A065" w14:textId="77777777" w:rsidR="00C505AC" w:rsidRPr="00D96699" w:rsidRDefault="00C505AC" w:rsidP="002A106C">
            <w:pPr>
              <w:pStyle w:val="Tekstpodstawowywcity1"/>
              <w:tabs>
                <w:tab w:val="left" w:pos="851"/>
              </w:tabs>
              <w:ind w:left="0"/>
              <w:rPr>
                <w:rFonts w:ascii="Times New Roman" w:hAnsi="Times New Roman"/>
              </w:rPr>
            </w:pPr>
          </w:p>
        </w:tc>
        <w:tc>
          <w:tcPr>
            <w:tcW w:w="1559" w:type="dxa"/>
          </w:tcPr>
          <w:p w14:paraId="18FD254D"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428CAFF2"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2A46C0DD" w14:textId="77777777" w:rsidR="00C505AC" w:rsidRPr="00D96699" w:rsidRDefault="00C505AC" w:rsidP="002A106C">
            <w:pPr>
              <w:pStyle w:val="Tekstpodstawowywcity1"/>
              <w:tabs>
                <w:tab w:val="left" w:pos="851"/>
              </w:tabs>
              <w:ind w:left="0"/>
              <w:rPr>
                <w:rFonts w:ascii="Times New Roman" w:hAnsi="Times New Roman"/>
                <w:b/>
              </w:rPr>
            </w:pPr>
          </w:p>
        </w:tc>
        <w:tc>
          <w:tcPr>
            <w:tcW w:w="2126" w:type="dxa"/>
          </w:tcPr>
          <w:p w14:paraId="7761B1FA" w14:textId="77777777" w:rsidR="00C505AC" w:rsidRPr="00D96699" w:rsidRDefault="00C505AC" w:rsidP="002A106C">
            <w:pPr>
              <w:pStyle w:val="Tekstpodstawowywcity1"/>
              <w:tabs>
                <w:tab w:val="left" w:pos="851"/>
              </w:tabs>
              <w:ind w:left="0"/>
              <w:rPr>
                <w:rFonts w:ascii="Times New Roman" w:hAnsi="Times New Roman"/>
                <w:b/>
                <w:color w:val="7030A0"/>
              </w:rPr>
            </w:pPr>
          </w:p>
        </w:tc>
      </w:tr>
      <w:tr w:rsidR="00C505AC" w:rsidRPr="00885C5D" w14:paraId="7364A424" w14:textId="77777777" w:rsidTr="006278F3">
        <w:trPr>
          <w:cantSplit/>
          <w:trHeight w:val="690"/>
        </w:trPr>
        <w:tc>
          <w:tcPr>
            <w:tcW w:w="426" w:type="dxa"/>
          </w:tcPr>
          <w:p w14:paraId="63CFD2F6"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36DD23AD" w14:textId="77777777" w:rsidR="00C505AC" w:rsidRPr="00D96699" w:rsidRDefault="00C505AC" w:rsidP="002A106C">
            <w:pPr>
              <w:pStyle w:val="Tekstpodstawowywcity1"/>
              <w:tabs>
                <w:tab w:val="left" w:pos="851"/>
              </w:tabs>
              <w:ind w:left="0"/>
              <w:rPr>
                <w:rFonts w:ascii="Times New Roman" w:hAnsi="Times New Roman"/>
              </w:rPr>
            </w:pPr>
          </w:p>
          <w:p w14:paraId="5CAE646F" w14:textId="77777777" w:rsidR="00C505AC" w:rsidRPr="00D96699" w:rsidRDefault="00C505AC" w:rsidP="002A106C">
            <w:pPr>
              <w:pStyle w:val="Tekstpodstawowywcity1"/>
              <w:tabs>
                <w:tab w:val="left" w:pos="851"/>
              </w:tabs>
              <w:ind w:left="0"/>
              <w:rPr>
                <w:rFonts w:ascii="Times New Roman" w:hAnsi="Times New Roman"/>
              </w:rPr>
            </w:pPr>
          </w:p>
          <w:p w14:paraId="294FE632" w14:textId="77777777" w:rsidR="00C505AC" w:rsidRPr="00D96699" w:rsidRDefault="00C505AC" w:rsidP="002A106C">
            <w:pPr>
              <w:pStyle w:val="Tekstpodstawowywcity1"/>
              <w:tabs>
                <w:tab w:val="left" w:pos="851"/>
              </w:tabs>
              <w:ind w:left="0"/>
              <w:rPr>
                <w:rFonts w:ascii="Times New Roman" w:hAnsi="Times New Roman"/>
              </w:rPr>
            </w:pPr>
          </w:p>
        </w:tc>
        <w:tc>
          <w:tcPr>
            <w:tcW w:w="1559" w:type="dxa"/>
          </w:tcPr>
          <w:p w14:paraId="793EC6E8"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78619BB4"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539F381C" w14:textId="77777777" w:rsidR="00C505AC" w:rsidRPr="00D96699" w:rsidRDefault="00C505AC" w:rsidP="002A106C">
            <w:pPr>
              <w:pStyle w:val="Tekstpodstawowywcity1"/>
              <w:tabs>
                <w:tab w:val="left" w:pos="851"/>
              </w:tabs>
              <w:ind w:left="0"/>
              <w:rPr>
                <w:rFonts w:ascii="Times New Roman" w:hAnsi="Times New Roman"/>
                <w:b/>
              </w:rPr>
            </w:pPr>
          </w:p>
        </w:tc>
        <w:tc>
          <w:tcPr>
            <w:tcW w:w="2126" w:type="dxa"/>
          </w:tcPr>
          <w:p w14:paraId="1E385D6B" w14:textId="77777777" w:rsidR="00C505AC" w:rsidRPr="00D96699" w:rsidRDefault="00C505AC" w:rsidP="002A106C">
            <w:pPr>
              <w:pStyle w:val="Tekstpodstawowywcity1"/>
              <w:tabs>
                <w:tab w:val="left" w:pos="851"/>
              </w:tabs>
              <w:ind w:left="0"/>
              <w:rPr>
                <w:rFonts w:ascii="Times New Roman" w:hAnsi="Times New Roman"/>
                <w:b/>
                <w:color w:val="7030A0"/>
              </w:rPr>
            </w:pPr>
          </w:p>
        </w:tc>
      </w:tr>
      <w:tr w:rsidR="00C505AC" w:rsidRPr="00885C5D" w14:paraId="5E43D2F0" w14:textId="77777777" w:rsidTr="006278F3">
        <w:trPr>
          <w:cantSplit/>
          <w:trHeight w:val="765"/>
        </w:trPr>
        <w:tc>
          <w:tcPr>
            <w:tcW w:w="426" w:type="dxa"/>
          </w:tcPr>
          <w:p w14:paraId="76F9E3D9"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6BA6F5E3" w14:textId="77777777" w:rsidR="00C505AC" w:rsidRPr="00D96699" w:rsidRDefault="00C505AC" w:rsidP="002A106C">
            <w:pPr>
              <w:pStyle w:val="Tekstpodstawowywcity1"/>
              <w:tabs>
                <w:tab w:val="left" w:pos="851"/>
              </w:tabs>
              <w:ind w:left="0"/>
              <w:rPr>
                <w:rFonts w:ascii="Times New Roman" w:hAnsi="Times New Roman"/>
              </w:rPr>
            </w:pPr>
          </w:p>
          <w:p w14:paraId="7F34019E" w14:textId="77777777" w:rsidR="00C505AC" w:rsidRPr="00D96699" w:rsidRDefault="00C505AC" w:rsidP="002A106C">
            <w:pPr>
              <w:pStyle w:val="Tekstpodstawowywcity1"/>
              <w:tabs>
                <w:tab w:val="left" w:pos="851"/>
              </w:tabs>
              <w:ind w:left="0"/>
              <w:rPr>
                <w:rFonts w:ascii="Times New Roman" w:hAnsi="Times New Roman"/>
              </w:rPr>
            </w:pPr>
          </w:p>
        </w:tc>
        <w:tc>
          <w:tcPr>
            <w:tcW w:w="1559" w:type="dxa"/>
          </w:tcPr>
          <w:p w14:paraId="092F09DB"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6C99C8FC"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62C04EC0" w14:textId="77777777" w:rsidR="00C505AC" w:rsidRPr="00D96699" w:rsidRDefault="00C505AC" w:rsidP="002A106C">
            <w:pPr>
              <w:pStyle w:val="Tekstpodstawowywcity1"/>
              <w:tabs>
                <w:tab w:val="left" w:pos="851"/>
              </w:tabs>
              <w:ind w:left="0"/>
              <w:rPr>
                <w:rFonts w:ascii="Times New Roman" w:hAnsi="Times New Roman"/>
                <w:b/>
              </w:rPr>
            </w:pPr>
          </w:p>
        </w:tc>
        <w:tc>
          <w:tcPr>
            <w:tcW w:w="2126" w:type="dxa"/>
          </w:tcPr>
          <w:p w14:paraId="069A087A" w14:textId="77777777" w:rsidR="00C505AC" w:rsidRPr="00D96699" w:rsidRDefault="00C505AC" w:rsidP="002A106C">
            <w:pPr>
              <w:pStyle w:val="Tekstpodstawowywcity1"/>
              <w:tabs>
                <w:tab w:val="left" w:pos="851"/>
              </w:tabs>
              <w:ind w:left="0"/>
              <w:rPr>
                <w:rFonts w:ascii="Times New Roman" w:hAnsi="Times New Roman"/>
                <w:b/>
              </w:rPr>
            </w:pPr>
          </w:p>
        </w:tc>
      </w:tr>
      <w:tr w:rsidR="00C505AC" w:rsidRPr="00885C5D" w14:paraId="255325B9" w14:textId="77777777" w:rsidTr="006278F3">
        <w:trPr>
          <w:cantSplit/>
          <w:trHeight w:val="765"/>
        </w:trPr>
        <w:tc>
          <w:tcPr>
            <w:tcW w:w="426" w:type="dxa"/>
          </w:tcPr>
          <w:p w14:paraId="6B0017E1"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7DA0F2A5" w14:textId="77777777" w:rsidR="00C505AC" w:rsidRPr="00D96699" w:rsidRDefault="00C505AC" w:rsidP="002A106C">
            <w:pPr>
              <w:pStyle w:val="Tekstpodstawowywcity1"/>
              <w:tabs>
                <w:tab w:val="left" w:pos="851"/>
              </w:tabs>
              <w:ind w:left="0"/>
              <w:rPr>
                <w:rFonts w:ascii="Times New Roman" w:hAnsi="Times New Roman"/>
                <w:b/>
              </w:rPr>
            </w:pPr>
          </w:p>
        </w:tc>
        <w:tc>
          <w:tcPr>
            <w:tcW w:w="1559" w:type="dxa"/>
          </w:tcPr>
          <w:p w14:paraId="228990F7"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128B124C"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7C49BAC8" w14:textId="77777777" w:rsidR="00C505AC" w:rsidRPr="00D96699" w:rsidRDefault="00C505AC" w:rsidP="002A106C">
            <w:pPr>
              <w:pStyle w:val="Tekstpodstawowywcity1"/>
              <w:tabs>
                <w:tab w:val="left" w:pos="851"/>
              </w:tabs>
              <w:ind w:left="0"/>
              <w:rPr>
                <w:rFonts w:ascii="Times New Roman" w:hAnsi="Times New Roman"/>
                <w:b/>
              </w:rPr>
            </w:pPr>
          </w:p>
        </w:tc>
        <w:tc>
          <w:tcPr>
            <w:tcW w:w="2130" w:type="dxa"/>
          </w:tcPr>
          <w:p w14:paraId="338F8E4E" w14:textId="77777777" w:rsidR="00C505AC" w:rsidRPr="00885C5D" w:rsidRDefault="00C505AC" w:rsidP="007B1052">
            <w:pPr>
              <w:spacing w:after="160" w:line="259" w:lineRule="auto"/>
              <w:ind w:left="0"/>
              <w:contextualSpacing w:val="0"/>
              <w:jc w:val="both"/>
              <w:rPr>
                <w:sz w:val="20"/>
                <w:szCs w:val="20"/>
              </w:rPr>
            </w:pPr>
          </w:p>
        </w:tc>
      </w:tr>
    </w:tbl>
    <w:p w14:paraId="01DAE674" w14:textId="77777777" w:rsidR="00C505AC" w:rsidRPr="00885C5D" w:rsidRDefault="00C505AC" w:rsidP="002A106C">
      <w:pPr>
        <w:pStyle w:val="Tekstpodstawowywcity1"/>
        <w:tabs>
          <w:tab w:val="left" w:pos="851"/>
        </w:tabs>
        <w:ind w:left="0"/>
        <w:rPr>
          <w:rFonts w:ascii="Times New Roman" w:hAnsi="Times New Roman"/>
        </w:rPr>
      </w:pPr>
    </w:p>
    <w:p w14:paraId="45C7A51D" w14:textId="77777777" w:rsidR="00C505AC" w:rsidRPr="00885C5D" w:rsidRDefault="00C505AC" w:rsidP="002A106C">
      <w:pPr>
        <w:pStyle w:val="tekstpodstawowywcity10"/>
        <w:ind w:left="0"/>
        <w:rPr>
          <w:rFonts w:ascii="Times New Roman" w:hAnsi="Times New Roman"/>
          <w:b/>
          <w:bCs/>
          <w:i/>
          <w:sz w:val="20"/>
        </w:rPr>
      </w:pPr>
    </w:p>
    <w:p w14:paraId="1716337D" w14:textId="77777777" w:rsidR="00C505AC" w:rsidRPr="00885C5D" w:rsidRDefault="00C505AC" w:rsidP="002A106C">
      <w:pPr>
        <w:pStyle w:val="tekstpodstawowywcity10"/>
        <w:ind w:left="0"/>
        <w:rPr>
          <w:rFonts w:ascii="Times New Roman" w:hAnsi="Times New Roman"/>
          <w:b/>
          <w:bCs/>
          <w:i/>
          <w:sz w:val="20"/>
        </w:rPr>
      </w:pPr>
    </w:p>
    <w:p w14:paraId="49C206BF" w14:textId="77777777" w:rsidR="00C505AC" w:rsidRPr="00076971" w:rsidRDefault="00C505AC" w:rsidP="002A106C">
      <w:pPr>
        <w:pStyle w:val="tekstpodstawowywcity10"/>
        <w:ind w:left="0"/>
        <w:rPr>
          <w:rFonts w:ascii="Times New Roman" w:hAnsi="Times New Roman"/>
          <w:b/>
          <w:bCs/>
          <w:i/>
          <w:sz w:val="20"/>
        </w:rPr>
      </w:pPr>
    </w:p>
    <w:p w14:paraId="33899A0A" w14:textId="77777777" w:rsidR="00C505AC" w:rsidRPr="00076971" w:rsidRDefault="00C505AC" w:rsidP="002A106C">
      <w:pPr>
        <w:pStyle w:val="tekstpodstawowywcity10"/>
        <w:ind w:left="0"/>
        <w:rPr>
          <w:rFonts w:ascii="Times New Roman" w:hAnsi="Times New Roman"/>
          <w:i/>
          <w:sz w:val="20"/>
        </w:rPr>
      </w:pPr>
      <w:r w:rsidRPr="00076971">
        <w:rPr>
          <w:rFonts w:ascii="Times New Roman" w:hAnsi="Times New Roman"/>
          <w:b/>
          <w:bCs/>
          <w:lang w:eastAsia="zh-CN"/>
        </w:rPr>
        <w:t>Uwaga!</w:t>
      </w:r>
      <w:r w:rsidRPr="00076971">
        <w:rPr>
          <w:rFonts w:ascii="Times New Roman" w:hAnsi="Times New Roman"/>
          <w:i/>
        </w:rPr>
        <w:t xml:space="preserve"> </w:t>
      </w:r>
    </w:p>
    <w:p w14:paraId="40E74481"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bCs/>
          <w:i/>
          <w:iCs/>
          <w:sz w:val="20"/>
          <w:szCs w:val="20"/>
          <w:lang w:eastAsia="zh-CN"/>
        </w:rPr>
        <w:t>Przez wykonanie zamówienia należy rozumieć jego odbiór.</w:t>
      </w:r>
    </w:p>
    <w:p w14:paraId="033BDEA9"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bCs/>
          <w:i/>
          <w:iCs/>
          <w:sz w:val="20"/>
          <w:szCs w:val="20"/>
          <w:lang w:eastAsia="zh-CN"/>
        </w:rPr>
        <w:t xml:space="preserve">W przypadku usług okresowych lub ciągłych należy w kolumnie </w:t>
      </w:r>
      <w:r w:rsidRPr="00076971">
        <w:rPr>
          <w:i/>
          <w:iCs/>
          <w:sz w:val="20"/>
          <w:szCs w:val="20"/>
          <w:lang w:eastAsia="zh-CN"/>
        </w:rPr>
        <w:t>Data wykonania</w:t>
      </w:r>
      <w:r w:rsidRPr="00076971">
        <w:rPr>
          <w:bCs/>
          <w:i/>
          <w:iCs/>
          <w:sz w:val="20"/>
          <w:szCs w:val="20"/>
          <w:lang w:eastAsia="zh-CN"/>
        </w:rPr>
        <w:t xml:space="preserve"> wpisać</w:t>
      </w:r>
      <w:r w:rsidRPr="00076971" w:rsidDel="0096598A">
        <w:rPr>
          <w:i/>
          <w:iCs/>
          <w:sz w:val="20"/>
          <w:szCs w:val="20"/>
          <w:lang w:eastAsia="zh-CN"/>
        </w:rPr>
        <w:t xml:space="preserve"> </w:t>
      </w:r>
      <w:r w:rsidRPr="00076971">
        <w:rPr>
          <w:i/>
          <w:iCs/>
          <w:sz w:val="20"/>
          <w:szCs w:val="20"/>
          <w:lang w:eastAsia="zh-CN"/>
        </w:rPr>
        <w:t>„do nadal”</w:t>
      </w:r>
      <w:r w:rsidRPr="00076971">
        <w:rPr>
          <w:bCs/>
          <w:i/>
          <w:iCs/>
          <w:sz w:val="20"/>
          <w:szCs w:val="20"/>
          <w:lang w:eastAsia="zh-CN"/>
        </w:rPr>
        <w:t>, podając wartość zrealizowanego dotychczas zamówienia.</w:t>
      </w:r>
    </w:p>
    <w:p w14:paraId="2AD9AC0C"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i/>
          <w:iCs/>
          <w:sz w:val="20"/>
          <w:szCs w:val="20"/>
          <w:lang w:eastAsia="zh-CN"/>
        </w:rPr>
        <w:t>D</w:t>
      </w:r>
      <w:r w:rsidRPr="00076971">
        <w:rPr>
          <w:bCs/>
          <w:i/>
          <w:iCs/>
          <w:sz w:val="20"/>
          <w:szCs w:val="20"/>
          <w:lang w:eastAsia="zh-CN"/>
        </w:rPr>
        <w:t>o wykazu należy dołączyć dokumenty potwierdzające, że podan</w:t>
      </w:r>
      <w:r w:rsidRPr="00076971">
        <w:rPr>
          <w:i/>
          <w:iCs/>
          <w:sz w:val="20"/>
          <w:szCs w:val="20"/>
          <w:lang w:eastAsia="zh-CN"/>
        </w:rPr>
        <w:t>e w wykazie usł</w:t>
      </w:r>
      <w:r w:rsidRPr="00076971">
        <w:rPr>
          <w:bCs/>
          <w:i/>
          <w:iCs/>
          <w:sz w:val="20"/>
          <w:szCs w:val="20"/>
          <w:lang w:eastAsia="zh-CN"/>
        </w:rPr>
        <w:t>ugi/ zostały wykonane należycie lub są wykonywane należycie.</w:t>
      </w:r>
    </w:p>
    <w:p w14:paraId="7BAA1A1B"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i/>
          <w:iCs/>
          <w:sz w:val="20"/>
          <w:szCs w:val="20"/>
          <w:lang w:eastAsia="zh-CN"/>
        </w:rPr>
        <w:t xml:space="preserve">W przypadku, gdy wykazano doświadczenie innego podmiotu, Wykonawca składający ofertę zobowiązany jest udowodnić Zamawiającemu, iż będzie dysponował zasobami niezbędnymi do realizacji zamówienia,  </w:t>
      </w:r>
      <w:r w:rsidRPr="00076971">
        <w:rPr>
          <w:i/>
          <w:iCs/>
          <w:sz w:val="20"/>
          <w:szCs w:val="20"/>
          <w:lang w:eastAsia="zh-CN"/>
        </w:rPr>
        <w:br/>
        <w:t>w szczególności  dołączając w tym celu do oferty zobowiązanie tych podmiotów do oddania mu do dyspozycji niezbędnych zasobów na okres korzystania z nich przy wykonaniu zamówienia.</w:t>
      </w:r>
    </w:p>
    <w:p w14:paraId="47B8752B"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i/>
          <w:iCs/>
          <w:sz w:val="20"/>
          <w:szCs w:val="20"/>
        </w:rPr>
        <w:t xml:space="preserve">Wykaz zobowiązany będzie złożyć Wykonawca, którego oferta zostanie najwyżej oceniona, lub Wykonawcy, których Zamawiający wezwie do złożenia oświadczeń i dokumentów.  </w:t>
      </w:r>
    </w:p>
    <w:p w14:paraId="0A73DA1A" w14:textId="77777777" w:rsidR="00C505AC" w:rsidRPr="00E66F78" w:rsidRDefault="00C505AC" w:rsidP="002A106C">
      <w:pPr>
        <w:spacing w:before="200"/>
        <w:ind w:left="0"/>
        <w:contextualSpacing w:val="0"/>
        <w:jc w:val="both"/>
        <w:rPr>
          <w:bCs/>
          <w:sz w:val="22"/>
          <w:szCs w:val="22"/>
          <w:lang w:eastAsia="zh-CN"/>
        </w:rPr>
      </w:pPr>
    </w:p>
    <w:p w14:paraId="1982C501" w14:textId="77777777" w:rsidR="00C505AC" w:rsidRPr="00885C5D" w:rsidRDefault="00C505AC" w:rsidP="002A106C">
      <w:pPr>
        <w:pStyle w:val="Tekstpodstawowywcity"/>
        <w:ind w:left="720"/>
        <w:jc w:val="both"/>
        <w:rPr>
          <w:b w:val="0"/>
          <w:bCs w:val="0"/>
          <w:i/>
          <w:sz w:val="20"/>
          <w:szCs w:val="20"/>
        </w:rPr>
      </w:pPr>
    </w:p>
    <w:p w14:paraId="48CC7B9F" w14:textId="77777777" w:rsidR="00C505AC" w:rsidRDefault="00C505AC" w:rsidP="007B1052">
      <w:pPr>
        <w:ind w:left="0"/>
        <w:contextualSpacing w:val="0"/>
        <w:jc w:val="both"/>
        <w:rPr>
          <w:sz w:val="20"/>
          <w:szCs w:val="20"/>
        </w:rPr>
      </w:pPr>
    </w:p>
    <w:p w14:paraId="67AF6ECE" w14:textId="77777777" w:rsidR="00C505AC" w:rsidRPr="00813380" w:rsidRDefault="00C505AC" w:rsidP="002A106C">
      <w:pPr>
        <w:ind w:left="0"/>
        <w:contextualSpacing w:val="0"/>
        <w:jc w:val="both"/>
        <w:rPr>
          <w:i/>
          <w:sz w:val="22"/>
          <w:szCs w:val="22"/>
        </w:rPr>
      </w:pPr>
    </w:p>
    <w:p w14:paraId="503AD231" w14:textId="77777777" w:rsidR="00C505AC" w:rsidRDefault="00C505AC" w:rsidP="007B1052">
      <w:pPr>
        <w:ind w:left="0"/>
        <w:contextualSpacing w:val="0"/>
        <w:jc w:val="both"/>
        <w:rPr>
          <w:sz w:val="20"/>
          <w:szCs w:val="20"/>
        </w:rPr>
      </w:pPr>
    </w:p>
    <w:p w14:paraId="7B9E7737" w14:textId="77777777" w:rsidR="00C505AC" w:rsidRDefault="00C505AC" w:rsidP="007B1052">
      <w:pPr>
        <w:ind w:left="0"/>
        <w:contextualSpacing w:val="0"/>
        <w:jc w:val="both"/>
        <w:rPr>
          <w:sz w:val="20"/>
          <w:szCs w:val="20"/>
        </w:rPr>
      </w:pPr>
    </w:p>
    <w:p w14:paraId="09507BE2" w14:textId="77777777" w:rsidR="00C505AC" w:rsidRDefault="00C505AC" w:rsidP="007B1052">
      <w:pPr>
        <w:ind w:left="0"/>
        <w:contextualSpacing w:val="0"/>
        <w:jc w:val="both"/>
        <w:rPr>
          <w:sz w:val="20"/>
          <w:szCs w:val="20"/>
        </w:rPr>
      </w:pPr>
    </w:p>
    <w:p w14:paraId="6FAD4D2A" w14:textId="77777777" w:rsidR="00C505AC" w:rsidRDefault="00C505AC" w:rsidP="007B1052">
      <w:pPr>
        <w:spacing w:after="160" w:line="259" w:lineRule="auto"/>
        <w:ind w:left="0"/>
        <w:contextualSpacing w:val="0"/>
        <w:jc w:val="both"/>
      </w:pPr>
      <w:r>
        <w:br w:type="page"/>
      </w:r>
    </w:p>
    <w:p w14:paraId="667629B5" w14:textId="77777777" w:rsidR="00C505AC" w:rsidRPr="0064485E" w:rsidRDefault="00C505AC" w:rsidP="0064653C">
      <w:pPr>
        <w:pStyle w:val="Nagwek1"/>
        <w:shd w:val="clear" w:color="auto" w:fill="D9D9D9"/>
        <w:spacing w:before="120" w:line="312" w:lineRule="auto"/>
        <w:jc w:val="right"/>
        <w:rPr>
          <w:rFonts w:ascii="Times New Roman" w:hAnsi="Times New Roman"/>
          <w:color w:val="auto"/>
          <w:sz w:val="24"/>
          <w:szCs w:val="24"/>
        </w:rPr>
      </w:pPr>
      <w:bookmarkStart w:id="83" w:name="_Toc65677241"/>
      <w:bookmarkStart w:id="84" w:name="_Toc182298332"/>
      <w:r w:rsidRPr="0064485E">
        <w:rPr>
          <w:rFonts w:ascii="Times New Roman" w:hAnsi="Times New Roman"/>
          <w:color w:val="auto"/>
          <w:sz w:val="24"/>
          <w:szCs w:val="24"/>
        </w:rPr>
        <w:t>Załącznik nr 5 do SWZ</w:t>
      </w:r>
      <w:r>
        <w:rPr>
          <w:rFonts w:ascii="Times New Roman" w:hAnsi="Times New Roman"/>
          <w:color w:val="auto"/>
          <w:sz w:val="24"/>
          <w:szCs w:val="24"/>
        </w:rPr>
        <w:t xml:space="preserve"> „IPU”</w:t>
      </w:r>
      <w:bookmarkEnd w:id="83"/>
      <w:bookmarkEnd w:id="84"/>
    </w:p>
    <w:p w14:paraId="5E2B02DB" w14:textId="77777777" w:rsidR="00C505AC" w:rsidRDefault="00C505AC" w:rsidP="009F1EEE">
      <w:pPr>
        <w:spacing w:before="120"/>
        <w:ind w:left="0"/>
        <w:contextualSpacing w:val="0"/>
        <w:jc w:val="center"/>
        <w:rPr>
          <w:b/>
          <w:bCs/>
          <w:color w:val="000000"/>
          <w:sz w:val="28"/>
          <w:szCs w:val="28"/>
        </w:rPr>
      </w:pPr>
      <w:bookmarkStart w:id="85" w:name="_Hlk66268556"/>
      <w:r>
        <w:rPr>
          <w:b/>
          <w:bCs/>
          <w:color w:val="000000"/>
          <w:sz w:val="28"/>
          <w:szCs w:val="28"/>
        </w:rPr>
        <w:t>Projektowane postanowienia, które zostaną wprowadzone do umowy w sprawie zamówienia publicznego</w:t>
      </w:r>
      <w:bookmarkEnd w:id="85"/>
    </w:p>
    <w:p w14:paraId="3319804C" w14:textId="77777777" w:rsidR="00C505AC" w:rsidRPr="008F567A" w:rsidRDefault="00C505AC" w:rsidP="009F1EEE">
      <w:pPr>
        <w:spacing w:before="120"/>
        <w:ind w:left="0"/>
        <w:contextualSpacing w:val="0"/>
        <w:jc w:val="center"/>
        <w:rPr>
          <w:b/>
          <w:bCs/>
          <w:sz w:val="22"/>
          <w:szCs w:val="22"/>
        </w:rPr>
      </w:pPr>
      <w:r w:rsidRPr="008F567A">
        <w:rPr>
          <w:b/>
          <w:bCs/>
          <w:sz w:val="22"/>
          <w:szCs w:val="22"/>
        </w:rPr>
        <w:t>UMOWA nr ………………………</w:t>
      </w:r>
    </w:p>
    <w:p w14:paraId="3097C85F" w14:textId="77777777" w:rsidR="00C505AC" w:rsidRPr="00AB15D9" w:rsidRDefault="00C505AC" w:rsidP="007B1052">
      <w:pPr>
        <w:pStyle w:val="Zwykytekst"/>
        <w:jc w:val="both"/>
        <w:rPr>
          <w:rFonts w:ascii="Times New Roman" w:hAnsi="Times New Roman" w:cs="Times New Roman"/>
          <w:sz w:val="22"/>
          <w:szCs w:val="22"/>
        </w:rPr>
      </w:pPr>
    </w:p>
    <w:p w14:paraId="49EEB25D" w14:textId="77777777" w:rsidR="00C505AC" w:rsidRPr="00AB15D9" w:rsidRDefault="00C505AC" w:rsidP="00700FFB">
      <w:pPr>
        <w:pStyle w:val="Zwykytekst"/>
        <w:numPr>
          <w:ilvl w:val="0"/>
          <w:numId w:val="116"/>
        </w:numPr>
        <w:ind w:left="426" w:hanging="426"/>
        <w:jc w:val="both"/>
        <w:rPr>
          <w:rFonts w:ascii="Times New Roman" w:hAnsi="Times New Roman" w:cs="Times New Roman"/>
          <w:sz w:val="22"/>
          <w:szCs w:val="22"/>
        </w:rPr>
      </w:pPr>
      <w:r w:rsidRPr="00AB15D9">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53D690F" w14:textId="77777777" w:rsidR="00C505AC" w:rsidRPr="00AB15D9" w:rsidRDefault="00C505AC" w:rsidP="00700FFB">
      <w:pPr>
        <w:pStyle w:val="Zwykytekst"/>
        <w:numPr>
          <w:ilvl w:val="0"/>
          <w:numId w:val="116"/>
        </w:numPr>
        <w:ind w:left="426" w:hanging="426"/>
        <w:jc w:val="both"/>
        <w:rPr>
          <w:rFonts w:ascii="Times New Roman" w:hAnsi="Times New Roman" w:cs="Times New Roman"/>
          <w:sz w:val="22"/>
          <w:szCs w:val="22"/>
        </w:rPr>
      </w:pPr>
      <w:r w:rsidRPr="00AB15D9">
        <w:rPr>
          <w:rFonts w:ascii="Times New Roman" w:hAnsi="Times New Roman" w:cs="Times New Roman"/>
          <w:sz w:val="22"/>
          <w:szCs w:val="22"/>
        </w:rPr>
        <w:t>Strony przyjmują jako datę jej zawarcia - datę złożenia ostatniego podpisu.</w:t>
      </w:r>
    </w:p>
    <w:p w14:paraId="7FF44507" w14:textId="77777777" w:rsidR="00C505AC" w:rsidRDefault="00C505AC" w:rsidP="002A106C">
      <w:pPr>
        <w:ind w:left="0"/>
        <w:contextualSpacing w:val="0"/>
        <w:jc w:val="both"/>
        <w:rPr>
          <w:b/>
          <w:bCs/>
          <w:sz w:val="22"/>
          <w:szCs w:val="22"/>
        </w:rPr>
      </w:pPr>
    </w:p>
    <w:p w14:paraId="4E8D5122" w14:textId="77777777" w:rsidR="00C505AC" w:rsidRPr="008F567A" w:rsidRDefault="00C505AC" w:rsidP="002A106C">
      <w:pPr>
        <w:ind w:left="0"/>
        <w:contextualSpacing w:val="0"/>
        <w:jc w:val="both"/>
        <w:rPr>
          <w:b/>
          <w:bCs/>
          <w:sz w:val="22"/>
          <w:szCs w:val="22"/>
        </w:rPr>
      </w:pPr>
      <w:r w:rsidRPr="008F567A">
        <w:rPr>
          <w:b/>
          <w:bCs/>
          <w:sz w:val="22"/>
          <w:szCs w:val="22"/>
        </w:rPr>
        <w:t>Strony umowy:</w:t>
      </w:r>
    </w:p>
    <w:p w14:paraId="3C3EC4FE" w14:textId="77777777" w:rsidR="00780703" w:rsidRDefault="00780703" w:rsidP="002A106C">
      <w:pPr>
        <w:ind w:left="0"/>
        <w:jc w:val="both"/>
        <w:rPr>
          <w:b/>
          <w:sz w:val="22"/>
          <w:szCs w:val="22"/>
        </w:rPr>
      </w:pPr>
      <w:r>
        <w:rPr>
          <w:b/>
          <w:sz w:val="22"/>
          <w:szCs w:val="22"/>
        </w:rPr>
        <w:t>Strony Umowy:</w:t>
      </w:r>
    </w:p>
    <w:p w14:paraId="4F180769" w14:textId="3E868FD6" w:rsidR="00780703" w:rsidRDefault="00780703" w:rsidP="002A106C">
      <w:pPr>
        <w:ind w:left="0"/>
        <w:jc w:val="both"/>
        <w:rPr>
          <w:sz w:val="22"/>
          <w:szCs w:val="22"/>
        </w:rPr>
      </w:pPr>
      <w:r w:rsidRPr="00E95EC4">
        <w:rPr>
          <w:b/>
          <w:sz w:val="22"/>
          <w:szCs w:val="22"/>
        </w:rPr>
        <w:t>POLSKĄ GRUPĄ GÓRNICZĄ S.A.</w:t>
      </w:r>
      <w:r w:rsidRPr="00E95EC4">
        <w:rPr>
          <w:sz w:val="22"/>
          <w:szCs w:val="22"/>
        </w:rPr>
        <w:t xml:space="preserve"> z siedzibą w Katowicach przy ul. Powstańców 30, kod pocztowy 40-039, Oddział KWK </w:t>
      </w:r>
      <w:r>
        <w:rPr>
          <w:sz w:val="22"/>
          <w:szCs w:val="22"/>
        </w:rPr>
        <w:t>,,Bolesław Śmiały”, 43-170</w:t>
      </w:r>
      <w:r w:rsidRPr="00E95EC4">
        <w:rPr>
          <w:sz w:val="22"/>
          <w:szCs w:val="22"/>
        </w:rPr>
        <w:t xml:space="preserve"> </w:t>
      </w:r>
      <w:r>
        <w:rPr>
          <w:sz w:val="22"/>
          <w:szCs w:val="22"/>
        </w:rPr>
        <w:t>Łaziska Górne</w:t>
      </w:r>
      <w:r w:rsidRPr="00E95EC4">
        <w:rPr>
          <w:sz w:val="22"/>
          <w:szCs w:val="22"/>
        </w:rPr>
        <w:t xml:space="preserve">, ul. </w:t>
      </w:r>
      <w:r>
        <w:rPr>
          <w:sz w:val="22"/>
          <w:szCs w:val="22"/>
        </w:rPr>
        <w:t>Świętej Barbary 12</w:t>
      </w:r>
      <w:r w:rsidRPr="00E95EC4">
        <w:rPr>
          <w:sz w:val="22"/>
          <w:szCs w:val="22"/>
        </w:rPr>
        <w:t xml:space="preserve">, zarejestrowaną przez Sąd Rejonowy Katowice-Wschód w Katowicach Wydział Gospodarczy pod numerem KRS 0000709363, wysokość kapitału zakładowego całkowicie wpłaconego: </w:t>
      </w:r>
      <w:r w:rsidRPr="00394904">
        <w:rPr>
          <w:sz w:val="22"/>
          <w:szCs w:val="22"/>
        </w:rPr>
        <w:t>3 916 71</w:t>
      </w:r>
      <w:r w:rsidR="00394904">
        <w:rPr>
          <w:sz w:val="22"/>
          <w:szCs w:val="22"/>
        </w:rPr>
        <w:t>9</w:t>
      </w:r>
      <w:r w:rsidRPr="00394904">
        <w:rPr>
          <w:sz w:val="22"/>
          <w:szCs w:val="22"/>
        </w:rPr>
        <w:t xml:space="preserve"> </w:t>
      </w:r>
      <w:r w:rsidR="00394904">
        <w:rPr>
          <w:sz w:val="22"/>
          <w:szCs w:val="22"/>
        </w:rPr>
        <w:t>0</w:t>
      </w:r>
      <w:r w:rsidRPr="00394904">
        <w:rPr>
          <w:sz w:val="22"/>
          <w:szCs w:val="22"/>
        </w:rPr>
        <w:t>00,00</w:t>
      </w:r>
      <w:r w:rsidRPr="00E95EC4">
        <w:rPr>
          <w:sz w:val="22"/>
          <w:szCs w:val="22"/>
        </w:rPr>
        <w:t xml:space="preserve"> zł, NIP 634-283-47-28, REGON: 360615984, </w:t>
      </w:r>
      <w:r w:rsidRPr="00E95EC4">
        <w:rPr>
          <w:rFonts w:eastAsia="MS Mincho"/>
          <w:sz w:val="22"/>
          <w:szCs w:val="22"/>
        </w:rPr>
        <w:t xml:space="preserve">nr rejestrowy BDO  000014704, </w:t>
      </w:r>
      <w:r w:rsidRPr="00E95EC4">
        <w:rPr>
          <w:sz w:val="22"/>
          <w:szCs w:val="22"/>
        </w:rPr>
        <w:t xml:space="preserve">zwaną w treści umowy </w:t>
      </w:r>
      <w:r w:rsidRPr="00E95EC4">
        <w:rPr>
          <w:b/>
          <w:sz w:val="22"/>
          <w:szCs w:val="22"/>
        </w:rPr>
        <w:t>Dzierżawcą</w:t>
      </w:r>
      <w:r w:rsidRPr="00E95EC4">
        <w:rPr>
          <w:sz w:val="22"/>
          <w:szCs w:val="22"/>
        </w:rPr>
        <w:t>, w imieniu którego działają</w:t>
      </w:r>
      <w:r>
        <w:rPr>
          <w:sz w:val="22"/>
          <w:szCs w:val="22"/>
        </w:rPr>
        <w:t xml:space="preserve"> osoby umocowane</w:t>
      </w:r>
      <w:r w:rsidRPr="00E95EC4">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3"/>
        <w:gridCol w:w="2322"/>
        <w:gridCol w:w="2322"/>
        <w:gridCol w:w="2322"/>
      </w:tblGrid>
      <w:tr w:rsidR="00780703" w:rsidRPr="00AF4902" w14:paraId="414B45C6" w14:textId="77777777" w:rsidTr="001C5201">
        <w:trPr>
          <w:trHeight w:val="20"/>
        </w:trPr>
        <w:tc>
          <w:tcPr>
            <w:tcW w:w="5000" w:type="pct"/>
            <w:gridSpan w:val="4"/>
            <w:shd w:val="clear" w:color="auto" w:fill="F2F2F2"/>
            <w:vAlign w:val="center"/>
          </w:tcPr>
          <w:p w14:paraId="67E11764" w14:textId="24AFA057" w:rsidR="00780703" w:rsidRPr="009F1EEE" w:rsidRDefault="009F1EEE" w:rsidP="009F1EEE">
            <w:pPr>
              <w:widowControl w:val="0"/>
              <w:tabs>
                <w:tab w:val="left" w:pos="284"/>
                <w:tab w:val="left" w:pos="851"/>
              </w:tabs>
              <w:ind w:left="284" w:hanging="284"/>
              <w:jc w:val="center"/>
              <w:rPr>
                <w:b/>
                <w:bCs/>
                <w:strike/>
              </w:rPr>
            </w:pPr>
            <w:r w:rsidRPr="009F1EEE">
              <w:rPr>
                <w:b/>
                <w:bCs/>
                <w:sz w:val="22"/>
                <w:szCs w:val="22"/>
              </w:rPr>
              <w:t>DZIERŻAWCA</w:t>
            </w:r>
          </w:p>
        </w:tc>
      </w:tr>
      <w:tr w:rsidR="00780703" w:rsidRPr="00AF4902" w14:paraId="425ABFFB" w14:textId="77777777" w:rsidTr="001C5201">
        <w:trPr>
          <w:trHeight w:val="1007"/>
        </w:trPr>
        <w:tc>
          <w:tcPr>
            <w:tcW w:w="2499" w:type="pct"/>
            <w:gridSpan w:val="2"/>
            <w:vAlign w:val="center"/>
          </w:tcPr>
          <w:p w14:paraId="7FC08CBA" w14:textId="77777777" w:rsidR="00780703" w:rsidRPr="00AF4902" w:rsidRDefault="00780703" w:rsidP="007B1052">
            <w:pPr>
              <w:widowControl w:val="0"/>
              <w:jc w:val="both"/>
              <w:rPr>
                <w:sz w:val="18"/>
                <w:szCs w:val="18"/>
              </w:rPr>
            </w:pPr>
          </w:p>
          <w:p w14:paraId="18E3A692" w14:textId="77777777" w:rsidR="00780703" w:rsidRPr="00AF4902" w:rsidRDefault="00780703" w:rsidP="007B1052">
            <w:pPr>
              <w:widowControl w:val="0"/>
              <w:jc w:val="both"/>
              <w:rPr>
                <w:sz w:val="18"/>
                <w:szCs w:val="18"/>
              </w:rPr>
            </w:pPr>
          </w:p>
          <w:p w14:paraId="7079F133" w14:textId="77777777" w:rsidR="00780703" w:rsidRPr="00AF4902" w:rsidRDefault="00780703" w:rsidP="007B1052">
            <w:pPr>
              <w:widowControl w:val="0"/>
              <w:jc w:val="both"/>
              <w:rPr>
                <w:sz w:val="18"/>
                <w:szCs w:val="18"/>
              </w:rPr>
            </w:pPr>
          </w:p>
          <w:p w14:paraId="11271A48" w14:textId="77777777" w:rsidR="00780703" w:rsidRPr="00AF4902" w:rsidRDefault="00780703" w:rsidP="007B1052">
            <w:pPr>
              <w:widowControl w:val="0"/>
              <w:jc w:val="both"/>
              <w:rPr>
                <w:sz w:val="18"/>
                <w:szCs w:val="18"/>
              </w:rPr>
            </w:pPr>
          </w:p>
          <w:p w14:paraId="2427ED3C" w14:textId="77777777" w:rsidR="00780703" w:rsidRPr="00AF4902" w:rsidRDefault="00780703" w:rsidP="007B1052">
            <w:pPr>
              <w:widowControl w:val="0"/>
              <w:jc w:val="both"/>
              <w:rPr>
                <w:sz w:val="18"/>
                <w:szCs w:val="18"/>
              </w:rPr>
            </w:pPr>
          </w:p>
          <w:p w14:paraId="2AC4EFAA" w14:textId="77777777" w:rsidR="00780703" w:rsidRPr="00AF4902" w:rsidRDefault="00780703" w:rsidP="007B1052">
            <w:pPr>
              <w:widowControl w:val="0"/>
              <w:tabs>
                <w:tab w:val="left" w:pos="284"/>
                <w:tab w:val="left" w:pos="851"/>
              </w:tabs>
              <w:ind w:left="284" w:hanging="284"/>
              <w:jc w:val="both"/>
              <w:rPr>
                <w:b/>
                <w:bCs/>
              </w:rPr>
            </w:pPr>
          </w:p>
        </w:tc>
        <w:tc>
          <w:tcPr>
            <w:tcW w:w="2501" w:type="pct"/>
            <w:gridSpan w:val="2"/>
            <w:vAlign w:val="center"/>
          </w:tcPr>
          <w:p w14:paraId="602B1091" w14:textId="77777777" w:rsidR="00780703" w:rsidRPr="00AF4902" w:rsidRDefault="00780703" w:rsidP="007B1052">
            <w:pPr>
              <w:widowControl w:val="0"/>
              <w:jc w:val="both"/>
              <w:rPr>
                <w:sz w:val="18"/>
                <w:szCs w:val="18"/>
              </w:rPr>
            </w:pPr>
          </w:p>
          <w:p w14:paraId="6F277346" w14:textId="77777777" w:rsidR="00780703" w:rsidRPr="00AF4902" w:rsidRDefault="00780703" w:rsidP="007B1052">
            <w:pPr>
              <w:widowControl w:val="0"/>
              <w:jc w:val="both"/>
              <w:rPr>
                <w:sz w:val="18"/>
                <w:szCs w:val="18"/>
              </w:rPr>
            </w:pPr>
          </w:p>
          <w:p w14:paraId="577E3426" w14:textId="77777777" w:rsidR="00780703" w:rsidRPr="00AF4902" w:rsidRDefault="00780703" w:rsidP="007B1052">
            <w:pPr>
              <w:widowControl w:val="0"/>
              <w:jc w:val="both"/>
              <w:rPr>
                <w:sz w:val="18"/>
                <w:szCs w:val="18"/>
              </w:rPr>
            </w:pPr>
          </w:p>
          <w:p w14:paraId="1FA3690D" w14:textId="77777777" w:rsidR="00780703" w:rsidRPr="00AF4902" w:rsidRDefault="00780703" w:rsidP="007B1052">
            <w:pPr>
              <w:widowControl w:val="0"/>
              <w:jc w:val="both"/>
              <w:rPr>
                <w:sz w:val="18"/>
                <w:szCs w:val="18"/>
              </w:rPr>
            </w:pPr>
          </w:p>
          <w:p w14:paraId="5B01E9FE" w14:textId="77777777" w:rsidR="00780703" w:rsidRPr="00AF4902" w:rsidRDefault="00780703" w:rsidP="007B1052">
            <w:pPr>
              <w:widowControl w:val="0"/>
              <w:jc w:val="both"/>
              <w:rPr>
                <w:sz w:val="18"/>
                <w:szCs w:val="18"/>
              </w:rPr>
            </w:pPr>
          </w:p>
          <w:p w14:paraId="737AA00B" w14:textId="77777777" w:rsidR="00780703" w:rsidRPr="00AF4902" w:rsidRDefault="00780703" w:rsidP="007B1052">
            <w:pPr>
              <w:widowControl w:val="0"/>
              <w:tabs>
                <w:tab w:val="left" w:pos="284"/>
                <w:tab w:val="left" w:pos="851"/>
              </w:tabs>
              <w:ind w:left="284" w:hanging="284"/>
              <w:jc w:val="both"/>
              <w:rPr>
                <w:b/>
                <w:bCs/>
              </w:rPr>
            </w:pPr>
          </w:p>
        </w:tc>
      </w:tr>
      <w:tr w:rsidR="00780703" w:rsidRPr="00AF4902" w14:paraId="1C7E8669" w14:textId="77777777" w:rsidTr="001C5201">
        <w:trPr>
          <w:trHeight w:val="564"/>
        </w:trPr>
        <w:tc>
          <w:tcPr>
            <w:tcW w:w="1250" w:type="pct"/>
            <w:shd w:val="clear" w:color="auto" w:fill="F2F2F2"/>
            <w:vAlign w:val="center"/>
          </w:tcPr>
          <w:p w14:paraId="2E83CEEF" w14:textId="77777777" w:rsidR="00780703" w:rsidRPr="00AF4902" w:rsidRDefault="00780703" w:rsidP="0064653C">
            <w:pPr>
              <w:ind w:left="-108" w:right="-108"/>
              <w:jc w:val="center"/>
              <w:rPr>
                <w:sz w:val="18"/>
                <w:szCs w:val="18"/>
              </w:rPr>
            </w:pPr>
            <w:r w:rsidRPr="00AF4902">
              <w:rPr>
                <w:sz w:val="18"/>
                <w:szCs w:val="18"/>
              </w:rPr>
              <w:t>Sekretarz Komisji Przetargowej lub</w:t>
            </w:r>
          </w:p>
          <w:p w14:paraId="11A67CFF" w14:textId="77777777" w:rsidR="00780703" w:rsidRPr="00AF4902" w:rsidRDefault="00780703" w:rsidP="0064653C">
            <w:pPr>
              <w:widowControl w:val="0"/>
              <w:tabs>
                <w:tab w:val="left" w:pos="284"/>
                <w:tab w:val="left" w:pos="851"/>
              </w:tabs>
              <w:ind w:left="-108" w:right="-108"/>
              <w:jc w:val="center"/>
              <w:rPr>
                <w:b/>
                <w:bCs/>
                <w:sz w:val="18"/>
                <w:szCs w:val="18"/>
              </w:rPr>
            </w:pPr>
            <w:r w:rsidRPr="00AF4902">
              <w:rPr>
                <w:sz w:val="18"/>
                <w:szCs w:val="18"/>
              </w:rPr>
              <w:t>inna osoba wyznaczona</w:t>
            </w:r>
          </w:p>
        </w:tc>
        <w:tc>
          <w:tcPr>
            <w:tcW w:w="1250" w:type="pct"/>
            <w:shd w:val="clear" w:color="auto" w:fill="F2F2F2"/>
            <w:vAlign w:val="center"/>
          </w:tcPr>
          <w:p w14:paraId="3B15F1C4" w14:textId="77777777" w:rsidR="00780703" w:rsidRPr="00AF4902" w:rsidRDefault="00780703" w:rsidP="0064653C">
            <w:pPr>
              <w:widowControl w:val="0"/>
              <w:ind w:left="-108" w:right="-108"/>
              <w:jc w:val="center"/>
              <w:rPr>
                <w:b/>
                <w:bCs/>
                <w:sz w:val="18"/>
                <w:szCs w:val="18"/>
              </w:rPr>
            </w:pPr>
            <w:r w:rsidRPr="00AF4902">
              <w:rPr>
                <w:sz w:val="18"/>
                <w:szCs w:val="18"/>
              </w:rPr>
              <w:t>Osoby odpowiedzialne za nadzór i realizację umowy ze strony Zamawiającego</w:t>
            </w:r>
          </w:p>
        </w:tc>
        <w:tc>
          <w:tcPr>
            <w:tcW w:w="1250" w:type="pct"/>
            <w:shd w:val="clear" w:color="auto" w:fill="F2F2F2"/>
            <w:vAlign w:val="center"/>
          </w:tcPr>
          <w:p w14:paraId="53E8CFB5" w14:textId="77777777" w:rsidR="00780703" w:rsidRPr="00AF4902" w:rsidRDefault="00780703" w:rsidP="0064653C">
            <w:pPr>
              <w:widowControl w:val="0"/>
              <w:ind w:left="-108" w:right="-108"/>
              <w:jc w:val="center"/>
              <w:rPr>
                <w:b/>
                <w:bCs/>
                <w:sz w:val="18"/>
                <w:szCs w:val="18"/>
              </w:rPr>
            </w:pPr>
            <w:r w:rsidRPr="00AF4902">
              <w:rPr>
                <w:sz w:val="18"/>
                <w:szCs w:val="18"/>
              </w:rPr>
              <w:t>Dział Prawny</w:t>
            </w:r>
          </w:p>
        </w:tc>
        <w:tc>
          <w:tcPr>
            <w:tcW w:w="1250" w:type="pct"/>
            <w:shd w:val="clear" w:color="auto" w:fill="F2F2F2"/>
            <w:vAlign w:val="center"/>
          </w:tcPr>
          <w:p w14:paraId="257534FD" w14:textId="77777777" w:rsidR="00780703" w:rsidRPr="00AF4902" w:rsidRDefault="00780703" w:rsidP="0064653C">
            <w:pPr>
              <w:widowControl w:val="0"/>
              <w:ind w:left="-108" w:right="-108"/>
              <w:jc w:val="center"/>
              <w:rPr>
                <w:b/>
                <w:bCs/>
                <w:sz w:val="18"/>
                <w:szCs w:val="18"/>
              </w:rPr>
            </w:pPr>
            <w:r w:rsidRPr="00AF4902">
              <w:rPr>
                <w:sz w:val="18"/>
                <w:szCs w:val="18"/>
              </w:rPr>
              <w:t>Osoba odpowiedzialna w zakresie RODO</w:t>
            </w:r>
          </w:p>
        </w:tc>
      </w:tr>
      <w:tr w:rsidR="00780703" w:rsidRPr="00AF4902" w14:paraId="16ECBE78" w14:textId="77777777" w:rsidTr="001C5201">
        <w:trPr>
          <w:trHeight w:val="564"/>
        </w:trPr>
        <w:tc>
          <w:tcPr>
            <w:tcW w:w="1250" w:type="pct"/>
            <w:vAlign w:val="center"/>
          </w:tcPr>
          <w:p w14:paraId="3CF71BF9" w14:textId="77777777" w:rsidR="00780703" w:rsidRPr="00AF4902" w:rsidRDefault="00780703" w:rsidP="007B1052">
            <w:pPr>
              <w:widowControl w:val="0"/>
              <w:jc w:val="both"/>
              <w:rPr>
                <w:sz w:val="18"/>
                <w:szCs w:val="18"/>
              </w:rPr>
            </w:pPr>
          </w:p>
          <w:p w14:paraId="6EF8F147" w14:textId="77777777" w:rsidR="00780703" w:rsidRPr="00AF4902" w:rsidRDefault="00780703" w:rsidP="007B1052">
            <w:pPr>
              <w:widowControl w:val="0"/>
              <w:jc w:val="both"/>
              <w:rPr>
                <w:sz w:val="18"/>
                <w:szCs w:val="18"/>
              </w:rPr>
            </w:pPr>
          </w:p>
          <w:p w14:paraId="5F4D181E" w14:textId="77777777" w:rsidR="00780703" w:rsidRPr="00AF4902" w:rsidRDefault="00780703" w:rsidP="007B1052">
            <w:pPr>
              <w:widowControl w:val="0"/>
              <w:jc w:val="both"/>
              <w:rPr>
                <w:sz w:val="18"/>
                <w:szCs w:val="18"/>
              </w:rPr>
            </w:pPr>
          </w:p>
          <w:p w14:paraId="2BA32352" w14:textId="77777777" w:rsidR="00780703" w:rsidRPr="00AF4902" w:rsidRDefault="00780703" w:rsidP="007B1052">
            <w:pPr>
              <w:widowControl w:val="0"/>
              <w:jc w:val="both"/>
              <w:rPr>
                <w:sz w:val="18"/>
                <w:szCs w:val="18"/>
              </w:rPr>
            </w:pPr>
          </w:p>
          <w:p w14:paraId="2C8ED443" w14:textId="77777777" w:rsidR="00780703" w:rsidRPr="00AF4902" w:rsidRDefault="00780703" w:rsidP="007B1052">
            <w:pPr>
              <w:widowControl w:val="0"/>
              <w:jc w:val="both"/>
              <w:rPr>
                <w:sz w:val="18"/>
                <w:szCs w:val="18"/>
              </w:rPr>
            </w:pPr>
          </w:p>
          <w:p w14:paraId="7E71CF26" w14:textId="77777777" w:rsidR="00780703" w:rsidRPr="00AF4902" w:rsidRDefault="00780703" w:rsidP="007B1052">
            <w:pPr>
              <w:ind w:left="22"/>
              <w:jc w:val="both"/>
              <w:rPr>
                <w:sz w:val="18"/>
                <w:szCs w:val="18"/>
              </w:rPr>
            </w:pPr>
          </w:p>
        </w:tc>
        <w:tc>
          <w:tcPr>
            <w:tcW w:w="1250" w:type="pct"/>
            <w:vAlign w:val="center"/>
          </w:tcPr>
          <w:p w14:paraId="6F24E993" w14:textId="77777777" w:rsidR="00780703" w:rsidRPr="00AF4902" w:rsidRDefault="00780703" w:rsidP="007B1052">
            <w:pPr>
              <w:widowControl w:val="0"/>
              <w:jc w:val="both"/>
              <w:rPr>
                <w:sz w:val="18"/>
                <w:szCs w:val="18"/>
              </w:rPr>
            </w:pPr>
          </w:p>
          <w:p w14:paraId="7621A782" w14:textId="77777777" w:rsidR="00780703" w:rsidRPr="00AF4902" w:rsidRDefault="00780703" w:rsidP="007B1052">
            <w:pPr>
              <w:widowControl w:val="0"/>
              <w:jc w:val="both"/>
              <w:rPr>
                <w:sz w:val="18"/>
                <w:szCs w:val="18"/>
              </w:rPr>
            </w:pPr>
          </w:p>
          <w:p w14:paraId="042410DA" w14:textId="77777777" w:rsidR="00780703" w:rsidRPr="00AF4902" w:rsidRDefault="00780703" w:rsidP="007B1052">
            <w:pPr>
              <w:widowControl w:val="0"/>
              <w:jc w:val="both"/>
              <w:rPr>
                <w:sz w:val="18"/>
                <w:szCs w:val="18"/>
              </w:rPr>
            </w:pPr>
          </w:p>
          <w:p w14:paraId="76A740F3" w14:textId="77777777" w:rsidR="00780703" w:rsidRPr="00AF4902" w:rsidRDefault="00780703" w:rsidP="007B1052">
            <w:pPr>
              <w:widowControl w:val="0"/>
              <w:jc w:val="both"/>
              <w:rPr>
                <w:sz w:val="18"/>
                <w:szCs w:val="18"/>
              </w:rPr>
            </w:pPr>
          </w:p>
          <w:p w14:paraId="0973AE9B" w14:textId="77777777" w:rsidR="00780703" w:rsidRPr="00AF4902" w:rsidRDefault="00780703" w:rsidP="007B1052">
            <w:pPr>
              <w:widowControl w:val="0"/>
              <w:jc w:val="both"/>
              <w:rPr>
                <w:sz w:val="18"/>
                <w:szCs w:val="18"/>
              </w:rPr>
            </w:pPr>
          </w:p>
          <w:p w14:paraId="35FE1B65" w14:textId="77777777" w:rsidR="00780703" w:rsidRPr="00AF4902" w:rsidRDefault="00780703" w:rsidP="007B1052">
            <w:pPr>
              <w:widowControl w:val="0"/>
              <w:ind w:left="34" w:hanging="34"/>
              <w:jc w:val="both"/>
              <w:rPr>
                <w:sz w:val="18"/>
                <w:szCs w:val="18"/>
              </w:rPr>
            </w:pPr>
          </w:p>
        </w:tc>
        <w:tc>
          <w:tcPr>
            <w:tcW w:w="1250" w:type="pct"/>
            <w:vAlign w:val="center"/>
          </w:tcPr>
          <w:p w14:paraId="706DB62C" w14:textId="77777777" w:rsidR="00780703" w:rsidRPr="00AF4902" w:rsidRDefault="00780703" w:rsidP="007B1052">
            <w:pPr>
              <w:widowControl w:val="0"/>
              <w:jc w:val="both"/>
              <w:rPr>
                <w:color w:val="00B050"/>
                <w:sz w:val="18"/>
                <w:szCs w:val="18"/>
              </w:rPr>
            </w:pPr>
          </w:p>
          <w:p w14:paraId="3BF2B6F0" w14:textId="77777777" w:rsidR="00780703" w:rsidRPr="00AF4902" w:rsidRDefault="00780703" w:rsidP="007B1052">
            <w:pPr>
              <w:widowControl w:val="0"/>
              <w:jc w:val="both"/>
              <w:rPr>
                <w:color w:val="00B050"/>
                <w:sz w:val="18"/>
                <w:szCs w:val="18"/>
              </w:rPr>
            </w:pPr>
          </w:p>
          <w:p w14:paraId="6960DFE4" w14:textId="77777777" w:rsidR="00780703" w:rsidRPr="00AF4902" w:rsidRDefault="00780703" w:rsidP="007B1052">
            <w:pPr>
              <w:widowControl w:val="0"/>
              <w:jc w:val="both"/>
              <w:rPr>
                <w:color w:val="00B050"/>
                <w:sz w:val="18"/>
                <w:szCs w:val="18"/>
              </w:rPr>
            </w:pPr>
          </w:p>
          <w:p w14:paraId="447A0B57" w14:textId="77777777" w:rsidR="00780703" w:rsidRPr="00AF4902" w:rsidRDefault="00780703" w:rsidP="007B1052">
            <w:pPr>
              <w:widowControl w:val="0"/>
              <w:jc w:val="both"/>
              <w:rPr>
                <w:color w:val="00B050"/>
                <w:sz w:val="18"/>
                <w:szCs w:val="18"/>
              </w:rPr>
            </w:pPr>
          </w:p>
          <w:p w14:paraId="1911D675" w14:textId="77777777" w:rsidR="00780703" w:rsidRPr="00AF4902" w:rsidRDefault="00780703" w:rsidP="007B1052">
            <w:pPr>
              <w:widowControl w:val="0"/>
              <w:jc w:val="both"/>
              <w:rPr>
                <w:color w:val="00B050"/>
                <w:sz w:val="18"/>
                <w:szCs w:val="18"/>
              </w:rPr>
            </w:pPr>
          </w:p>
          <w:p w14:paraId="5C5D15C7" w14:textId="77777777" w:rsidR="00780703" w:rsidRPr="00AF4902" w:rsidRDefault="00780703" w:rsidP="007B1052">
            <w:pPr>
              <w:widowControl w:val="0"/>
              <w:jc w:val="both"/>
              <w:rPr>
                <w:color w:val="00B050"/>
                <w:sz w:val="18"/>
                <w:szCs w:val="18"/>
              </w:rPr>
            </w:pPr>
          </w:p>
        </w:tc>
        <w:tc>
          <w:tcPr>
            <w:tcW w:w="1250" w:type="pct"/>
            <w:vAlign w:val="center"/>
          </w:tcPr>
          <w:p w14:paraId="7A1953DF" w14:textId="77777777" w:rsidR="00780703" w:rsidRPr="00AF4902" w:rsidRDefault="00780703" w:rsidP="007B1052">
            <w:pPr>
              <w:widowControl w:val="0"/>
              <w:jc w:val="both"/>
              <w:rPr>
                <w:color w:val="00B050"/>
                <w:sz w:val="18"/>
                <w:szCs w:val="18"/>
              </w:rPr>
            </w:pPr>
          </w:p>
          <w:p w14:paraId="38B39763" w14:textId="77777777" w:rsidR="00780703" w:rsidRPr="00AF4902" w:rsidRDefault="00780703" w:rsidP="007B1052">
            <w:pPr>
              <w:widowControl w:val="0"/>
              <w:jc w:val="both"/>
              <w:rPr>
                <w:color w:val="00B050"/>
                <w:sz w:val="18"/>
                <w:szCs w:val="18"/>
              </w:rPr>
            </w:pPr>
          </w:p>
          <w:p w14:paraId="5CC370BA" w14:textId="77777777" w:rsidR="00780703" w:rsidRPr="00AF4902" w:rsidRDefault="00780703" w:rsidP="007B1052">
            <w:pPr>
              <w:widowControl w:val="0"/>
              <w:jc w:val="both"/>
              <w:rPr>
                <w:color w:val="00B050"/>
                <w:sz w:val="18"/>
                <w:szCs w:val="18"/>
              </w:rPr>
            </w:pPr>
          </w:p>
          <w:p w14:paraId="50C87F83" w14:textId="77777777" w:rsidR="00780703" w:rsidRPr="00AF4902" w:rsidRDefault="00780703" w:rsidP="007B1052">
            <w:pPr>
              <w:widowControl w:val="0"/>
              <w:jc w:val="both"/>
              <w:rPr>
                <w:color w:val="00B050"/>
                <w:sz w:val="18"/>
                <w:szCs w:val="18"/>
              </w:rPr>
            </w:pPr>
          </w:p>
          <w:p w14:paraId="36D0ACAB" w14:textId="77777777" w:rsidR="00780703" w:rsidRPr="00AF4902" w:rsidRDefault="00780703" w:rsidP="007B1052">
            <w:pPr>
              <w:widowControl w:val="0"/>
              <w:jc w:val="both"/>
              <w:rPr>
                <w:color w:val="00B050"/>
                <w:sz w:val="18"/>
                <w:szCs w:val="18"/>
              </w:rPr>
            </w:pPr>
          </w:p>
          <w:p w14:paraId="7E7CDB0F" w14:textId="77777777" w:rsidR="00780703" w:rsidRPr="00AF4902" w:rsidRDefault="00780703" w:rsidP="007B1052">
            <w:pPr>
              <w:widowControl w:val="0"/>
              <w:jc w:val="both"/>
              <w:rPr>
                <w:color w:val="00B050"/>
                <w:sz w:val="18"/>
                <w:szCs w:val="18"/>
              </w:rPr>
            </w:pPr>
          </w:p>
        </w:tc>
      </w:tr>
    </w:tbl>
    <w:p w14:paraId="1086A07C" w14:textId="77777777" w:rsidR="00780703" w:rsidRPr="00E95EC4" w:rsidRDefault="00780703" w:rsidP="002A106C">
      <w:pPr>
        <w:ind w:left="0"/>
        <w:jc w:val="both"/>
        <w:rPr>
          <w:b/>
          <w:sz w:val="22"/>
          <w:szCs w:val="22"/>
        </w:rPr>
      </w:pPr>
      <w:r>
        <w:rPr>
          <w:b/>
          <w:sz w:val="22"/>
          <w:szCs w:val="22"/>
        </w:rPr>
        <w:t>i</w:t>
      </w:r>
    </w:p>
    <w:p w14:paraId="17C77AF5" w14:textId="77777777" w:rsidR="00780703" w:rsidRPr="00E95EC4" w:rsidRDefault="00780703" w:rsidP="002A106C">
      <w:pPr>
        <w:ind w:left="0"/>
        <w:jc w:val="both"/>
        <w:rPr>
          <w:sz w:val="22"/>
          <w:szCs w:val="22"/>
        </w:rPr>
      </w:pPr>
      <w:r w:rsidRPr="00E95EC4">
        <w:rPr>
          <w:sz w:val="22"/>
          <w:szCs w:val="22"/>
        </w:rPr>
        <w:t xml:space="preserve">……………………… z siedzibą ……………. przy ul. ………………, kod pocztowy ……………., zarejestrowaną przez Sąd Rejonowy …………… w …………. pod numerem KRS ………………, wysokość kapitału zakładowego: …………… zł, REGON: …………., NIP ……………, </w:t>
      </w:r>
    </w:p>
    <w:p w14:paraId="5AC4CE89" w14:textId="77777777" w:rsidR="00780703" w:rsidRPr="00E95EC4" w:rsidRDefault="00780703" w:rsidP="002A106C">
      <w:pPr>
        <w:ind w:left="0"/>
        <w:jc w:val="both"/>
        <w:rPr>
          <w:bCs/>
          <w:iCs/>
          <w:sz w:val="22"/>
          <w:szCs w:val="22"/>
        </w:rPr>
      </w:pPr>
      <w:r w:rsidRPr="00E95EC4">
        <w:rPr>
          <w:sz w:val="22"/>
          <w:szCs w:val="22"/>
        </w:rPr>
        <w:t xml:space="preserve">zwaną w treści Umowy </w:t>
      </w:r>
      <w:r w:rsidRPr="00E95EC4">
        <w:rPr>
          <w:b/>
          <w:sz w:val="22"/>
          <w:szCs w:val="22"/>
        </w:rPr>
        <w:t>Wydzierżawiającym</w:t>
      </w:r>
      <w:r w:rsidRPr="00E95EC4">
        <w:rPr>
          <w:sz w:val="22"/>
          <w:szCs w:val="22"/>
        </w:rPr>
        <w:t>, w imieniu którego działają</w:t>
      </w:r>
      <w:r>
        <w:rPr>
          <w:sz w:val="22"/>
          <w:szCs w:val="22"/>
        </w:rPr>
        <w:t xml:space="preserve"> osoby umocowane</w:t>
      </w:r>
      <w:r w:rsidRPr="00E95EC4">
        <w:rPr>
          <w:sz w:val="22"/>
          <w:szCs w:val="22"/>
        </w:rPr>
        <w:t>:</w:t>
      </w:r>
    </w:p>
    <w:p w14:paraId="4B344D30" w14:textId="77777777" w:rsidR="00780703" w:rsidRDefault="00780703" w:rsidP="002A106C">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3"/>
      </w:tblGrid>
      <w:tr w:rsidR="00780703" w:rsidRPr="00ED72E1" w14:paraId="077D82D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20819" w14:textId="1D27E45A" w:rsidR="00780703" w:rsidRPr="00B1413E" w:rsidRDefault="00B1413E" w:rsidP="009F1EEE">
            <w:pPr>
              <w:widowControl w:val="0"/>
              <w:tabs>
                <w:tab w:val="left" w:pos="851"/>
              </w:tabs>
              <w:spacing w:line="256" w:lineRule="auto"/>
              <w:ind w:left="0"/>
              <w:jc w:val="center"/>
              <w:rPr>
                <w:sz w:val="22"/>
                <w:szCs w:val="22"/>
              </w:rPr>
            </w:pPr>
            <w:r w:rsidRPr="007B1052">
              <w:rPr>
                <w:sz w:val="18"/>
                <w:szCs w:val="18"/>
              </w:rPr>
              <w:t>Oświadczam, że niniejsza Umowa jest dla mnie zrozumiała, jednoznaczna oraz żadne z postanowień nie budzi moich wątpliwości. W związku z powyższym oświadczam, że rozumiem i w pełni akceptuję jej treść.</w:t>
            </w:r>
          </w:p>
        </w:tc>
      </w:tr>
      <w:tr w:rsidR="00B1413E" w:rsidRPr="00ED72E1" w14:paraId="2E09BE0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9965A" w14:textId="41569457" w:rsidR="00B1413E" w:rsidRDefault="00B1413E" w:rsidP="009360FC">
            <w:pPr>
              <w:widowControl w:val="0"/>
              <w:tabs>
                <w:tab w:val="left" w:pos="284"/>
                <w:tab w:val="left" w:pos="851"/>
              </w:tabs>
              <w:spacing w:line="256" w:lineRule="auto"/>
              <w:ind w:left="284" w:hanging="284"/>
              <w:jc w:val="center"/>
              <w:rPr>
                <w:b/>
                <w:bCs/>
              </w:rPr>
            </w:pPr>
            <w:r>
              <w:rPr>
                <w:b/>
                <w:bCs/>
              </w:rPr>
              <w:t>WYDZIERŻAWIAJĄCY</w:t>
            </w:r>
          </w:p>
        </w:tc>
      </w:tr>
      <w:tr w:rsidR="00780703" w:rsidRPr="00ED72E1" w14:paraId="6DD83382" w14:textId="77777777" w:rsidTr="001C520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75126C0A" w14:textId="77777777" w:rsidR="00780703" w:rsidRDefault="00780703" w:rsidP="007B1052">
            <w:pPr>
              <w:widowControl w:val="0"/>
              <w:spacing w:line="256" w:lineRule="auto"/>
              <w:jc w:val="both"/>
              <w:rPr>
                <w:sz w:val="18"/>
                <w:szCs w:val="18"/>
              </w:rPr>
            </w:pPr>
          </w:p>
          <w:p w14:paraId="5EC7C354" w14:textId="77777777" w:rsidR="00780703" w:rsidRPr="00ED72E1" w:rsidRDefault="00780703" w:rsidP="007B1052">
            <w:pPr>
              <w:widowControl w:val="0"/>
              <w:spacing w:line="256" w:lineRule="auto"/>
              <w:jc w:val="both"/>
              <w:rPr>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tcPr>
          <w:p w14:paraId="309D458F" w14:textId="77777777" w:rsidR="00780703" w:rsidRPr="00ED72E1" w:rsidRDefault="00780703" w:rsidP="007B1052">
            <w:pPr>
              <w:widowControl w:val="0"/>
              <w:spacing w:line="256" w:lineRule="auto"/>
              <w:jc w:val="both"/>
              <w:rPr>
                <w:sz w:val="18"/>
                <w:szCs w:val="18"/>
              </w:rPr>
            </w:pPr>
          </w:p>
          <w:p w14:paraId="1C8242D6" w14:textId="77777777" w:rsidR="00780703" w:rsidRPr="00ED72E1" w:rsidRDefault="00780703" w:rsidP="007B1052">
            <w:pPr>
              <w:widowControl w:val="0"/>
              <w:spacing w:line="256" w:lineRule="auto"/>
              <w:jc w:val="both"/>
              <w:rPr>
                <w:sz w:val="18"/>
                <w:szCs w:val="18"/>
              </w:rPr>
            </w:pPr>
          </w:p>
          <w:p w14:paraId="4C4AD4F2" w14:textId="77777777" w:rsidR="00780703" w:rsidRPr="00ED72E1" w:rsidRDefault="00780703" w:rsidP="007B1052">
            <w:pPr>
              <w:widowControl w:val="0"/>
              <w:tabs>
                <w:tab w:val="left" w:pos="284"/>
                <w:tab w:val="left" w:pos="851"/>
              </w:tabs>
              <w:spacing w:line="256" w:lineRule="auto"/>
              <w:ind w:left="284" w:hanging="284"/>
              <w:jc w:val="both"/>
              <w:rPr>
                <w:b/>
                <w:bCs/>
                <w:lang w:val="en-US"/>
              </w:rPr>
            </w:pPr>
          </w:p>
        </w:tc>
      </w:tr>
    </w:tbl>
    <w:p w14:paraId="4EC4EAD0" w14:textId="7E7F698A" w:rsidR="00C505AC" w:rsidRPr="00553FA9" w:rsidRDefault="00C505AC" w:rsidP="0064653C">
      <w:pPr>
        <w:pStyle w:val="Nagwek1"/>
        <w:ind w:left="432"/>
        <w:jc w:val="center"/>
        <w:rPr>
          <w:rFonts w:ascii="Times New Roman" w:hAnsi="Times New Roman"/>
          <w:color w:val="auto"/>
          <w:sz w:val="22"/>
          <w:szCs w:val="22"/>
        </w:rPr>
      </w:pPr>
      <w:r w:rsidRPr="00221094">
        <w:br w:type="page"/>
      </w:r>
      <w:bookmarkStart w:id="86" w:name="_Toc65677242"/>
      <w:bookmarkStart w:id="87" w:name="_Toc182298333"/>
      <w:r w:rsidRPr="00553FA9">
        <w:rPr>
          <w:rFonts w:ascii="Times New Roman" w:hAnsi="Times New Roman"/>
          <w:color w:val="auto"/>
          <w:sz w:val="22"/>
          <w:szCs w:val="22"/>
        </w:rPr>
        <w:t>§1. Podstawa zawarcia Umowy</w:t>
      </w:r>
      <w:bookmarkEnd w:id="86"/>
      <w:bookmarkEnd w:id="87"/>
    </w:p>
    <w:p w14:paraId="7370FC29" w14:textId="38657D31" w:rsidR="00C505AC" w:rsidRPr="009F1EEE" w:rsidRDefault="00C505AC" w:rsidP="00700FFB">
      <w:pPr>
        <w:numPr>
          <w:ilvl w:val="0"/>
          <w:numId w:val="47"/>
        </w:numPr>
        <w:jc w:val="both"/>
        <w:rPr>
          <w:bCs/>
          <w:i/>
          <w:sz w:val="22"/>
          <w:szCs w:val="22"/>
        </w:rPr>
      </w:pPr>
      <w:r w:rsidRPr="0056323A">
        <w:rPr>
          <w:sz w:val="22"/>
          <w:szCs w:val="22"/>
        </w:rPr>
        <w:t xml:space="preserve">Umowa została </w:t>
      </w:r>
      <w:r w:rsidRPr="009F1EEE">
        <w:rPr>
          <w:sz w:val="22"/>
          <w:szCs w:val="22"/>
        </w:rPr>
        <w:t>zawarta w wyniku przeprowadzenia postępowania o udzielenie</w:t>
      </w:r>
      <w:r w:rsidRPr="009F1EEE">
        <w:rPr>
          <w:sz w:val="22"/>
          <w:szCs w:val="22"/>
        </w:rPr>
        <w:br/>
        <w:t xml:space="preserve">zamówienia publicznego pn. </w:t>
      </w:r>
      <w:r w:rsidR="00ED2F72" w:rsidRPr="009F1EEE">
        <w:rPr>
          <w:bCs/>
          <w:i/>
          <w:sz w:val="22"/>
          <w:szCs w:val="22"/>
        </w:rPr>
        <w:t xml:space="preserve">Dzierżawa kombajnu ścianowego w okresie eksploatacji ścian 599 w pokładzie 325/1 i 574 w pokładzie 325 wraz z zabezpieczeniem obsługi gwarancyjnej i serwisowej w całym okresie dzierżawy dla PGG S.A Oddział KWK "Bolesław Śmiały" </w:t>
      </w:r>
      <w:r w:rsidRPr="009F1EEE">
        <w:rPr>
          <w:bCs/>
          <w:i/>
          <w:sz w:val="22"/>
          <w:szCs w:val="22"/>
        </w:rPr>
        <w:t>(</w:t>
      </w:r>
      <w:r w:rsidR="004439A9" w:rsidRPr="009F1EEE">
        <w:rPr>
          <w:i/>
          <w:sz w:val="22"/>
          <w:szCs w:val="22"/>
        </w:rPr>
        <w:t>402501019</w:t>
      </w:r>
      <w:r w:rsidRPr="009F1EEE">
        <w:rPr>
          <w:bCs/>
          <w:i/>
          <w:sz w:val="22"/>
          <w:szCs w:val="22"/>
        </w:rPr>
        <w:t>)</w:t>
      </w:r>
      <w:r w:rsidRPr="009F1EEE">
        <w:rPr>
          <w:b/>
          <w:iCs/>
          <w:sz w:val="22"/>
          <w:szCs w:val="22"/>
        </w:rPr>
        <w:t>.</w:t>
      </w:r>
    </w:p>
    <w:p w14:paraId="50869F7D" w14:textId="174FFFBF" w:rsidR="00C505AC" w:rsidRPr="00DC726A" w:rsidRDefault="00C505AC" w:rsidP="00700FFB">
      <w:pPr>
        <w:numPr>
          <w:ilvl w:val="0"/>
          <w:numId w:val="47"/>
        </w:numPr>
        <w:spacing w:before="120"/>
        <w:ind w:hanging="357"/>
        <w:contextualSpacing w:val="0"/>
        <w:jc w:val="both"/>
        <w:rPr>
          <w:sz w:val="22"/>
          <w:szCs w:val="22"/>
        </w:rPr>
      </w:pPr>
      <w:r w:rsidRPr="00BF18DF">
        <w:rPr>
          <w:bCs/>
          <w:iCs/>
          <w:sz w:val="22"/>
          <w:szCs w:val="22"/>
        </w:rPr>
        <w:t xml:space="preserve">Wynik postępowania został zatwierdzony Uchwałą Zarządu PGG S.A. nr </w:t>
      </w:r>
      <w:r w:rsidR="002015A4">
        <w:rPr>
          <w:bCs/>
          <w:iCs/>
          <w:sz w:val="22"/>
          <w:szCs w:val="22"/>
        </w:rPr>
        <w:t>……..</w:t>
      </w:r>
      <w:r>
        <w:rPr>
          <w:bCs/>
          <w:iCs/>
          <w:sz w:val="22"/>
          <w:szCs w:val="22"/>
        </w:rPr>
        <w:t xml:space="preserve">z dnia </w:t>
      </w:r>
      <w:r w:rsidR="002015A4">
        <w:rPr>
          <w:bCs/>
          <w:iCs/>
          <w:sz w:val="22"/>
          <w:szCs w:val="22"/>
        </w:rPr>
        <w:t>…………</w:t>
      </w:r>
      <w:r>
        <w:rPr>
          <w:bCs/>
          <w:iCs/>
          <w:sz w:val="22"/>
          <w:szCs w:val="22"/>
        </w:rPr>
        <w:t xml:space="preserve"> r.</w:t>
      </w:r>
    </w:p>
    <w:p w14:paraId="57A15C25" w14:textId="77777777" w:rsidR="00C505AC" w:rsidRPr="00910C40" w:rsidRDefault="00C505AC" w:rsidP="00700FFB">
      <w:pPr>
        <w:numPr>
          <w:ilvl w:val="0"/>
          <w:numId w:val="47"/>
        </w:numPr>
        <w:suppressAutoHyphens/>
        <w:contextualSpacing w:val="0"/>
        <w:jc w:val="both"/>
        <w:rPr>
          <w:sz w:val="22"/>
          <w:szCs w:val="22"/>
        </w:rPr>
      </w:pPr>
      <w:r w:rsidRPr="00910C40">
        <w:rPr>
          <w:sz w:val="22"/>
          <w:szCs w:val="22"/>
        </w:rPr>
        <w:t>Specyfikacja Warunków Zamówienia.</w:t>
      </w:r>
    </w:p>
    <w:p w14:paraId="6458DA32" w14:textId="77777777" w:rsidR="00C505AC" w:rsidRDefault="00C505AC" w:rsidP="00700FFB">
      <w:pPr>
        <w:numPr>
          <w:ilvl w:val="0"/>
          <w:numId w:val="47"/>
        </w:numPr>
        <w:suppressAutoHyphens/>
        <w:contextualSpacing w:val="0"/>
        <w:jc w:val="both"/>
        <w:rPr>
          <w:sz w:val="22"/>
          <w:szCs w:val="22"/>
        </w:rPr>
      </w:pPr>
      <w:r w:rsidRPr="00910C40">
        <w:rPr>
          <w:sz w:val="22"/>
          <w:szCs w:val="22"/>
        </w:rPr>
        <w:t xml:space="preserve">Oferta </w:t>
      </w:r>
      <w:r>
        <w:rPr>
          <w:sz w:val="22"/>
          <w:szCs w:val="22"/>
        </w:rPr>
        <w:t>Wydzierżawiającego</w:t>
      </w:r>
      <w:r w:rsidRPr="00910C40">
        <w:rPr>
          <w:sz w:val="22"/>
          <w:szCs w:val="22"/>
        </w:rPr>
        <w:t>.</w:t>
      </w:r>
    </w:p>
    <w:p w14:paraId="3FB79970" w14:textId="77777777" w:rsidR="00C505AC" w:rsidRPr="00BF18DF" w:rsidRDefault="00C505AC" w:rsidP="0064653C">
      <w:pPr>
        <w:pStyle w:val="Nagwek1"/>
        <w:ind w:left="432"/>
        <w:jc w:val="center"/>
        <w:rPr>
          <w:rFonts w:ascii="Times New Roman" w:hAnsi="Times New Roman"/>
          <w:color w:val="auto"/>
          <w:sz w:val="22"/>
          <w:szCs w:val="22"/>
        </w:rPr>
      </w:pPr>
      <w:bookmarkStart w:id="88" w:name="_Toc65677243"/>
      <w:bookmarkStart w:id="89" w:name="_Toc182298334"/>
      <w:r w:rsidRPr="00BF18DF">
        <w:rPr>
          <w:rFonts w:ascii="Times New Roman" w:hAnsi="Times New Roman"/>
          <w:color w:val="auto"/>
          <w:sz w:val="22"/>
          <w:szCs w:val="22"/>
        </w:rPr>
        <w:t>§2. Przedmiot Umowy</w:t>
      </w:r>
      <w:bookmarkEnd w:id="88"/>
      <w:bookmarkEnd w:id="89"/>
    </w:p>
    <w:p w14:paraId="01863F66" w14:textId="77777777" w:rsidR="00C505AC" w:rsidRPr="00BF18DF" w:rsidRDefault="00C505AC" w:rsidP="00700FFB">
      <w:pPr>
        <w:numPr>
          <w:ilvl w:val="0"/>
          <w:numId w:val="48"/>
        </w:numPr>
        <w:spacing w:before="120"/>
        <w:ind w:hanging="357"/>
        <w:contextualSpacing w:val="0"/>
        <w:jc w:val="both"/>
        <w:rPr>
          <w:color w:val="FF0000"/>
          <w:sz w:val="22"/>
          <w:szCs w:val="22"/>
        </w:rPr>
      </w:pPr>
      <w:r w:rsidRPr="00BF18DF">
        <w:rPr>
          <w:sz w:val="22"/>
          <w:szCs w:val="22"/>
        </w:rPr>
        <w:t>Przedmiotem Umowy jest dzierżawa …………………………</w:t>
      </w:r>
      <w:r>
        <w:rPr>
          <w:sz w:val="22"/>
          <w:szCs w:val="22"/>
        </w:rPr>
        <w:t xml:space="preserve"> </w:t>
      </w:r>
      <w:r w:rsidRPr="00BF18DF">
        <w:rPr>
          <w:sz w:val="22"/>
          <w:szCs w:val="22"/>
        </w:rPr>
        <w:t>typu ……………………………… o łącznej mocy kombajnu  …………………….. produkcji ………………………</w:t>
      </w:r>
      <w:r w:rsidRPr="004373BA">
        <w:rPr>
          <w:sz w:val="22"/>
          <w:szCs w:val="22"/>
        </w:rPr>
        <w:t>,</w:t>
      </w:r>
      <w:r>
        <w:rPr>
          <w:sz w:val="22"/>
          <w:szCs w:val="22"/>
        </w:rPr>
        <w:t xml:space="preserve"> </w:t>
      </w:r>
    </w:p>
    <w:p w14:paraId="163ADA23" w14:textId="77777777" w:rsidR="00C505AC" w:rsidRPr="00BF18DF" w:rsidRDefault="00C505AC" w:rsidP="00700FFB">
      <w:pPr>
        <w:numPr>
          <w:ilvl w:val="0"/>
          <w:numId w:val="48"/>
        </w:numPr>
        <w:spacing w:before="120"/>
        <w:ind w:hanging="357"/>
        <w:contextualSpacing w:val="0"/>
        <w:jc w:val="both"/>
        <w:rPr>
          <w:sz w:val="22"/>
          <w:szCs w:val="22"/>
        </w:rPr>
      </w:pPr>
      <w:r w:rsidRPr="00BF18DF">
        <w:rPr>
          <w:sz w:val="22"/>
          <w:szCs w:val="22"/>
        </w:rPr>
        <w:t>Szczegółowy opis usług stanowiących Przedmiot Umowy określa Szczegółowy Opis Przedmiotu Zamówienia (SOPZ) stanowiący Załącznik nr 1 do Umowy.</w:t>
      </w:r>
    </w:p>
    <w:p w14:paraId="6ACF3F63" w14:textId="77777777" w:rsidR="00C505AC" w:rsidRPr="00BF18DF" w:rsidRDefault="00C505AC" w:rsidP="00700FFB">
      <w:pPr>
        <w:numPr>
          <w:ilvl w:val="0"/>
          <w:numId w:val="48"/>
        </w:numPr>
        <w:spacing w:before="120"/>
        <w:ind w:left="357"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do wykonania Przedmiotu Umowy zgodnie </w:t>
      </w:r>
      <w:r>
        <w:rPr>
          <w:sz w:val="22"/>
          <w:szCs w:val="22"/>
        </w:rPr>
        <w:br/>
      </w:r>
      <w:r w:rsidRPr="00BF18DF">
        <w:rPr>
          <w:sz w:val="22"/>
          <w:szCs w:val="22"/>
        </w:rPr>
        <w:t xml:space="preserve">z wymaganiami określonymi w SOPZ, niniejszej Umowie, wymaganiami prawa powszechnie obowiązującego oraz regulacjami wewnętrznymi </w:t>
      </w:r>
      <w:r>
        <w:rPr>
          <w:sz w:val="22"/>
          <w:szCs w:val="22"/>
        </w:rPr>
        <w:t>Dzierżawcy</w:t>
      </w:r>
      <w:r w:rsidRPr="00BF18DF">
        <w:rPr>
          <w:sz w:val="22"/>
          <w:szCs w:val="22"/>
        </w:rPr>
        <w:t xml:space="preserve"> wskazanymi w Umowie lub SOPZ. </w:t>
      </w:r>
    </w:p>
    <w:p w14:paraId="2BBFBA08" w14:textId="77777777" w:rsidR="00C505AC" w:rsidRPr="00542363" w:rsidRDefault="00C505AC" w:rsidP="00700FFB">
      <w:pPr>
        <w:numPr>
          <w:ilvl w:val="0"/>
          <w:numId w:val="48"/>
        </w:numPr>
        <w:spacing w:before="120"/>
        <w:ind w:hanging="357"/>
        <w:contextualSpacing w:val="0"/>
        <w:jc w:val="both"/>
        <w:rPr>
          <w:sz w:val="22"/>
          <w:szCs w:val="22"/>
        </w:rPr>
      </w:pPr>
      <w:r w:rsidRPr="00BF18DF">
        <w:rPr>
          <w:sz w:val="22"/>
          <w:szCs w:val="22"/>
        </w:rPr>
        <w:t xml:space="preserve">Realizacja </w:t>
      </w:r>
      <w:r w:rsidRPr="00630CE1">
        <w:rPr>
          <w:sz w:val="22"/>
          <w:szCs w:val="22"/>
        </w:rPr>
        <w:t>Umowy nie wymaga świadczenia</w:t>
      </w:r>
      <w:r w:rsidRPr="00BF18DF">
        <w:rPr>
          <w:sz w:val="22"/>
          <w:szCs w:val="22"/>
        </w:rPr>
        <w:t xml:space="preserve"> usług przez </w:t>
      </w:r>
      <w:r>
        <w:rPr>
          <w:sz w:val="22"/>
          <w:szCs w:val="22"/>
        </w:rPr>
        <w:t>Dzierżawcę</w:t>
      </w:r>
      <w:r w:rsidRPr="00BF18DF">
        <w:rPr>
          <w:sz w:val="22"/>
          <w:szCs w:val="22"/>
        </w:rPr>
        <w:t xml:space="preserve"> na rzecz Wy</w:t>
      </w:r>
      <w:r>
        <w:rPr>
          <w:sz w:val="22"/>
          <w:szCs w:val="22"/>
        </w:rPr>
        <w:t>dzierżawiającego</w:t>
      </w:r>
      <w:r w:rsidRPr="00BF18DF">
        <w:rPr>
          <w:sz w:val="22"/>
          <w:szCs w:val="22"/>
        </w:rPr>
        <w:t xml:space="preserve"> na podstawie odrębnej umowy (Umowa </w:t>
      </w:r>
      <w:r w:rsidRPr="00542363">
        <w:rPr>
          <w:sz w:val="22"/>
          <w:szCs w:val="22"/>
        </w:rPr>
        <w:t>Przychodowa). W przypadku konieczności korzystania z usług łaźni, lampowni, ECP (markowni), maskowni, wody, Dzierżawca gwarantuje dostęp do ww. świadczeń. Ze względu na jednostkowy charakter świadczeń Wydzierżawiający nie będzie za nie dodatkowo obciążany.</w:t>
      </w:r>
    </w:p>
    <w:p w14:paraId="755086EA" w14:textId="77777777" w:rsidR="00C505AC" w:rsidRDefault="00C505AC" w:rsidP="0064653C">
      <w:pPr>
        <w:pStyle w:val="Nagwek1"/>
        <w:ind w:left="432"/>
        <w:jc w:val="center"/>
        <w:rPr>
          <w:rFonts w:ascii="Times New Roman" w:hAnsi="Times New Roman"/>
          <w:color w:val="auto"/>
          <w:sz w:val="22"/>
          <w:szCs w:val="22"/>
        </w:rPr>
      </w:pPr>
      <w:bookmarkStart w:id="90" w:name="_Toc65677244"/>
      <w:bookmarkStart w:id="91" w:name="_Toc182298335"/>
      <w:r w:rsidRPr="00BF18DF">
        <w:rPr>
          <w:rFonts w:ascii="Times New Roman" w:hAnsi="Times New Roman"/>
          <w:color w:val="auto"/>
          <w:sz w:val="22"/>
          <w:szCs w:val="22"/>
        </w:rPr>
        <w:t>§3. Cena i sposób rozliczeń</w:t>
      </w:r>
      <w:bookmarkEnd w:id="90"/>
      <w:bookmarkEnd w:id="91"/>
    </w:p>
    <w:p w14:paraId="2D54C030" w14:textId="77777777" w:rsidR="00C505AC" w:rsidRPr="005313D3" w:rsidRDefault="00C505AC" w:rsidP="007B1052">
      <w:pPr>
        <w:ind w:left="0"/>
        <w:contextualSpacing w:val="0"/>
        <w:jc w:val="both"/>
        <w:rPr>
          <w:sz w:val="20"/>
          <w:szCs w:val="20"/>
        </w:rPr>
      </w:pPr>
    </w:p>
    <w:p w14:paraId="275DAA9C" w14:textId="00A6E986" w:rsidR="00C505AC" w:rsidRPr="00BF18DF" w:rsidRDefault="00C505AC" w:rsidP="00700FFB">
      <w:pPr>
        <w:numPr>
          <w:ilvl w:val="0"/>
          <w:numId w:val="57"/>
        </w:numPr>
        <w:tabs>
          <w:tab w:val="left" w:pos="284"/>
        </w:tabs>
        <w:ind w:hanging="502"/>
        <w:contextualSpacing w:val="0"/>
        <w:jc w:val="both"/>
        <w:rPr>
          <w:sz w:val="22"/>
          <w:szCs w:val="22"/>
        </w:rPr>
      </w:pPr>
      <w:r w:rsidRPr="00BF18DF">
        <w:rPr>
          <w:sz w:val="22"/>
          <w:szCs w:val="22"/>
        </w:rPr>
        <w:t xml:space="preserve">Wartość umowy nie przekroczy kwoty ogółem netto </w:t>
      </w:r>
      <w:r>
        <w:rPr>
          <w:sz w:val="22"/>
          <w:szCs w:val="22"/>
        </w:rPr>
        <w:t>…………….</w:t>
      </w:r>
      <w:r w:rsidRPr="00EA4503">
        <w:rPr>
          <w:sz w:val="22"/>
          <w:szCs w:val="22"/>
        </w:rPr>
        <w:t xml:space="preserve"> </w:t>
      </w:r>
      <w:r w:rsidRPr="00BF18DF">
        <w:rPr>
          <w:sz w:val="22"/>
          <w:szCs w:val="22"/>
        </w:rPr>
        <w:t xml:space="preserve">zł </w:t>
      </w:r>
    </w:p>
    <w:p w14:paraId="4F66ECDA" w14:textId="77777777" w:rsidR="00C505AC" w:rsidRPr="00BF18DF" w:rsidRDefault="00C505AC" w:rsidP="002A106C">
      <w:pPr>
        <w:tabs>
          <w:tab w:val="left" w:pos="426"/>
        </w:tabs>
        <w:ind w:left="360"/>
        <w:contextualSpacing w:val="0"/>
        <w:jc w:val="both"/>
        <w:rPr>
          <w:sz w:val="22"/>
          <w:szCs w:val="22"/>
        </w:rPr>
      </w:pPr>
      <w:r w:rsidRPr="00BF18DF">
        <w:rPr>
          <w:sz w:val="22"/>
          <w:szCs w:val="22"/>
        </w:rPr>
        <w:t>a)</w:t>
      </w:r>
    </w:p>
    <w:tbl>
      <w:tblPr>
        <w:tblW w:w="79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985"/>
        <w:gridCol w:w="2126"/>
        <w:gridCol w:w="2126"/>
      </w:tblGrid>
      <w:tr w:rsidR="00C505AC" w:rsidRPr="00BF18DF" w14:paraId="0C2A1F79" w14:textId="77777777" w:rsidTr="00D96699">
        <w:tc>
          <w:tcPr>
            <w:tcW w:w="1730" w:type="dxa"/>
            <w:vAlign w:val="center"/>
          </w:tcPr>
          <w:p w14:paraId="3A993A4B" w14:textId="77777777" w:rsidR="00C505AC" w:rsidRPr="00D96699" w:rsidRDefault="00C505AC" w:rsidP="0064653C">
            <w:pPr>
              <w:tabs>
                <w:tab w:val="left" w:pos="426"/>
              </w:tabs>
              <w:ind w:left="0"/>
              <w:contextualSpacing w:val="0"/>
              <w:jc w:val="center"/>
            </w:pPr>
            <w:r w:rsidRPr="00D96699">
              <w:rPr>
                <w:sz w:val="22"/>
                <w:szCs w:val="22"/>
              </w:rPr>
              <w:t>Ilość dni</w:t>
            </w:r>
          </w:p>
          <w:p w14:paraId="235E1395" w14:textId="7F6FF14F" w:rsidR="00C505AC" w:rsidRPr="00D96699" w:rsidRDefault="00C505AC" w:rsidP="0064653C">
            <w:pPr>
              <w:tabs>
                <w:tab w:val="left" w:pos="426"/>
              </w:tabs>
              <w:ind w:left="0"/>
              <w:contextualSpacing w:val="0"/>
              <w:jc w:val="center"/>
            </w:pPr>
            <w:r w:rsidRPr="00D96699">
              <w:rPr>
                <w:sz w:val="22"/>
                <w:szCs w:val="22"/>
              </w:rPr>
              <w:t>kalendarzowych dzierżawy</w:t>
            </w:r>
          </w:p>
          <w:p w14:paraId="6B2207C7" w14:textId="77777777" w:rsidR="00C505AC" w:rsidRPr="00D96699" w:rsidRDefault="00C505AC" w:rsidP="0064653C">
            <w:pPr>
              <w:tabs>
                <w:tab w:val="left" w:pos="426"/>
              </w:tabs>
              <w:ind w:left="0"/>
              <w:contextualSpacing w:val="0"/>
              <w:jc w:val="center"/>
              <w:rPr>
                <w:b/>
              </w:rPr>
            </w:pPr>
            <w:r w:rsidRPr="00D96699">
              <w:rPr>
                <w:b/>
                <w:sz w:val="22"/>
                <w:szCs w:val="22"/>
              </w:rPr>
              <w:t>gwarantowane +opcja</w:t>
            </w:r>
          </w:p>
        </w:tc>
        <w:tc>
          <w:tcPr>
            <w:tcW w:w="1985" w:type="dxa"/>
            <w:vAlign w:val="center"/>
          </w:tcPr>
          <w:p w14:paraId="13915688" w14:textId="77777777" w:rsidR="00C505AC" w:rsidRPr="00D96699" w:rsidRDefault="00C505AC" w:rsidP="0064653C">
            <w:pPr>
              <w:tabs>
                <w:tab w:val="left" w:pos="426"/>
              </w:tabs>
              <w:ind w:left="0"/>
              <w:contextualSpacing w:val="0"/>
              <w:jc w:val="center"/>
            </w:pPr>
            <w:r w:rsidRPr="00D96699">
              <w:rPr>
                <w:sz w:val="22"/>
                <w:szCs w:val="22"/>
              </w:rPr>
              <w:t>Łączna ilość dni</w:t>
            </w:r>
          </w:p>
          <w:p w14:paraId="49B14EFC" w14:textId="04896986" w:rsidR="00C505AC" w:rsidRPr="00D96699" w:rsidRDefault="00C505AC" w:rsidP="0064653C">
            <w:pPr>
              <w:tabs>
                <w:tab w:val="left" w:pos="426"/>
              </w:tabs>
              <w:ind w:left="0"/>
              <w:contextualSpacing w:val="0"/>
              <w:jc w:val="center"/>
            </w:pPr>
            <w:r w:rsidRPr="00D96699">
              <w:rPr>
                <w:sz w:val="22"/>
                <w:szCs w:val="22"/>
              </w:rPr>
              <w:t>kalendarzowych dzierżawy</w:t>
            </w:r>
          </w:p>
        </w:tc>
        <w:tc>
          <w:tcPr>
            <w:tcW w:w="2126" w:type="dxa"/>
            <w:vAlign w:val="center"/>
          </w:tcPr>
          <w:p w14:paraId="32300080" w14:textId="77777777" w:rsidR="00C505AC" w:rsidRPr="00D96699" w:rsidRDefault="00C505AC" w:rsidP="0064653C">
            <w:pPr>
              <w:tabs>
                <w:tab w:val="left" w:pos="426"/>
              </w:tabs>
              <w:ind w:left="0"/>
              <w:contextualSpacing w:val="0"/>
              <w:jc w:val="center"/>
            </w:pPr>
            <w:r w:rsidRPr="00D96699">
              <w:rPr>
                <w:sz w:val="22"/>
                <w:szCs w:val="22"/>
              </w:rPr>
              <w:t>Wartość netto umowy gwarantowana [zł]</w:t>
            </w:r>
          </w:p>
        </w:tc>
        <w:tc>
          <w:tcPr>
            <w:tcW w:w="2126" w:type="dxa"/>
            <w:vAlign w:val="center"/>
          </w:tcPr>
          <w:p w14:paraId="768FF800" w14:textId="77777777" w:rsidR="00C505AC" w:rsidRPr="00D96699" w:rsidRDefault="00C505AC" w:rsidP="0064653C">
            <w:pPr>
              <w:tabs>
                <w:tab w:val="left" w:pos="426"/>
              </w:tabs>
              <w:ind w:left="0"/>
              <w:contextualSpacing w:val="0"/>
              <w:jc w:val="center"/>
            </w:pPr>
            <w:r w:rsidRPr="00D96699">
              <w:rPr>
                <w:sz w:val="22"/>
                <w:szCs w:val="22"/>
              </w:rPr>
              <w:t>Wartość netto opcji [zł]</w:t>
            </w:r>
          </w:p>
        </w:tc>
      </w:tr>
      <w:tr w:rsidR="00C505AC" w:rsidRPr="00BF18DF" w14:paraId="2031E713" w14:textId="77777777" w:rsidTr="00D96699">
        <w:trPr>
          <w:trHeight w:val="411"/>
        </w:trPr>
        <w:tc>
          <w:tcPr>
            <w:tcW w:w="1730" w:type="dxa"/>
            <w:vAlign w:val="center"/>
          </w:tcPr>
          <w:p w14:paraId="47062805" w14:textId="56265B62" w:rsidR="00C505AC" w:rsidRPr="0005488A" w:rsidRDefault="004D0190" w:rsidP="0064653C">
            <w:pPr>
              <w:tabs>
                <w:tab w:val="left" w:pos="426"/>
              </w:tabs>
              <w:ind w:left="0"/>
              <w:contextualSpacing w:val="0"/>
              <w:jc w:val="center"/>
              <w:rPr>
                <w:b/>
              </w:rPr>
            </w:pPr>
            <w:r>
              <w:rPr>
                <w:b/>
                <w:sz w:val="22"/>
                <w:szCs w:val="22"/>
              </w:rPr>
              <w:t>80</w:t>
            </w:r>
            <w:r w:rsidR="00A65AC4" w:rsidRPr="0005488A">
              <w:rPr>
                <w:b/>
                <w:sz w:val="22"/>
                <w:szCs w:val="22"/>
              </w:rPr>
              <w:t>8+</w:t>
            </w:r>
            <w:r>
              <w:rPr>
                <w:b/>
                <w:sz w:val="22"/>
                <w:szCs w:val="22"/>
              </w:rPr>
              <w:t>59</w:t>
            </w:r>
          </w:p>
        </w:tc>
        <w:tc>
          <w:tcPr>
            <w:tcW w:w="1985" w:type="dxa"/>
            <w:vAlign w:val="center"/>
          </w:tcPr>
          <w:p w14:paraId="523A1118" w14:textId="0E091E48" w:rsidR="00C505AC" w:rsidRPr="0005488A" w:rsidRDefault="004D0190" w:rsidP="0064653C">
            <w:pPr>
              <w:tabs>
                <w:tab w:val="left" w:pos="426"/>
              </w:tabs>
              <w:ind w:left="0"/>
              <w:contextualSpacing w:val="0"/>
              <w:jc w:val="center"/>
            </w:pPr>
            <w:r w:rsidRPr="004D0190">
              <w:rPr>
                <w:b/>
                <w:sz w:val="22"/>
                <w:szCs w:val="22"/>
              </w:rPr>
              <w:t>867</w:t>
            </w:r>
          </w:p>
        </w:tc>
        <w:tc>
          <w:tcPr>
            <w:tcW w:w="2126" w:type="dxa"/>
            <w:vAlign w:val="center"/>
          </w:tcPr>
          <w:p w14:paraId="18AEB849" w14:textId="77777777" w:rsidR="00C505AC" w:rsidRPr="00D96699" w:rsidRDefault="00C505AC" w:rsidP="0064653C">
            <w:pPr>
              <w:tabs>
                <w:tab w:val="left" w:pos="426"/>
              </w:tabs>
              <w:ind w:left="0"/>
              <w:contextualSpacing w:val="0"/>
              <w:jc w:val="center"/>
              <w:rPr>
                <w:color w:val="FF0000"/>
                <w:highlight w:val="yellow"/>
              </w:rPr>
            </w:pPr>
          </w:p>
        </w:tc>
        <w:tc>
          <w:tcPr>
            <w:tcW w:w="2126" w:type="dxa"/>
            <w:vAlign w:val="center"/>
          </w:tcPr>
          <w:p w14:paraId="01E097F3" w14:textId="77777777" w:rsidR="00C505AC" w:rsidRPr="00D96699" w:rsidRDefault="00C505AC" w:rsidP="0064653C">
            <w:pPr>
              <w:tabs>
                <w:tab w:val="left" w:pos="426"/>
              </w:tabs>
              <w:ind w:left="0"/>
              <w:contextualSpacing w:val="0"/>
              <w:jc w:val="center"/>
              <w:rPr>
                <w:color w:val="FF0000"/>
                <w:highlight w:val="yellow"/>
              </w:rPr>
            </w:pPr>
          </w:p>
        </w:tc>
      </w:tr>
    </w:tbl>
    <w:p w14:paraId="357A744F" w14:textId="77777777" w:rsidR="00C505AC" w:rsidRPr="00BF18DF" w:rsidRDefault="00C505AC" w:rsidP="002A106C">
      <w:pPr>
        <w:tabs>
          <w:tab w:val="left" w:pos="426"/>
        </w:tabs>
        <w:ind w:left="426"/>
        <w:contextualSpacing w:val="0"/>
        <w:jc w:val="both"/>
        <w:rPr>
          <w:sz w:val="22"/>
          <w:szCs w:val="22"/>
        </w:rPr>
      </w:pPr>
      <w:r w:rsidRPr="00BF18DF">
        <w:rPr>
          <w:sz w:val="22"/>
          <w:szCs w:val="22"/>
        </w:rPr>
        <w:t>Do wartości umowy netto zostanie doliczony podatek VAT zgodnie z przepisami obowiązującymi w okresie realizacji umowy.</w:t>
      </w:r>
    </w:p>
    <w:p w14:paraId="35CCD237" w14:textId="77777777" w:rsidR="00C505AC" w:rsidRPr="00BF18DF" w:rsidRDefault="00C505AC" w:rsidP="002A106C">
      <w:pPr>
        <w:tabs>
          <w:tab w:val="left" w:pos="426"/>
        </w:tabs>
        <w:ind w:left="426"/>
        <w:contextualSpacing w:val="0"/>
        <w:jc w:val="both"/>
        <w:rPr>
          <w:sz w:val="22"/>
          <w:szCs w:val="22"/>
        </w:rPr>
      </w:pPr>
    </w:p>
    <w:p w14:paraId="0DA967D1" w14:textId="77777777" w:rsidR="00C505AC" w:rsidRPr="00BF18DF" w:rsidRDefault="00C505AC" w:rsidP="002A106C">
      <w:pPr>
        <w:tabs>
          <w:tab w:val="left" w:pos="426"/>
        </w:tabs>
        <w:ind w:left="426"/>
        <w:contextualSpacing w:val="0"/>
        <w:jc w:val="both"/>
        <w:rPr>
          <w:sz w:val="22"/>
          <w:szCs w:val="22"/>
        </w:rPr>
      </w:pPr>
      <w:r w:rsidRPr="00BF18DF">
        <w:rPr>
          <w:sz w:val="22"/>
          <w:szCs w:val="22"/>
        </w:rPr>
        <w:t>b)</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261"/>
      </w:tblGrid>
      <w:tr w:rsidR="00C505AC" w:rsidRPr="00BF18DF" w14:paraId="537BF6A9" w14:textId="77777777" w:rsidTr="00D96699">
        <w:trPr>
          <w:jc w:val="center"/>
        </w:trPr>
        <w:tc>
          <w:tcPr>
            <w:tcW w:w="3652" w:type="dxa"/>
            <w:vAlign w:val="center"/>
          </w:tcPr>
          <w:p w14:paraId="37007C9E" w14:textId="77777777" w:rsidR="00C505AC" w:rsidRPr="00D96699" w:rsidRDefault="00C505AC" w:rsidP="0064653C">
            <w:pPr>
              <w:tabs>
                <w:tab w:val="left" w:pos="426"/>
              </w:tabs>
              <w:ind w:left="0"/>
              <w:contextualSpacing w:val="0"/>
              <w:jc w:val="center"/>
            </w:pPr>
            <w:r w:rsidRPr="00D96699">
              <w:rPr>
                <w:sz w:val="22"/>
                <w:szCs w:val="22"/>
              </w:rPr>
              <w:t>Wartość przedmiotu dzierżawy na dzień podpisania umowy [zł]</w:t>
            </w:r>
          </w:p>
        </w:tc>
        <w:tc>
          <w:tcPr>
            <w:tcW w:w="3261" w:type="dxa"/>
            <w:vAlign w:val="center"/>
          </w:tcPr>
          <w:p w14:paraId="28B97C03" w14:textId="77777777" w:rsidR="00C505AC" w:rsidRPr="00D96699" w:rsidRDefault="00C505AC" w:rsidP="0064653C">
            <w:pPr>
              <w:tabs>
                <w:tab w:val="left" w:pos="426"/>
              </w:tabs>
              <w:ind w:left="0"/>
              <w:contextualSpacing w:val="0"/>
              <w:jc w:val="center"/>
            </w:pPr>
            <w:r w:rsidRPr="00D96699">
              <w:rPr>
                <w:sz w:val="22"/>
                <w:szCs w:val="22"/>
              </w:rPr>
              <w:t>Odpis amortyzacyjny</w:t>
            </w:r>
          </w:p>
          <w:p w14:paraId="6ED744EC" w14:textId="77777777" w:rsidR="00C505AC" w:rsidRPr="00D96699" w:rsidRDefault="00C505AC" w:rsidP="0064653C">
            <w:pPr>
              <w:tabs>
                <w:tab w:val="left" w:pos="426"/>
              </w:tabs>
              <w:ind w:left="0"/>
              <w:contextualSpacing w:val="0"/>
              <w:jc w:val="center"/>
            </w:pPr>
            <w:r w:rsidRPr="00D96699">
              <w:rPr>
                <w:sz w:val="22"/>
                <w:szCs w:val="22"/>
              </w:rPr>
              <w:t>[zł/dobę]</w:t>
            </w:r>
          </w:p>
        </w:tc>
      </w:tr>
      <w:tr w:rsidR="00C505AC" w:rsidRPr="00BF18DF" w14:paraId="2C31755F" w14:textId="77777777" w:rsidTr="00D96699">
        <w:trPr>
          <w:trHeight w:val="411"/>
          <w:jc w:val="center"/>
        </w:trPr>
        <w:tc>
          <w:tcPr>
            <w:tcW w:w="3652" w:type="dxa"/>
            <w:vAlign w:val="center"/>
          </w:tcPr>
          <w:p w14:paraId="55B2A502" w14:textId="77777777" w:rsidR="00C505AC" w:rsidRPr="00D96699" w:rsidRDefault="00C505AC" w:rsidP="0064653C">
            <w:pPr>
              <w:tabs>
                <w:tab w:val="left" w:pos="426"/>
              </w:tabs>
              <w:ind w:left="0"/>
              <w:contextualSpacing w:val="0"/>
              <w:jc w:val="center"/>
            </w:pPr>
            <w:r w:rsidRPr="00D96699">
              <w:rPr>
                <w:sz w:val="22"/>
                <w:szCs w:val="22"/>
              </w:rPr>
              <w:t>……………..</w:t>
            </w:r>
          </w:p>
        </w:tc>
        <w:tc>
          <w:tcPr>
            <w:tcW w:w="3261" w:type="dxa"/>
            <w:vAlign w:val="center"/>
          </w:tcPr>
          <w:p w14:paraId="417121FB" w14:textId="77777777" w:rsidR="00C505AC" w:rsidRPr="00D96699" w:rsidRDefault="00C505AC" w:rsidP="0064653C">
            <w:pPr>
              <w:tabs>
                <w:tab w:val="left" w:pos="426"/>
              </w:tabs>
              <w:ind w:left="0"/>
              <w:contextualSpacing w:val="0"/>
              <w:jc w:val="center"/>
            </w:pPr>
            <w:r w:rsidRPr="00D96699">
              <w:rPr>
                <w:sz w:val="22"/>
                <w:szCs w:val="22"/>
              </w:rPr>
              <w:t>……………..</w:t>
            </w:r>
          </w:p>
        </w:tc>
      </w:tr>
    </w:tbl>
    <w:p w14:paraId="00709987" w14:textId="77777777" w:rsidR="00C505AC" w:rsidRPr="00BF18DF" w:rsidRDefault="00C505AC" w:rsidP="002A106C">
      <w:pPr>
        <w:tabs>
          <w:tab w:val="left" w:pos="426"/>
        </w:tabs>
        <w:ind w:left="426"/>
        <w:contextualSpacing w:val="0"/>
        <w:jc w:val="both"/>
        <w:rPr>
          <w:sz w:val="22"/>
          <w:szCs w:val="22"/>
        </w:rPr>
      </w:pPr>
    </w:p>
    <w:p w14:paraId="7ABE859D" w14:textId="77777777" w:rsidR="00C505AC" w:rsidRPr="00024307" w:rsidRDefault="00C505AC" w:rsidP="00700FFB">
      <w:pPr>
        <w:pStyle w:val="Tekstpodstawowy"/>
        <w:numPr>
          <w:ilvl w:val="0"/>
          <w:numId w:val="57"/>
        </w:numPr>
        <w:spacing w:after="0"/>
        <w:ind w:left="284" w:hanging="284"/>
        <w:jc w:val="both"/>
        <w:rPr>
          <w:bCs/>
          <w:spacing w:val="-4"/>
          <w:sz w:val="22"/>
          <w:szCs w:val="22"/>
        </w:rPr>
      </w:pPr>
      <w:r w:rsidRPr="00024307">
        <w:rPr>
          <w:bCs/>
          <w:spacing w:val="-4"/>
          <w:sz w:val="22"/>
          <w:szCs w:val="22"/>
        </w:rPr>
        <w:t xml:space="preserve">Dzierżawca gwarantuje realizację umowy zgodnie z bieżącym harmonogramem robót górniczych ustalonym przez Kierownika Ruchu Zakładu Górniczego na poziomie 100% gwarantowanego zakresu. </w:t>
      </w:r>
    </w:p>
    <w:p w14:paraId="7A18D35D" w14:textId="77777777" w:rsidR="00C505AC" w:rsidRPr="0061556C" w:rsidRDefault="00C505AC" w:rsidP="002A106C">
      <w:pPr>
        <w:pStyle w:val="Tekstpodstawowy"/>
        <w:spacing w:after="0"/>
        <w:ind w:left="284"/>
        <w:jc w:val="both"/>
        <w:rPr>
          <w:bCs/>
          <w:spacing w:val="-4"/>
          <w:sz w:val="22"/>
          <w:szCs w:val="22"/>
        </w:rPr>
      </w:pPr>
      <w:r w:rsidRPr="0061556C">
        <w:rPr>
          <w:bCs/>
          <w:spacing w:val="-4"/>
          <w:sz w:val="22"/>
          <w:szCs w:val="22"/>
        </w:rPr>
        <w:t>W przypadku wystąpienia zdarzeń skutkujących koniecznością skrócenia okresu dzierżawy kombajnu w danej kopalni Dzierżawca zastrzega sobie możliwość zmiany lokalizacji przedmiotu dzierżawy w ramach Oddziałów Polskiej Grupy Górniczej. Dzierżawca powiadomi Wydzierżawiającego o zmianie lokalizacji przedmiotu dzierżawy w terminie umożliwiającym dokonanie zmiany lokalizacji jednak nie krótszym niż 4 tygodnie przed planowaną zmianą. Wszelkie koszty związane ze zmianą lokalizacji ponosi Dzierżawca na podstawie odrębnej umowy. Koszty zmiany lokalizacji, które ponosi Dzierżawca na podstawie odrębnej umowy, obejmują dostosowanie kombajnu do nowych, znacząco innych warunków geologiczno-górniczych i/lub wyposażenia ściany – jeżeli występuje.</w:t>
      </w:r>
    </w:p>
    <w:p w14:paraId="2571A1C7" w14:textId="5F460385" w:rsidR="00C505AC" w:rsidRPr="00EB1165" w:rsidRDefault="00C505AC" w:rsidP="00700FFB">
      <w:pPr>
        <w:numPr>
          <w:ilvl w:val="0"/>
          <w:numId w:val="57"/>
        </w:numPr>
        <w:spacing w:before="60"/>
        <w:ind w:left="284" w:hanging="284"/>
        <w:contextualSpacing w:val="0"/>
        <w:jc w:val="both"/>
        <w:rPr>
          <w:sz w:val="22"/>
          <w:szCs w:val="22"/>
        </w:rPr>
      </w:pPr>
      <w:r w:rsidRPr="00E8427D">
        <w:rPr>
          <w:sz w:val="22"/>
          <w:szCs w:val="22"/>
        </w:rPr>
        <w:t>Dzierżawca zapłaci Wydzierżawiającemu za dzierżawę przedmiotu w okresie obowiązywania umowy dobową stawkę czynszu dzierżawnego w  wysokości</w:t>
      </w:r>
      <w:r>
        <w:rPr>
          <w:sz w:val="22"/>
          <w:szCs w:val="22"/>
        </w:rPr>
        <w:t xml:space="preserve"> ………..</w:t>
      </w:r>
      <w:r w:rsidRPr="00E8427D">
        <w:rPr>
          <w:sz w:val="22"/>
          <w:szCs w:val="22"/>
        </w:rPr>
        <w:t xml:space="preserve"> netto zł/ </w:t>
      </w:r>
      <w:r w:rsidRPr="00EB1165">
        <w:rPr>
          <w:sz w:val="22"/>
          <w:szCs w:val="22"/>
        </w:rPr>
        <w:t>dobę</w:t>
      </w:r>
      <w:r w:rsidR="009320AD">
        <w:rPr>
          <w:sz w:val="22"/>
          <w:szCs w:val="22"/>
        </w:rPr>
        <w:t>.</w:t>
      </w:r>
      <w:r w:rsidRPr="00EB1165">
        <w:rPr>
          <w:sz w:val="22"/>
          <w:szCs w:val="22"/>
        </w:rPr>
        <w:t xml:space="preserve"> </w:t>
      </w:r>
    </w:p>
    <w:p w14:paraId="13582709" w14:textId="77777777" w:rsidR="00C505AC" w:rsidRPr="00E8427D" w:rsidRDefault="00C505AC" w:rsidP="00700FFB">
      <w:pPr>
        <w:numPr>
          <w:ilvl w:val="0"/>
          <w:numId w:val="57"/>
        </w:numPr>
        <w:spacing w:before="60"/>
        <w:ind w:left="284" w:hanging="284"/>
        <w:contextualSpacing w:val="0"/>
        <w:jc w:val="both"/>
        <w:rPr>
          <w:sz w:val="22"/>
          <w:szCs w:val="22"/>
        </w:rPr>
      </w:pPr>
      <w:r w:rsidRPr="00E8427D">
        <w:rPr>
          <w:sz w:val="22"/>
          <w:szCs w:val="22"/>
        </w:rPr>
        <w:t xml:space="preserve">Stawka czynszu dzierżawnego o której mowa powyżej, obowiązywać będzie od dnia następnego po dokonanym odbiorze kombajnu ścianowego na dole kopalni, który zostanie każdorazowo potwierdzony </w:t>
      </w:r>
      <w:r w:rsidRPr="00E8427D">
        <w:rPr>
          <w:i/>
          <w:sz w:val="22"/>
          <w:szCs w:val="22"/>
        </w:rPr>
        <w:t xml:space="preserve">Protokołem odbioru technicznego po uruchomieniu w miejscu zainstalowania na dole </w:t>
      </w:r>
      <w:r w:rsidRPr="00E8427D">
        <w:rPr>
          <w:sz w:val="22"/>
          <w:szCs w:val="22"/>
        </w:rPr>
        <w:t xml:space="preserve">(wzór </w:t>
      </w:r>
      <w:r w:rsidRPr="00E8427D">
        <w:rPr>
          <w:b/>
          <w:i/>
          <w:sz w:val="22"/>
          <w:szCs w:val="22"/>
        </w:rPr>
        <w:t>Załącznik nr 5</w:t>
      </w:r>
      <w:r w:rsidRPr="00E8427D">
        <w:rPr>
          <w:i/>
          <w:sz w:val="22"/>
          <w:szCs w:val="22"/>
        </w:rPr>
        <w:t xml:space="preserve"> do umowy</w:t>
      </w:r>
      <w:r w:rsidRPr="00E8427D">
        <w:rPr>
          <w:sz w:val="22"/>
          <w:szCs w:val="22"/>
        </w:rPr>
        <w:t xml:space="preserve">), a w przypadku jeżeli Protokół ten nie zostanie podpisany z  przyczyn leżących po stronie Dzierżawcy w terminie </w:t>
      </w:r>
      <w:r w:rsidRPr="00E8427D">
        <w:rPr>
          <w:b/>
          <w:sz w:val="22"/>
          <w:szCs w:val="22"/>
        </w:rPr>
        <w:t>30 dni</w:t>
      </w:r>
      <w:r w:rsidRPr="00E8427D">
        <w:rPr>
          <w:sz w:val="22"/>
          <w:szCs w:val="22"/>
        </w:rPr>
        <w:t xml:space="preserve"> od dnia podpisania </w:t>
      </w:r>
      <w:r w:rsidRPr="00E8427D">
        <w:rPr>
          <w:i/>
          <w:sz w:val="22"/>
          <w:szCs w:val="22"/>
        </w:rPr>
        <w:t>Protokołu kompletności dostawy kombajnu w  siedzibie Dzierżawcy</w:t>
      </w:r>
      <w:r w:rsidRPr="00E8427D">
        <w:rPr>
          <w:sz w:val="22"/>
          <w:szCs w:val="22"/>
        </w:rPr>
        <w:t xml:space="preserve"> (wzór </w:t>
      </w:r>
      <w:r w:rsidRPr="00E8427D">
        <w:rPr>
          <w:b/>
          <w:i/>
          <w:sz w:val="22"/>
          <w:szCs w:val="22"/>
        </w:rPr>
        <w:t>Załącznik nr 4</w:t>
      </w:r>
      <w:r w:rsidRPr="00E8427D">
        <w:rPr>
          <w:i/>
          <w:sz w:val="22"/>
          <w:szCs w:val="22"/>
        </w:rPr>
        <w:t xml:space="preserve"> do umowy</w:t>
      </w:r>
      <w:r w:rsidRPr="00E8427D">
        <w:rPr>
          <w:sz w:val="22"/>
          <w:szCs w:val="22"/>
        </w:rPr>
        <w:t xml:space="preserve">), od dnia następnego po upływie ww. </w:t>
      </w:r>
      <w:r w:rsidRPr="00E8427D">
        <w:rPr>
          <w:b/>
          <w:sz w:val="22"/>
          <w:szCs w:val="22"/>
        </w:rPr>
        <w:t>30 dniowego</w:t>
      </w:r>
      <w:r w:rsidRPr="00E8427D">
        <w:rPr>
          <w:sz w:val="22"/>
          <w:szCs w:val="22"/>
        </w:rPr>
        <w:t xml:space="preserve"> okresu.</w:t>
      </w:r>
    </w:p>
    <w:p w14:paraId="37DE52A5" w14:textId="77777777" w:rsidR="00C505AC" w:rsidRPr="00BF18DF" w:rsidRDefault="00C505AC" w:rsidP="00700FFB">
      <w:pPr>
        <w:numPr>
          <w:ilvl w:val="0"/>
          <w:numId w:val="57"/>
        </w:numPr>
        <w:spacing w:before="60"/>
        <w:ind w:left="284" w:hanging="284"/>
        <w:contextualSpacing w:val="0"/>
        <w:jc w:val="both"/>
        <w:rPr>
          <w:sz w:val="22"/>
          <w:szCs w:val="22"/>
        </w:rPr>
      </w:pPr>
      <w:r w:rsidRPr="00BF18DF">
        <w:rPr>
          <w:sz w:val="22"/>
          <w:szCs w:val="22"/>
        </w:rPr>
        <w:t>Wy</w:t>
      </w:r>
      <w:r>
        <w:rPr>
          <w:sz w:val="22"/>
          <w:szCs w:val="22"/>
        </w:rPr>
        <w:t>dzierżawiającemu</w:t>
      </w:r>
      <w:r w:rsidRPr="00BF18DF">
        <w:rPr>
          <w:sz w:val="22"/>
          <w:szCs w:val="22"/>
        </w:rPr>
        <w:t xml:space="preserve"> przysługuje wynagrodzenie za faktycznie świadczone dostawy w</w:t>
      </w:r>
      <w:r>
        <w:rPr>
          <w:sz w:val="22"/>
          <w:szCs w:val="22"/>
        </w:rPr>
        <w:t> </w:t>
      </w:r>
      <w:r w:rsidRPr="00BF18DF">
        <w:rPr>
          <w:sz w:val="22"/>
          <w:szCs w:val="22"/>
        </w:rPr>
        <w:t xml:space="preserve">wysokości wynikającej z rodzaju wykonanych dostaw i cen jednostkowych im przypisanych oraz liczby wykonanych jednostek/dób. </w:t>
      </w:r>
    </w:p>
    <w:p w14:paraId="67155DA1" w14:textId="77777777" w:rsidR="00C505AC" w:rsidRPr="00BF18DF" w:rsidRDefault="00C505AC" w:rsidP="00700FFB">
      <w:pPr>
        <w:numPr>
          <w:ilvl w:val="0"/>
          <w:numId w:val="57"/>
        </w:numPr>
        <w:spacing w:before="60"/>
        <w:ind w:left="284" w:hanging="284"/>
        <w:contextualSpacing w:val="0"/>
        <w:jc w:val="both"/>
        <w:rPr>
          <w:sz w:val="22"/>
          <w:szCs w:val="22"/>
        </w:rPr>
      </w:pPr>
      <w:r w:rsidRPr="00BF18DF">
        <w:rPr>
          <w:sz w:val="22"/>
          <w:szCs w:val="22"/>
        </w:rPr>
        <w:t>Do cen netto zostanie doliczony podatek od towarów i usług w obowiązującej wysokości.</w:t>
      </w:r>
    </w:p>
    <w:p w14:paraId="39B5D396" w14:textId="77777777" w:rsidR="00C505AC" w:rsidRPr="00BF18DF" w:rsidRDefault="00C505AC" w:rsidP="00700FFB">
      <w:pPr>
        <w:numPr>
          <w:ilvl w:val="0"/>
          <w:numId w:val="57"/>
        </w:numPr>
        <w:spacing w:before="60"/>
        <w:ind w:left="284" w:hanging="284"/>
        <w:contextualSpacing w:val="0"/>
        <w:jc w:val="both"/>
        <w:rPr>
          <w:sz w:val="22"/>
          <w:szCs w:val="22"/>
        </w:rPr>
      </w:pPr>
      <w:r w:rsidRPr="00BF18DF">
        <w:rPr>
          <w:sz w:val="22"/>
          <w:szCs w:val="22"/>
        </w:rPr>
        <w:t>Wszelkie rozliczenia będą dokonywane w złotych polskich.</w:t>
      </w:r>
    </w:p>
    <w:p w14:paraId="0F830321" w14:textId="77777777" w:rsidR="00C505AC" w:rsidRPr="004811E2" w:rsidRDefault="00C505AC" w:rsidP="00700FFB">
      <w:pPr>
        <w:numPr>
          <w:ilvl w:val="0"/>
          <w:numId w:val="57"/>
        </w:numPr>
        <w:spacing w:before="60"/>
        <w:ind w:left="284" w:hanging="284"/>
        <w:contextualSpacing w:val="0"/>
        <w:jc w:val="both"/>
        <w:rPr>
          <w:sz w:val="22"/>
          <w:szCs w:val="22"/>
        </w:rPr>
      </w:pPr>
      <w:r w:rsidRPr="00BF18DF">
        <w:rPr>
          <w:sz w:val="22"/>
          <w:szCs w:val="22"/>
        </w:rPr>
        <w:t xml:space="preserve">Czynsz dzierżawny zawiera wszelkie koszty, w tym </w:t>
      </w:r>
      <w:r w:rsidRPr="001F6F24">
        <w:rPr>
          <w:sz w:val="22"/>
          <w:szCs w:val="22"/>
        </w:rPr>
        <w:t xml:space="preserve">koszty transportu przedmiotu dzierżawy do siedziby Dzierżawcy, koszty transportu do przeglądu w siedzibie Wydzierżawiającego i z powrotem na kopalnię oraz koszty transportu </w:t>
      </w:r>
      <w:r w:rsidRPr="004811E2">
        <w:rPr>
          <w:sz w:val="22"/>
          <w:szCs w:val="22"/>
        </w:rPr>
        <w:t>związane ze zwrotem przedmiotu dzierżawy</w:t>
      </w:r>
      <w:r w:rsidRPr="004811E2">
        <w:rPr>
          <w:sz w:val="22"/>
          <w:szCs w:val="22"/>
        </w:rPr>
        <w:br/>
        <w:t>(z powierzchni zakładu Dzierżawcy) do Wydzierżawiającego oraz między innymi koszt:</w:t>
      </w:r>
    </w:p>
    <w:p w14:paraId="301BB01A" w14:textId="77777777" w:rsidR="00C505AC" w:rsidRPr="004811E2" w:rsidRDefault="00C505AC" w:rsidP="00700FFB">
      <w:pPr>
        <w:numPr>
          <w:ilvl w:val="0"/>
          <w:numId w:val="58"/>
        </w:numPr>
        <w:tabs>
          <w:tab w:val="clear" w:pos="720"/>
        </w:tabs>
        <w:spacing w:before="60"/>
        <w:ind w:left="567" w:hanging="283"/>
        <w:contextualSpacing w:val="0"/>
        <w:jc w:val="both"/>
        <w:rPr>
          <w:sz w:val="22"/>
          <w:szCs w:val="22"/>
        </w:rPr>
      </w:pPr>
      <w:r w:rsidRPr="004811E2">
        <w:rPr>
          <w:sz w:val="22"/>
          <w:szCs w:val="22"/>
        </w:rPr>
        <w:t>wykonania przedmiotu umowy,</w:t>
      </w:r>
    </w:p>
    <w:p w14:paraId="313FA83E" w14:textId="77777777" w:rsidR="00C505AC" w:rsidRPr="004811E2" w:rsidRDefault="00C505AC" w:rsidP="00700FFB">
      <w:pPr>
        <w:numPr>
          <w:ilvl w:val="0"/>
          <w:numId w:val="58"/>
        </w:numPr>
        <w:tabs>
          <w:tab w:val="clear" w:pos="720"/>
        </w:tabs>
        <w:spacing w:before="60"/>
        <w:ind w:left="567" w:hanging="283"/>
        <w:contextualSpacing w:val="0"/>
        <w:jc w:val="both"/>
        <w:rPr>
          <w:sz w:val="22"/>
          <w:szCs w:val="22"/>
        </w:rPr>
      </w:pPr>
      <w:r w:rsidRPr="004811E2">
        <w:rPr>
          <w:sz w:val="22"/>
          <w:szCs w:val="22"/>
        </w:rPr>
        <w:t>udziału przedstawicieli Wydzierżawiającego w montażu, uruchomieniu i demontażu kombajnu na dole kopalni, w ścian</w:t>
      </w:r>
      <w:r>
        <w:rPr>
          <w:sz w:val="22"/>
          <w:szCs w:val="22"/>
        </w:rPr>
        <w:t>ach przewidzianych do eksploatacji kombajnu.</w:t>
      </w:r>
    </w:p>
    <w:p w14:paraId="72262158" w14:textId="77777777" w:rsidR="00C505AC" w:rsidRPr="001F6F24" w:rsidRDefault="00C505AC" w:rsidP="00700FFB">
      <w:pPr>
        <w:numPr>
          <w:ilvl w:val="0"/>
          <w:numId w:val="58"/>
        </w:numPr>
        <w:tabs>
          <w:tab w:val="clear" w:pos="720"/>
        </w:tabs>
        <w:spacing w:before="60"/>
        <w:ind w:left="567" w:hanging="283"/>
        <w:contextualSpacing w:val="0"/>
        <w:jc w:val="both"/>
        <w:rPr>
          <w:i/>
          <w:sz w:val="22"/>
          <w:szCs w:val="22"/>
        </w:rPr>
      </w:pPr>
      <w:r w:rsidRPr="004811E2">
        <w:rPr>
          <w:sz w:val="22"/>
          <w:szCs w:val="22"/>
        </w:rPr>
        <w:t xml:space="preserve">przeszkolenia w zakresie eksploatacji, naprawy, </w:t>
      </w:r>
      <w:r w:rsidRPr="001F6F24">
        <w:rPr>
          <w:sz w:val="22"/>
          <w:szCs w:val="22"/>
        </w:rPr>
        <w:t>konserwacji i obsługi przedmiotu dzierżawy po 10 pracowników Dzierżawcy w ilości 6 godzin na pracownika, przed uruchomieniem kombajnu w przodku, z podziałem na górników, elektryków i mechaników (razem 30 osób),</w:t>
      </w:r>
    </w:p>
    <w:p w14:paraId="3BDA3078" w14:textId="77777777" w:rsidR="00C505AC" w:rsidRPr="00BF18DF" w:rsidRDefault="00C505AC" w:rsidP="00700FFB">
      <w:pPr>
        <w:numPr>
          <w:ilvl w:val="0"/>
          <w:numId w:val="58"/>
        </w:numPr>
        <w:tabs>
          <w:tab w:val="clear" w:pos="720"/>
        </w:tabs>
        <w:spacing w:before="60"/>
        <w:ind w:left="567" w:hanging="283"/>
        <w:contextualSpacing w:val="0"/>
        <w:jc w:val="both"/>
        <w:rPr>
          <w:sz w:val="22"/>
          <w:szCs w:val="22"/>
        </w:rPr>
      </w:pPr>
      <w:r w:rsidRPr="00BF18DF">
        <w:rPr>
          <w:sz w:val="22"/>
          <w:szCs w:val="22"/>
        </w:rPr>
        <w:t>prowadzenia serwisu gwarancyjnego w okresie dzierżawy,</w:t>
      </w:r>
    </w:p>
    <w:p w14:paraId="3C823D0B" w14:textId="77777777" w:rsidR="00C505AC" w:rsidRPr="00BF18DF" w:rsidRDefault="00C505AC" w:rsidP="00700FFB">
      <w:pPr>
        <w:numPr>
          <w:ilvl w:val="0"/>
          <w:numId w:val="58"/>
        </w:numPr>
        <w:tabs>
          <w:tab w:val="clear" w:pos="720"/>
        </w:tabs>
        <w:spacing w:before="60"/>
        <w:ind w:left="567" w:hanging="283"/>
        <w:contextualSpacing w:val="0"/>
        <w:jc w:val="both"/>
        <w:rPr>
          <w:sz w:val="22"/>
          <w:szCs w:val="22"/>
        </w:rPr>
      </w:pPr>
      <w:r w:rsidRPr="00BF18DF">
        <w:rPr>
          <w:sz w:val="22"/>
          <w:szCs w:val="22"/>
        </w:rPr>
        <w:t>odbioru technicznego na dole kopalni,</w:t>
      </w:r>
    </w:p>
    <w:p w14:paraId="6B6C937A" w14:textId="77777777" w:rsidR="00C505AC" w:rsidRPr="00BF18DF" w:rsidRDefault="00C505AC" w:rsidP="00700FFB">
      <w:pPr>
        <w:numPr>
          <w:ilvl w:val="0"/>
          <w:numId w:val="58"/>
        </w:numPr>
        <w:tabs>
          <w:tab w:val="clear" w:pos="720"/>
        </w:tabs>
        <w:spacing w:before="60"/>
        <w:ind w:left="567" w:hanging="283"/>
        <w:contextualSpacing w:val="0"/>
        <w:jc w:val="both"/>
        <w:rPr>
          <w:sz w:val="22"/>
          <w:szCs w:val="22"/>
        </w:rPr>
      </w:pPr>
      <w:r w:rsidRPr="00BF18DF">
        <w:rPr>
          <w:sz w:val="22"/>
          <w:szCs w:val="22"/>
        </w:rPr>
        <w:t>zgłoszonej przez Dzierżawcę potrzeby udziału pracowników serwisu przez pierwszy tydzień eksploatacji na jednej zmianie wydobywczej,</w:t>
      </w:r>
    </w:p>
    <w:p w14:paraId="3F62B046" w14:textId="2EDDE5D2" w:rsidR="00C505AC" w:rsidRPr="00BF18DF" w:rsidRDefault="00C505AC" w:rsidP="00700FFB">
      <w:pPr>
        <w:numPr>
          <w:ilvl w:val="0"/>
          <w:numId w:val="58"/>
        </w:numPr>
        <w:tabs>
          <w:tab w:val="clear" w:pos="720"/>
        </w:tabs>
        <w:ind w:left="567" w:hanging="283"/>
        <w:contextualSpacing w:val="0"/>
        <w:jc w:val="both"/>
        <w:rPr>
          <w:sz w:val="22"/>
          <w:szCs w:val="22"/>
        </w:rPr>
      </w:pPr>
      <w:r w:rsidRPr="00BF18DF">
        <w:rPr>
          <w:spacing w:val="-4"/>
          <w:sz w:val="22"/>
          <w:szCs w:val="22"/>
        </w:rPr>
        <w:t>przeprowadzanie gwarancyjnych okresowych (miesięcznych) przeglądów wraz z przeprowadzeniem napraw i konserwacji przedmiotu dzierżawy zgodnie z wymaganiami określonymi w DTR,</w:t>
      </w:r>
    </w:p>
    <w:p w14:paraId="48113822" w14:textId="77777777" w:rsidR="00C505AC" w:rsidRDefault="00C505AC" w:rsidP="00700FFB">
      <w:pPr>
        <w:numPr>
          <w:ilvl w:val="0"/>
          <w:numId w:val="58"/>
        </w:numPr>
        <w:tabs>
          <w:tab w:val="clear" w:pos="720"/>
        </w:tabs>
        <w:ind w:left="567" w:hanging="283"/>
        <w:contextualSpacing w:val="0"/>
        <w:jc w:val="both"/>
        <w:rPr>
          <w:sz w:val="22"/>
          <w:szCs w:val="22"/>
        </w:rPr>
      </w:pPr>
      <w:r w:rsidRPr="00BF18DF">
        <w:rPr>
          <w:sz w:val="22"/>
          <w:szCs w:val="22"/>
        </w:rPr>
        <w:t>wszelkich podatków, cła i innych zobowiązań podatkowych wynikających z</w:t>
      </w:r>
      <w:r>
        <w:rPr>
          <w:sz w:val="22"/>
          <w:szCs w:val="22"/>
        </w:rPr>
        <w:t>e stosownych ustaw i przepisów,</w:t>
      </w:r>
    </w:p>
    <w:p w14:paraId="57A34DDC" w14:textId="77777777" w:rsidR="00C505AC" w:rsidRPr="00900D95" w:rsidRDefault="00C505AC" w:rsidP="00700FFB">
      <w:pPr>
        <w:numPr>
          <w:ilvl w:val="0"/>
          <w:numId w:val="58"/>
        </w:numPr>
        <w:tabs>
          <w:tab w:val="clear" w:pos="720"/>
        </w:tabs>
        <w:ind w:left="567" w:hanging="283"/>
        <w:contextualSpacing w:val="0"/>
        <w:jc w:val="both"/>
        <w:rPr>
          <w:sz w:val="22"/>
          <w:szCs w:val="22"/>
        </w:rPr>
      </w:pPr>
      <w:r w:rsidRPr="00435D60">
        <w:rPr>
          <w:sz w:val="22"/>
          <w:szCs w:val="22"/>
        </w:rPr>
        <w:t>przeglądu i napraw przedmiotu dzierżawy w okresie zmian jego lokalizacji (przezbrajanie ścian)</w:t>
      </w:r>
      <w:r>
        <w:rPr>
          <w:sz w:val="22"/>
          <w:szCs w:val="22"/>
        </w:rPr>
        <w:t xml:space="preserve"> w siedzibie Wydzierżawiającego </w:t>
      </w:r>
      <w:r w:rsidRPr="00900D95">
        <w:rPr>
          <w:sz w:val="22"/>
          <w:szCs w:val="22"/>
        </w:rPr>
        <w:t>- jeżeli dotyczy</w:t>
      </w:r>
      <w:r>
        <w:rPr>
          <w:sz w:val="22"/>
          <w:szCs w:val="22"/>
        </w:rPr>
        <w:t>.</w:t>
      </w:r>
    </w:p>
    <w:p w14:paraId="2EEEE523" w14:textId="77777777" w:rsidR="00C505AC" w:rsidRPr="00EB1165" w:rsidRDefault="00C505AC" w:rsidP="00700FFB">
      <w:pPr>
        <w:numPr>
          <w:ilvl w:val="0"/>
          <w:numId w:val="57"/>
        </w:numPr>
        <w:spacing w:before="60"/>
        <w:ind w:left="284" w:hanging="284"/>
        <w:contextualSpacing w:val="0"/>
        <w:jc w:val="both"/>
        <w:rPr>
          <w:sz w:val="22"/>
          <w:szCs w:val="22"/>
        </w:rPr>
      </w:pPr>
      <w:bookmarkStart w:id="92" w:name="_Toc65677245"/>
      <w:r w:rsidRPr="00EB1165">
        <w:rPr>
          <w:sz w:val="22"/>
          <w:szCs w:val="22"/>
        </w:rPr>
        <w:t>W przypadkach w odniesieniu, do których mają zastosowania przepisy ustawy o podatku od towarów i usług odnoszące się do stosowania obowiązkowego mechanizmu podzielonej płatności rozliczanie odbywać się będzie zgodnie z tymi przepisami.</w:t>
      </w:r>
    </w:p>
    <w:p w14:paraId="1DD93EFE" w14:textId="03D006A3" w:rsidR="00C505AC" w:rsidRPr="00EB1165" w:rsidRDefault="00C505AC" w:rsidP="00700FFB">
      <w:pPr>
        <w:numPr>
          <w:ilvl w:val="0"/>
          <w:numId w:val="57"/>
        </w:numPr>
        <w:spacing w:before="60"/>
        <w:ind w:left="284" w:hanging="284"/>
        <w:contextualSpacing w:val="0"/>
        <w:jc w:val="both"/>
        <w:rPr>
          <w:sz w:val="22"/>
          <w:szCs w:val="22"/>
        </w:rPr>
      </w:pPr>
      <w:r w:rsidRPr="00EB1165">
        <w:rPr>
          <w:sz w:val="22"/>
          <w:szCs w:val="22"/>
        </w:rPr>
        <w:t xml:space="preserve">W przypadku okoliczności, o których mowa w ustępie powyżej do obowiązków </w:t>
      </w:r>
      <w:r w:rsidR="00221094">
        <w:rPr>
          <w:sz w:val="22"/>
          <w:szCs w:val="22"/>
        </w:rPr>
        <w:t>w</w:t>
      </w:r>
      <w:r w:rsidRPr="00EB1165">
        <w:rPr>
          <w:sz w:val="22"/>
          <w:szCs w:val="22"/>
        </w:rPr>
        <w:t>ydzierżawiającego należy:</w:t>
      </w:r>
    </w:p>
    <w:p w14:paraId="3252507E" w14:textId="77777777" w:rsidR="00C505AC" w:rsidRPr="00EB1165" w:rsidRDefault="00C505AC" w:rsidP="00700FFB">
      <w:pPr>
        <w:numPr>
          <w:ilvl w:val="0"/>
          <w:numId w:val="117"/>
        </w:numPr>
        <w:suppressAutoHyphens/>
        <w:ind w:left="709" w:hanging="283"/>
        <w:contextualSpacing w:val="0"/>
        <w:jc w:val="both"/>
        <w:rPr>
          <w:sz w:val="22"/>
          <w:szCs w:val="22"/>
        </w:rPr>
      </w:pPr>
      <w:r w:rsidRPr="00EB1165">
        <w:rPr>
          <w:sz w:val="22"/>
          <w:szCs w:val="22"/>
        </w:rPr>
        <w:t>wystawienie faktury dokumentującej nabycie towarów i usług wymienionych w załączniku nr 15 do ustawy o VAT i dokonanie oznaczeń na fakturze „mechanizm podzielonej płatności”,</w:t>
      </w:r>
    </w:p>
    <w:p w14:paraId="1AE6D0C9" w14:textId="77777777" w:rsidR="00C505AC" w:rsidRPr="00EB1165" w:rsidRDefault="00C505AC" w:rsidP="00700FFB">
      <w:pPr>
        <w:numPr>
          <w:ilvl w:val="0"/>
          <w:numId w:val="117"/>
        </w:numPr>
        <w:suppressAutoHyphens/>
        <w:ind w:left="709" w:hanging="283"/>
        <w:contextualSpacing w:val="0"/>
        <w:jc w:val="both"/>
        <w:rPr>
          <w:sz w:val="22"/>
          <w:szCs w:val="22"/>
        </w:rPr>
      </w:pPr>
      <w:r w:rsidRPr="00EB1165">
        <w:rPr>
          <w:sz w:val="22"/>
          <w:szCs w:val="22"/>
        </w:rPr>
        <w:t>przyjęcie płatności wynikających z takich faktur w mechanizmie podzielonej płatności.</w:t>
      </w:r>
    </w:p>
    <w:p w14:paraId="23E46EC9" w14:textId="77777777" w:rsidR="00C505AC" w:rsidRPr="00EB1165" w:rsidRDefault="00C505AC" w:rsidP="00700FFB">
      <w:pPr>
        <w:numPr>
          <w:ilvl w:val="0"/>
          <w:numId w:val="57"/>
        </w:numPr>
        <w:spacing w:before="60"/>
        <w:ind w:left="284" w:hanging="284"/>
        <w:contextualSpacing w:val="0"/>
        <w:jc w:val="both"/>
        <w:rPr>
          <w:sz w:val="22"/>
          <w:szCs w:val="22"/>
        </w:rPr>
      </w:pPr>
      <w:r w:rsidRPr="00EB1165">
        <w:rPr>
          <w:sz w:val="22"/>
          <w:szCs w:val="22"/>
        </w:rPr>
        <w:t>W przypadku okoliczności, o których mowa w ustępie 9 do obowiązków Dzierżawcy należy:</w:t>
      </w:r>
    </w:p>
    <w:p w14:paraId="0D7ADE9A" w14:textId="77777777" w:rsidR="00C505AC" w:rsidRPr="00EB1165" w:rsidRDefault="00C505AC" w:rsidP="00700FFB">
      <w:pPr>
        <w:numPr>
          <w:ilvl w:val="0"/>
          <w:numId w:val="118"/>
        </w:numPr>
        <w:suppressAutoHyphens/>
        <w:ind w:left="709" w:hanging="283"/>
        <w:contextualSpacing w:val="0"/>
        <w:jc w:val="both"/>
        <w:rPr>
          <w:sz w:val="22"/>
          <w:szCs w:val="22"/>
        </w:rPr>
      </w:pPr>
      <w:r w:rsidRPr="00EB1165">
        <w:rPr>
          <w:sz w:val="22"/>
          <w:szCs w:val="22"/>
        </w:rPr>
        <w:t>weryfikowanie przedmiotu transakcji (czy przedmiot jest ujęty w załączniku nr 15 do ustawy o VAT),</w:t>
      </w:r>
    </w:p>
    <w:p w14:paraId="3DBA7BA8" w14:textId="77777777" w:rsidR="00C505AC" w:rsidRPr="00EB1165" w:rsidRDefault="00C505AC" w:rsidP="00700FFB">
      <w:pPr>
        <w:numPr>
          <w:ilvl w:val="0"/>
          <w:numId w:val="118"/>
        </w:numPr>
        <w:suppressAutoHyphens/>
        <w:ind w:left="709" w:hanging="283"/>
        <w:contextualSpacing w:val="0"/>
        <w:jc w:val="both"/>
        <w:rPr>
          <w:sz w:val="22"/>
          <w:szCs w:val="22"/>
        </w:rPr>
      </w:pPr>
      <w:r w:rsidRPr="00EB1165">
        <w:rPr>
          <w:sz w:val="22"/>
          <w:szCs w:val="22"/>
        </w:rPr>
        <w:t>weryfikowanie kwoty należności ogółem z faktury (limit kwotowy wskazany w art. 19 pkt 2 z 6 marca 2018 – Prawo przedsiębiorców),</w:t>
      </w:r>
    </w:p>
    <w:p w14:paraId="3626C156" w14:textId="77777777" w:rsidR="00C505AC" w:rsidRPr="00EB1165" w:rsidRDefault="00C505AC" w:rsidP="00700FFB">
      <w:pPr>
        <w:numPr>
          <w:ilvl w:val="0"/>
          <w:numId w:val="118"/>
        </w:numPr>
        <w:suppressAutoHyphens/>
        <w:ind w:left="709" w:hanging="283"/>
        <w:contextualSpacing w:val="0"/>
        <w:jc w:val="both"/>
        <w:rPr>
          <w:sz w:val="22"/>
          <w:szCs w:val="22"/>
        </w:rPr>
      </w:pPr>
      <w:r w:rsidRPr="00EB1165">
        <w:rPr>
          <w:sz w:val="22"/>
          <w:szCs w:val="22"/>
        </w:rPr>
        <w:t>zastosowanie płatności wynikających z takich faktur w mechanizmie podzielonej płatności</w:t>
      </w:r>
    </w:p>
    <w:p w14:paraId="07D3C9E7" w14:textId="4BB825E8" w:rsidR="00C505AC" w:rsidRDefault="00C505AC" w:rsidP="00700FFB">
      <w:pPr>
        <w:numPr>
          <w:ilvl w:val="0"/>
          <w:numId w:val="57"/>
        </w:numPr>
        <w:spacing w:before="60"/>
        <w:ind w:left="284" w:hanging="284"/>
        <w:contextualSpacing w:val="0"/>
        <w:jc w:val="both"/>
        <w:rPr>
          <w:sz w:val="22"/>
          <w:szCs w:val="22"/>
        </w:rPr>
      </w:pPr>
      <w:r w:rsidRPr="00EB1165">
        <w:rPr>
          <w:sz w:val="22"/>
          <w:szCs w:val="22"/>
        </w:rPr>
        <w:t>W przypadkach</w:t>
      </w:r>
      <w:r w:rsidR="009242A3">
        <w:rPr>
          <w:sz w:val="22"/>
          <w:szCs w:val="22"/>
        </w:rPr>
        <w:t>,</w:t>
      </w:r>
      <w:r w:rsidRPr="00EB1165">
        <w:rPr>
          <w:sz w:val="22"/>
          <w:szCs w:val="22"/>
        </w:rPr>
        <w:t xml:space="preserve"> dla których dostawcą lub usługodawcą jest podmiot zagraniczny, zgodnie </w:t>
      </w:r>
      <w:r w:rsidRPr="00EB1165">
        <w:rPr>
          <w:sz w:val="22"/>
          <w:szCs w:val="22"/>
        </w:rPr>
        <w:br/>
        <w:t>z ustawą o podatku od towarów i usług Dzierżawca jest zobowiązany rozliczyć podatek VAT.</w:t>
      </w:r>
    </w:p>
    <w:p w14:paraId="62F5453C" w14:textId="77777777" w:rsidR="00C505AC" w:rsidRPr="0026700D" w:rsidRDefault="00C505AC" w:rsidP="002A106C">
      <w:pPr>
        <w:widowControl w:val="0"/>
        <w:ind w:left="0"/>
        <w:contextualSpacing w:val="0"/>
        <w:jc w:val="both"/>
        <w:rPr>
          <w:sz w:val="22"/>
          <w:szCs w:val="22"/>
        </w:rPr>
      </w:pPr>
    </w:p>
    <w:p w14:paraId="766DEFFA" w14:textId="77777777" w:rsidR="00C505AC" w:rsidRPr="00FB55AC" w:rsidRDefault="00C505AC" w:rsidP="0064653C">
      <w:pPr>
        <w:widowControl w:val="0"/>
        <w:ind w:left="0"/>
        <w:contextualSpacing w:val="0"/>
        <w:jc w:val="center"/>
        <w:rPr>
          <w:b/>
          <w:sz w:val="22"/>
          <w:szCs w:val="22"/>
        </w:rPr>
      </w:pPr>
      <w:r w:rsidRPr="00FB55AC">
        <w:rPr>
          <w:b/>
          <w:sz w:val="22"/>
          <w:szCs w:val="22"/>
        </w:rPr>
        <w:t>§4. Fakturowanie i płatności</w:t>
      </w:r>
      <w:bookmarkEnd w:id="92"/>
    </w:p>
    <w:p w14:paraId="729C3A36" w14:textId="00618802" w:rsidR="00C505AC" w:rsidRPr="00FB55AC" w:rsidRDefault="00C505AC" w:rsidP="00700FFB">
      <w:pPr>
        <w:numPr>
          <w:ilvl w:val="0"/>
          <w:numId w:val="56"/>
        </w:numPr>
        <w:spacing w:before="120"/>
        <w:contextualSpacing w:val="0"/>
        <w:jc w:val="both"/>
        <w:rPr>
          <w:sz w:val="22"/>
          <w:szCs w:val="22"/>
        </w:rPr>
      </w:pPr>
      <w:r w:rsidRPr="00FB55AC">
        <w:rPr>
          <w:sz w:val="22"/>
          <w:szCs w:val="22"/>
        </w:rPr>
        <w:t>Podstawą wystawienia pierwszej faktury z zastrzeżeniem zapisów §3 ust.</w:t>
      </w:r>
      <w:r>
        <w:rPr>
          <w:sz w:val="22"/>
          <w:szCs w:val="22"/>
        </w:rPr>
        <w:t xml:space="preserve"> </w:t>
      </w:r>
      <w:r w:rsidRPr="00FB55AC">
        <w:rPr>
          <w:sz w:val="22"/>
          <w:szCs w:val="22"/>
        </w:rPr>
        <w:t>4 będzie</w:t>
      </w:r>
      <w:r w:rsidRPr="00FB55AC">
        <w:rPr>
          <w:i/>
          <w:sz w:val="22"/>
          <w:szCs w:val="22"/>
        </w:rPr>
        <w:t xml:space="preserve"> Protokół  odbioru technicznego po uruchomieniu w miejscu zainstalowania na dole</w:t>
      </w:r>
      <w:r w:rsidRPr="00FB55AC">
        <w:rPr>
          <w:sz w:val="22"/>
          <w:szCs w:val="22"/>
        </w:rPr>
        <w:t xml:space="preserve"> (wzór </w:t>
      </w:r>
      <w:r w:rsidRPr="00FB55AC">
        <w:rPr>
          <w:i/>
          <w:sz w:val="22"/>
          <w:szCs w:val="22"/>
        </w:rPr>
        <w:t xml:space="preserve">Załącznik nr </w:t>
      </w:r>
      <w:r w:rsidRPr="00FB55AC">
        <w:rPr>
          <w:sz w:val="22"/>
          <w:szCs w:val="22"/>
        </w:rPr>
        <w:t xml:space="preserve">5 </w:t>
      </w:r>
      <w:r w:rsidRPr="00FB55AC">
        <w:rPr>
          <w:i/>
          <w:sz w:val="22"/>
          <w:szCs w:val="22"/>
        </w:rPr>
        <w:t>do umowy</w:t>
      </w:r>
      <w:r w:rsidRPr="00FB55AC">
        <w:rPr>
          <w:sz w:val="22"/>
          <w:szCs w:val="22"/>
        </w:rPr>
        <w:t xml:space="preserve">), podpisany przez osoby odpowiedzialne za nadzór i realizację umowy. Faktury za realizację przedmiotu dzierżawy Wydzierżawiający wystawiać będzie Dzierżawcy zgodnie z obowiązującymi przepisami prawa na podstawie </w:t>
      </w:r>
      <w:r w:rsidRPr="00FB55AC">
        <w:rPr>
          <w:i/>
          <w:sz w:val="22"/>
          <w:szCs w:val="22"/>
        </w:rPr>
        <w:t>Protokołu rozliczenia kosztów dzierżawy (Załącznik nr 9 do umowy)</w:t>
      </w:r>
      <w:r w:rsidRPr="00FB55AC">
        <w:rPr>
          <w:sz w:val="22"/>
          <w:szCs w:val="22"/>
        </w:rPr>
        <w:t xml:space="preserve">, podpisanego przez wskazane w umowie osoby odpowiedzialne za nadzór i realizację umowy. W przypadku niepodpisania w/w protokołu przez Dzierżawcę bez przedstawienia w formie pisemnej przyczyny niepodpisania, Wydzierżawiający będzie uprawniony do jednostronnego podpisania protokołu rozliczenia kosztów dzierżawy. </w:t>
      </w:r>
      <w:r w:rsidRPr="00FB55AC">
        <w:rPr>
          <w:i/>
          <w:sz w:val="22"/>
          <w:szCs w:val="22"/>
        </w:rPr>
        <w:t>Protokół rozliczenia kosztów dzierżawy</w:t>
      </w:r>
      <w:r w:rsidRPr="00FB55AC">
        <w:rPr>
          <w:sz w:val="22"/>
          <w:szCs w:val="22"/>
        </w:rPr>
        <w:t xml:space="preserve"> sporządzany najpóźniej w trzecim dniu roboczym po zakończeniu danego miesiąca stanowić będzie załącznik do faktury (wzory </w:t>
      </w:r>
      <w:r w:rsidRPr="00FB55AC">
        <w:rPr>
          <w:i/>
          <w:sz w:val="22"/>
          <w:szCs w:val="22"/>
        </w:rPr>
        <w:t>Protokołów</w:t>
      </w:r>
      <w:r w:rsidRPr="00FB55AC">
        <w:rPr>
          <w:sz w:val="22"/>
          <w:szCs w:val="22"/>
        </w:rPr>
        <w:t xml:space="preserve"> stanowią odpowiednio </w:t>
      </w:r>
      <w:r w:rsidRPr="00FB55AC">
        <w:rPr>
          <w:i/>
          <w:sz w:val="22"/>
          <w:szCs w:val="22"/>
        </w:rPr>
        <w:t>Załączniki nr 3 do 6</w:t>
      </w:r>
      <w:r w:rsidRPr="00FB55AC">
        <w:rPr>
          <w:sz w:val="22"/>
          <w:szCs w:val="22"/>
        </w:rPr>
        <w:t>).</w:t>
      </w:r>
    </w:p>
    <w:p w14:paraId="6E721523" w14:textId="77777777" w:rsidR="00C505AC" w:rsidRPr="00FB55AC" w:rsidRDefault="00C505AC" w:rsidP="00700FFB">
      <w:pPr>
        <w:numPr>
          <w:ilvl w:val="0"/>
          <w:numId w:val="56"/>
        </w:numPr>
        <w:spacing w:before="120"/>
        <w:contextualSpacing w:val="0"/>
        <w:jc w:val="both"/>
        <w:rPr>
          <w:sz w:val="22"/>
          <w:szCs w:val="22"/>
        </w:rPr>
      </w:pPr>
      <w:r w:rsidRPr="00FB55AC">
        <w:rPr>
          <w:sz w:val="22"/>
          <w:szCs w:val="22"/>
        </w:rPr>
        <w:t>Fakturę należy wystawić na adres:</w:t>
      </w:r>
    </w:p>
    <w:p w14:paraId="29A1D2BB" w14:textId="77777777" w:rsidR="00C505AC" w:rsidRPr="00024307" w:rsidRDefault="00C505AC" w:rsidP="00E56282">
      <w:pPr>
        <w:spacing w:before="120"/>
        <w:ind w:left="360"/>
        <w:contextualSpacing w:val="0"/>
        <w:jc w:val="center"/>
        <w:rPr>
          <w:b/>
          <w:bCs/>
          <w:sz w:val="22"/>
          <w:szCs w:val="22"/>
        </w:rPr>
      </w:pPr>
      <w:r w:rsidRPr="00024307">
        <w:rPr>
          <w:b/>
          <w:bCs/>
          <w:sz w:val="22"/>
          <w:szCs w:val="22"/>
        </w:rPr>
        <w:t>Polska Grupa Górnicza S.A, 40-039 Katowice, ul. Powstańców 30</w:t>
      </w:r>
    </w:p>
    <w:p w14:paraId="401E22E1" w14:textId="1CEDCCD2" w:rsidR="00C505AC" w:rsidRPr="00024307" w:rsidRDefault="00831609" w:rsidP="00E56282">
      <w:pPr>
        <w:spacing w:before="120" w:line="312" w:lineRule="auto"/>
        <w:ind w:left="0" w:firstLine="360"/>
        <w:contextualSpacing w:val="0"/>
        <w:jc w:val="center"/>
        <w:rPr>
          <w:b/>
          <w:bCs/>
          <w:iCs/>
          <w:sz w:val="22"/>
          <w:szCs w:val="22"/>
        </w:rPr>
      </w:pPr>
      <w:r w:rsidRPr="00831609">
        <w:rPr>
          <w:b/>
          <w:bCs/>
          <w:sz w:val="22"/>
          <w:szCs w:val="22"/>
        </w:rPr>
        <w:t>Oddział KWK ,,Bolesław Śmiały”</w:t>
      </w:r>
      <w:r w:rsidR="00C505AC" w:rsidRPr="00024307">
        <w:rPr>
          <w:b/>
          <w:bCs/>
          <w:iCs/>
          <w:sz w:val="22"/>
          <w:szCs w:val="22"/>
        </w:rPr>
        <w:t xml:space="preserve">, </w:t>
      </w:r>
      <w:r w:rsidRPr="00831609">
        <w:rPr>
          <w:b/>
          <w:bCs/>
          <w:iCs/>
          <w:sz w:val="22"/>
          <w:szCs w:val="22"/>
        </w:rPr>
        <w:t>ul. Świętej Barbary 12</w:t>
      </w:r>
      <w:r w:rsidR="00C505AC">
        <w:rPr>
          <w:b/>
          <w:bCs/>
          <w:iCs/>
          <w:sz w:val="22"/>
          <w:szCs w:val="22"/>
        </w:rPr>
        <w:t xml:space="preserve">, </w:t>
      </w:r>
      <w:r w:rsidRPr="00831609">
        <w:rPr>
          <w:b/>
          <w:bCs/>
          <w:iCs/>
          <w:sz w:val="22"/>
          <w:szCs w:val="22"/>
        </w:rPr>
        <w:t>43-170 Łaziska Górne</w:t>
      </w:r>
    </w:p>
    <w:p w14:paraId="5F2CEE7F" w14:textId="77777777" w:rsidR="00C505AC" w:rsidRPr="00BF18DF" w:rsidRDefault="00C505AC" w:rsidP="002A106C">
      <w:pPr>
        <w:spacing w:before="120" w:line="312" w:lineRule="auto"/>
        <w:ind w:left="0" w:firstLine="360"/>
        <w:contextualSpacing w:val="0"/>
        <w:jc w:val="both"/>
        <w:rPr>
          <w:bCs/>
          <w:sz w:val="22"/>
          <w:szCs w:val="22"/>
        </w:rPr>
      </w:pPr>
      <w:r w:rsidRPr="00024307">
        <w:rPr>
          <w:bCs/>
          <w:sz w:val="22"/>
          <w:szCs w:val="22"/>
        </w:rPr>
        <w:t>oraz przekazać na adres:</w:t>
      </w:r>
    </w:p>
    <w:p w14:paraId="59C67964" w14:textId="77777777" w:rsidR="00C505AC" w:rsidRDefault="00C505AC" w:rsidP="00E56282">
      <w:pPr>
        <w:spacing w:before="120"/>
        <w:ind w:left="360"/>
        <w:contextualSpacing w:val="0"/>
        <w:jc w:val="center"/>
        <w:rPr>
          <w:b/>
          <w:sz w:val="22"/>
          <w:szCs w:val="22"/>
        </w:rPr>
      </w:pPr>
      <w:r w:rsidRPr="00BF18DF">
        <w:rPr>
          <w:b/>
          <w:sz w:val="22"/>
          <w:szCs w:val="22"/>
        </w:rPr>
        <w:t xml:space="preserve">Polska Grupa Górnicza S.A., Centrum Usług Księgowych, 44-122 Gliwice, ul. Jasna </w:t>
      </w:r>
      <w:r>
        <w:rPr>
          <w:b/>
          <w:sz w:val="22"/>
          <w:szCs w:val="22"/>
        </w:rPr>
        <w:t>8</w:t>
      </w:r>
    </w:p>
    <w:p w14:paraId="2E2BE9D0" w14:textId="77777777" w:rsidR="00C505AC" w:rsidRPr="00017201" w:rsidRDefault="00C505AC" w:rsidP="002A106C">
      <w:pPr>
        <w:spacing w:before="120"/>
        <w:ind w:left="360"/>
        <w:contextualSpacing w:val="0"/>
        <w:jc w:val="both"/>
        <w:rPr>
          <w:b/>
          <w:sz w:val="4"/>
          <w:szCs w:val="4"/>
        </w:rPr>
      </w:pPr>
    </w:p>
    <w:p w14:paraId="65B5AD66" w14:textId="77777777" w:rsidR="00C505AC" w:rsidRPr="00EB1165" w:rsidRDefault="00C505AC" w:rsidP="00700FFB">
      <w:pPr>
        <w:numPr>
          <w:ilvl w:val="0"/>
          <w:numId w:val="56"/>
        </w:numPr>
        <w:spacing w:after="120"/>
        <w:ind w:left="357" w:hanging="357"/>
        <w:contextualSpacing w:val="0"/>
        <w:jc w:val="both"/>
        <w:rPr>
          <w:sz w:val="22"/>
          <w:szCs w:val="22"/>
        </w:rPr>
      </w:pPr>
      <w:bookmarkStart w:id="93" w:name="_Toc65677246"/>
      <w:r w:rsidRPr="00EB1165">
        <w:rPr>
          <w:sz w:val="22"/>
          <w:szCs w:val="22"/>
        </w:rPr>
        <w:t xml:space="preserve">W przypadku gdy zostało podpisane porozumienie o przesyłaniu faktur drogą elektroniczną, fakturę oraz Protokół odbioru należy wysyłać na adres wskazany w porozumieniu. </w:t>
      </w:r>
    </w:p>
    <w:p w14:paraId="05C9FDEC" w14:textId="38AB7145" w:rsidR="00C505AC" w:rsidRPr="00EB1165" w:rsidRDefault="00C505AC" w:rsidP="00700FFB">
      <w:pPr>
        <w:numPr>
          <w:ilvl w:val="0"/>
          <w:numId w:val="56"/>
        </w:numPr>
        <w:spacing w:after="120"/>
        <w:ind w:left="357" w:hanging="357"/>
        <w:jc w:val="both"/>
        <w:rPr>
          <w:b/>
          <w:sz w:val="22"/>
          <w:szCs w:val="22"/>
          <w:u w:val="single"/>
        </w:rPr>
      </w:pPr>
      <w:r w:rsidRPr="00EB1165">
        <w:rPr>
          <w:sz w:val="22"/>
          <w:szCs w:val="22"/>
        </w:rPr>
        <w:t>Gdy Wydzierżawiającym umowy jest konsorcjum, w Protokole (o którym mowa w/w ust. 1)  wskazuje się członka konsorcjum który wystawi fakturę za objęty protokołem przedmiot umowy. W przypadku gdy faktury za objęty protokołem przedmiot umowy, wystawi dwóch lub więcej członków konsorcjum, w protokole wskazuje się wartość netto każdej z faktur. Zapłata faktur zgodnie ze wskazaniem zawartym w protokole jest równoznaczna ze spełnieniem świadczenia za objęty protokołem przedmiot umowy wobec wszystkich wykonawców umowy. Protokół podpisują upoważnieni przedstawiciele stron wskazani w Umowie.</w:t>
      </w:r>
    </w:p>
    <w:p w14:paraId="311EEE5F" w14:textId="77777777" w:rsidR="00C505AC" w:rsidRPr="00EB1165" w:rsidRDefault="00C505AC" w:rsidP="002A106C">
      <w:pPr>
        <w:spacing w:after="120"/>
        <w:ind w:left="357"/>
        <w:jc w:val="both"/>
        <w:rPr>
          <w:b/>
          <w:sz w:val="22"/>
          <w:szCs w:val="22"/>
          <w:u w:val="single"/>
        </w:rPr>
      </w:pPr>
    </w:p>
    <w:p w14:paraId="0AAB8FBA" w14:textId="77777777" w:rsidR="00C505AC" w:rsidRPr="00EB1165" w:rsidRDefault="00C505AC" w:rsidP="00700FFB">
      <w:pPr>
        <w:numPr>
          <w:ilvl w:val="0"/>
          <w:numId w:val="56"/>
        </w:numPr>
        <w:spacing w:after="120"/>
        <w:ind w:left="357" w:hanging="357"/>
        <w:contextualSpacing w:val="0"/>
        <w:jc w:val="both"/>
        <w:rPr>
          <w:sz w:val="22"/>
          <w:szCs w:val="22"/>
        </w:rPr>
      </w:pPr>
      <w:r w:rsidRPr="00EB1165">
        <w:rPr>
          <w:sz w:val="22"/>
          <w:szCs w:val="22"/>
        </w:rPr>
        <w:t>Faktury muszą zostać sporządzone w języku polskim i zawierać numer, pod którym Umowa została wpisana do elektronicznego rejestru umów Dzierżawcy.</w:t>
      </w:r>
    </w:p>
    <w:p w14:paraId="72B5848B" w14:textId="77777777" w:rsidR="00C505AC" w:rsidRPr="004074A9" w:rsidRDefault="00C505AC" w:rsidP="00700FFB">
      <w:pPr>
        <w:numPr>
          <w:ilvl w:val="0"/>
          <w:numId w:val="56"/>
        </w:numPr>
        <w:contextualSpacing w:val="0"/>
        <w:jc w:val="both"/>
        <w:rPr>
          <w:sz w:val="22"/>
          <w:szCs w:val="22"/>
        </w:rPr>
      </w:pPr>
      <w:r w:rsidRPr="00EB1165">
        <w:rPr>
          <w:sz w:val="22"/>
          <w:szCs w:val="22"/>
        </w:rPr>
        <w:t>Faktury będą wystawiane w walucie polskiej. Wszelkie płatności dokonywane będą w walucie polskiej.</w:t>
      </w:r>
    </w:p>
    <w:p w14:paraId="38AACE9E" w14:textId="77777777" w:rsidR="00C505AC" w:rsidRPr="004074A9" w:rsidRDefault="00C505AC" w:rsidP="00700FFB">
      <w:pPr>
        <w:numPr>
          <w:ilvl w:val="0"/>
          <w:numId w:val="56"/>
        </w:numPr>
        <w:contextualSpacing w:val="0"/>
        <w:jc w:val="both"/>
        <w:rPr>
          <w:sz w:val="22"/>
          <w:szCs w:val="22"/>
        </w:rPr>
      </w:pPr>
      <w:r w:rsidRPr="00EB1165">
        <w:rPr>
          <w:sz w:val="22"/>
          <w:szCs w:val="22"/>
        </w:rPr>
        <w:t>Przy zapłacie zobowiązania wynikającego z umowy, Dzierżawca zastrzega sobie prawo wskazania tytułu płatności (numeru faktury).</w:t>
      </w:r>
    </w:p>
    <w:p w14:paraId="0BC562A3" w14:textId="242534EB" w:rsidR="00C505AC" w:rsidRPr="002D37AC" w:rsidRDefault="00C505AC" w:rsidP="00700FFB">
      <w:pPr>
        <w:numPr>
          <w:ilvl w:val="0"/>
          <w:numId w:val="56"/>
        </w:numPr>
        <w:contextualSpacing w:val="0"/>
        <w:jc w:val="both"/>
        <w:rPr>
          <w:sz w:val="22"/>
          <w:szCs w:val="22"/>
        </w:rPr>
      </w:pPr>
      <w:r w:rsidRPr="00A12DC3">
        <w:rPr>
          <w:sz w:val="22"/>
          <w:szCs w:val="22"/>
        </w:rPr>
        <w:t>Strony zgodnie ustalają, że termin płatności faktur dokumentujących zobowiązania Dzierżawcy wynikające z niniejszej Umowy wynosił będzie 30 dni od zakończenia miesięcznego okresu rozliczeniowego. Faktury Wydzierżawiający wystawiać będzie Dzierżawcy do 5 dnia po zakończeniu  miesięcznego okresu rozliczeniowego. Wykonawca składa oświadczenie o posiadaniu statusu mikroprzedsiębiorcy, małego przedsiębiorcy,</w:t>
      </w:r>
      <w:r w:rsidRPr="00F44794">
        <w:rPr>
          <w:sz w:val="22"/>
          <w:szCs w:val="22"/>
        </w:rPr>
        <w:t xml:space="preserve"> średniego przedsiębiorcy, dużego przedsiębiorcy, które </w:t>
      </w:r>
      <w:r>
        <w:rPr>
          <w:sz w:val="22"/>
          <w:szCs w:val="22"/>
        </w:rPr>
        <w:t>stanowiło będzie  załącznik nr 1</w:t>
      </w:r>
      <w:r w:rsidR="00375874">
        <w:rPr>
          <w:sz w:val="22"/>
          <w:szCs w:val="22"/>
        </w:rPr>
        <w:t>1</w:t>
      </w:r>
      <w:r>
        <w:rPr>
          <w:sz w:val="22"/>
          <w:szCs w:val="22"/>
        </w:rPr>
        <w:t xml:space="preserve"> </w:t>
      </w:r>
      <w:r w:rsidRPr="00F44794">
        <w:rPr>
          <w:sz w:val="22"/>
          <w:szCs w:val="22"/>
        </w:rPr>
        <w:t>do Umowy.</w:t>
      </w:r>
    </w:p>
    <w:p w14:paraId="2E65B586" w14:textId="77777777" w:rsidR="00C505AC" w:rsidRPr="00EB1165" w:rsidRDefault="00C505AC" w:rsidP="00700FFB">
      <w:pPr>
        <w:numPr>
          <w:ilvl w:val="0"/>
          <w:numId w:val="56"/>
        </w:numPr>
        <w:spacing w:before="120"/>
        <w:jc w:val="both"/>
        <w:rPr>
          <w:sz w:val="22"/>
          <w:szCs w:val="22"/>
        </w:rPr>
      </w:pPr>
      <w:r w:rsidRPr="00EB1165">
        <w:rPr>
          <w:sz w:val="22"/>
          <w:szCs w:val="22"/>
        </w:rPr>
        <w:t xml:space="preserve">Jeżeli do przedmiotu zamówienia będą miały zastosowanie przepisy o podatku od towarów </w:t>
      </w:r>
      <w:r w:rsidRPr="00EB1165">
        <w:rPr>
          <w:sz w:val="22"/>
          <w:szCs w:val="22"/>
        </w:rPr>
        <w:br/>
        <w:t>i usług ustanawiające mechanizm podzielonej płatności Strony obowiązują się uwzględnić ten mechanizm w rozliczaniu Umowy. Błędne określenie przez Wydzierżawiającego sposobu opodatkowania obciąża go kosztami zapłaty należnego podatku, jak też ewentualnych odsetek, które powstały w stosunku do Dzierżawcy.</w:t>
      </w:r>
    </w:p>
    <w:p w14:paraId="6D78BC9F" w14:textId="418E6D33" w:rsidR="006E262F" w:rsidRPr="00631043" w:rsidRDefault="006E262F" w:rsidP="00700FFB">
      <w:pPr>
        <w:pStyle w:val="Akapitzlist"/>
        <w:numPr>
          <w:ilvl w:val="0"/>
          <w:numId w:val="56"/>
        </w:numPr>
        <w:contextualSpacing w:val="0"/>
        <w:jc w:val="both"/>
        <w:rPr>
          <w:sz w:val="22"/>
          <w:szCs w:val="22"/>
        </w:rPr>
      </w:pPr>
      <w:r w:rsidRPr="00631043">
        <w:rPr>
          <w:sz w:val="22"/>
          <w:szCs w:val="22"/>
        </w:rPr>
        <w:t xml:space="preserve">Zgodnie z przepisami polskiego prawa podatkowego: ustawa z dnia 26 lipca 1991r. o podatku dochodowym od osób fizycznych (dalej: updof) oraz ustawa z dnia 15 lutego 1992r. o podatku dochodowym od osób prawnych (dalej: updop), w stosunku do dochodów uzyskiwanych przez firmę zagraniczną na terytorium Polski, w momencie wypłaty należności wynikających z umowy, na podstawie art. 26 ust. 1 updop oraz 41 ust. 4 </w:t>
      </w:r>
      <w:proofErr w:type="spellStart"/>
      <w:r w:rsidRPr="00631043">
        <w:rPr>
          <w:sz w:val="22"/>
          <w:szCs w:val="22"/>
        </w:rPr>
        <w:t>updof</w:t>
      </w:r>
      <w:proofErr w:type="spellEnd"/>
      <w:r w:rsidRPr="00631043">
        <w:rPr>
          <w:sz w:val="22"/>
          <w:szCs w:val="22"/>
        </w:rPr>
        <w:t xml:space="preserve">, na </w:t>
      </w:r>
      <w:r w:rsidR="004521CC" w:rsidRPr="004521CC">
        <w:rPr>
          <w:sz w:val="22"/>
          <w:szCs w:val="22"/>
        </w:rPr>
        <w:t>15</w:t>
      </w:r>
      <w:r w:rsidR="004521CC">
        <w:rPr>
          <w:sz w:val="22"/>
          <w:szCs w:val="22"/>
        </w:rPr>
        <w:t xml:space="preserve"> </w:t>
      </w:r>
      <w:r w:rsidR="004521CC" w:rsidRPr="004521CC">
        <w:rPr>
          <w:sz w:val="22"/>
          <w:szCs w:val="22"/>
        </w:rPr>
        <w:t>Dzierżawc</w:t>
      </w:r>
      <w:r w:rsidR="004521CC">
        <w:rPr>
          <w:sz w:val="22"/>
          <w:szCs w:val="22"/>
        </w:rPr>
        <w:t>y</w:t>
      </w:r>
      <w:r w:rsidRPr="00631043">
        <w:rPr>
          <w:sz w:val="22"/>
          <w:szCs w:val="22"/>
        </w:rPr>
        <w:t xml:space="preserve"> ciąży obowiązek poboru zryczałtowanego podatku dochodowego od tych wypłat, zwanego podatkiem u źródła. Wypłata należności wynikających z umowy, zostanie każdorazowo pomniejszona o wartość pobranego podatku u źródła.</w:t>
      </w:r>
    </w:p>
    <w:p w14:paraId="4BE90E0E" w14:textId="77777777" w:rsidR="006E262F" w:rsidRPr="00631043" w:rsidRDefault="006E262F" w:rsidP="00700FFB">
      <w:pPr>
        <w:pStyle w:val="Akapitzlist"/>
        <w:numPr>
          <w:ilvl w:val="0"/>
          <w:numId w:val="56"/>
        </w:numPr>
        <w:contextualSpacing w:val="0"/>
        <w:jc w:val="both"/>
        <w:rPr>
          <w:sz w:val="22"/>
          <w:szCs w:val="22"/>
        </w:rPr>
      </w:pPr>
      <w:r w:rsidRPr="00631043">
        <w:rPr>
          <w:sz w:val="22"/>
          <w:szCs w:val="22"/>
        </w:rPr>
        <w:t>Na podstawie art.</w:t>
      </w:r>
      <w:r>
        <w:rPr>
          <w:sz w:val="22"/>
          <w:szCs w:val="22"/>
        </w:rPr>
        <w:t xml:space="preserve"> </w:t>
      </w:r>
      <w:r w:rsidRPr="00631043">
        <w:rPr>
          <w:sz w:val="22"/>
          <w:szCs w:val="22"/>
        </w:rPr>
        <w:t>29 ust.</w:t>
      </w:r>
      <w:r>
        <w:rPr>
          <w:sz w:val="22"/>
          <w:szCs w:val="22"/>
        </w:rPr>
        <w:t xml:space="preserve"> </w:t>
      </w:r>
      <w:r w:rsidRPr="00631043">
        <w:rPr>
          <w:sz w:val="22"/>
          <w:szCs w:val="22"/>
        </w:rPr>
        <w:t>2 updof oraz art.</w:t>
      </w:r>
      <w:r>
        <w:rPr>
          <w:sz w:val="22"/>
          <w:szCs w:val="22"/>
        </w:rPr>
        <w:t xml:space="preserve"> </w:t>
      </w:r>
      <w:r w:rsidRPr="00631043">
        <w:rPr>
          <w:sz w:val="22"/>
          <w:szCs w:val="22"/>
        </w:rPr>
        <w: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46CD1750" w14:textId="41009C7C" w:rsidR="006E262F" w:rsidRPr="00631043" w:rsidRDefault="006E262F" w:rsidP="00700FFB">
      <w:pPr>
        <w:numPr>
          <w:ilvl w:val="0"/>
          <w:numId w:val="56"/>
        </w:numPr>
        <w:contextualSpacing w:val="0"/>
        <w:jc w:val="both"/>
        <w:rPr>
          <w:sz w:val="22"/>
          <w:szCs w:val="22"/>
        </w:rPr>
      </w:pPr>
      <w:r w:rsidRPr="00631043">
        <w:rPr>
          <w:sz w:val="22"/>
          <w:szCs w:val="22"/>
        </w:rPr>
        <w:t>Dla prawidłowego określenia obowiązku podatkowego, w przypadku</w:t>
      </w:r>
      <w:r w:rsidR="00AD4C25">
        <w:rPr>
          <w:sz w:val="22"/>
          <w:szCs w:val="22"/>
        </w:rPr>
        <w:t>,</w:t>
      </w:r>
      <w:r w:rsidRPr="00631043">
        <w:rPr>
          <w:sz w:val="22"/>
          <w:szCs w:val="22"/>
        </w:rPr>
        <w:t xml:space="preserve"> gdy </w:t>
      </w:r>
      <w:bookmarkStart w:id="94" w:name="_Hlk215573002"/>
      <w:r w:rsidR="00660924">
        <w:rPr>
          <w:sz w:val="22"/>
          <w:szCs w:val="22"/>
        </w:rPr>
        <w:t>Dzierżawca</w:t>
      </w:r>
      <w:bookmarkEnd w:id="94"/>
      <w:r w:rsidRPr="00631043">
        <w:rPr>
          <w:sz w:val="22"/>
          <w:szCs w:val="22"/>
        </w:rPr>
        <w:t xml:space="preserve"> udzieli zamówienia firmie zagranicznej </w:t>
      </w:r>
      <w:r w:rsidR="00687F6B" w:rsidRPr="00687F6B">
        <w:rPr>
          <w:sz w:val="22"/>
          <w:szCs w:val="22"/>
        </w:rPr>
        <w:t>Dzierżawca</w:t>
      </w:r>
      <w:r w:rsidRPr="00631043">
        <w:rPr>
          <w:sz w:val="22"/>
          <w:szCs w:val="22"/>
        </w:rPr>
        <w:t xml:space="preserve"> wymaga złożenia:</w:t>
      </w:r>
    </w:p>
    <w:p w14:paraId="450424F0" w14:textId="426BDCDC" w:rsidR="006E262F" w:rsidRPr="00631043" w:rsidRDefault="006E262F" w:rsidP="00700FFB">
      <w:pPr>
        <w:numPr>
          <w:ilvl w:val="1"/>
          <w:numId w:val="56"/>
        </w:numPr>
        <w:contextualSpacing w:val="0"/>
        <w:jc w:val="both"/>
        <w:rPr>
          <w:sz w:val="22"/>
          <w:szCs w:val="22"/>
        </w:rPr>
      </w:pPr>
      <w:r w:rsidRPr="00631043">
        <w:rPr>
          <w:sz w:val="22"/>
          <w:szCs w:val="22"/>
        </w:rPr>
        <w:t>zaświadczenia o miejscu zamieszkania lub siedziby (certyfikat rezydencji) w postaci oryginału lub kopii niebudzącej uzasadnionych wątpliwości co do zgodności ze stanem faktycznym</w:t>
      </w:r>
      <w:r>
        <w:rPr>
          <w:sz w:val="22"/>
          <w:szCs w:val="22"/>
        </w:rPr>
        <w:t>,</w:t>
      </w:r>
    </w:p>
    <w:p w14:paraId="75AD97FF" w14:textId="77777777" w:rsidR="001256DD" w:rsidRPr="00974C06" w:rsidRDefault="006E262F" w:rsidP="00700FFB">
      <w:pPr>
        <w:numPr>
          <w:ilvl w:val="1"/>
          <w:numId w:val="56"/>
        </w:numPr>
        <w:contextualSpacing w:val="0"/>
        <w:jc w:val="both"/>
        <w:rPr>
          <w:sz w:val="22"/>
          <w:szCs w:val="22"/>
        </w:rPr>
      </w:pPr>
      <w:r>
        <w:rPr>
          <w:sz w:val="22"/>
          <w:szCs w:val="22"/>
        </w:rPr>
        <w:t>o</w:t>
      </w:r>
      <w:r w:rsidRPr="00631043">
        <w:rPr>
          <w:sz w:val="22"/>
          <w:szCs w:val="22"/>
        </w:rPr>
        <w:t xml:space="preserve">świadczenia </w:t>
      </w:r>
      <w:r w:rsidRPr="00974C06">
        <w:rPr>
          <w:sz w:val="22"/>
          <w:szCs w:val="22"/>
        </w:rPr>
        <w:t xml:space="preserve">czy Wykonawca posiada na terenie Rzeczpospolitej Polskiej zakład </w:t>
      </w:r>
    </w:p>
    <w:p w14:paraId="4B09F2F6" w14:textId="33739F28" w:rsidR="006E262F" w:rsidRPr="00974C06" w:rsidRDefault="006E262F" w:rsidP="00700FFB">
      <w:pPr>
        <w:numPr>
          <w:ilvl w:val="1"/>
          <w:numId w:val="56"/>
        </w:numPr>
        <w:contextualSpacing w:val="0"/>
        <w:jc w:val="both"/>
        <w:rPr>
          <w:sz w:val="22"/>
          <w:szCs w:val="22"/>
        </w:rPr>
      </w:pPr>
      <w:r w:rsidRPr="00974C06">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7BAB729" w14:textId="09F43412" w:rsidR="006E262F" w:rsidRPr="00974C06" w:rsidRDefault="006E262F" w:rsidP="00700FFB">
      <w:pPr>
        <w:numPr>
          <w:ilvl w:val="1"/>
          <w:numId w:val="56"/>
        </w:numPr>
        <w:contextualSpacing w:val="0"/>
        <w:jc w:val="both"/>
        <w:rPr>
          <w:sz w:val="22"/>
          <w:szCs w:val="22"/>
        </w:rPr>
      </w:pPr>
      <w:r w:rsidRPr="00974C06">
        <w:rPr>
          <w:sz w:val="22"/>
          <w:szCs w:val="22"/>
        </w:rPr>
        <w:t xml:space="preserve">oświadczenia dla celów podatku u źródła - potwierdzającego rzeczywistego właściciela należności wynikającej z zawartej Umowy a wypłacanej przez PGG SA według wzoru stanowiącego </w:t>
      </w:r>
      <w:r w:rsidRPr="00974C06">
        <w:rPr>
          <w:b/>
          <w:bCs/>
          <w:sz w:val="22"/>
          <w:szCs w:val="22"/>
        </w:rPr>
        <w:t>Załącznik nr </w:t>
      </w:r>
      <w:r w:rsidR="003D3E4C" w:rsidRPr="00974C06">
        <w:rPr>
          <w:b/>
          <w:bCs/>
          <w:sz w:val="22"/>
          <w:szCs w:val="22"/>
        </w:rPr>
        <w:t>12</w:t>
      </w:r>
      <w:r w:rsidRPr="00974C06">
        <w:rPr>
          <w:b/>
          <w:bCs/>
          <w:sz w:val="22"/>
          <w:szCs w:val="22"/>
        </w:rPr>
        <w:t xml:space="preserve"> do Umowy.</w:t>
      </w:r>
    </w:p>
    <w:p w14:paraId="31117A09" w14:textId="207446EB" w:rsidR="006E262F" w:rsidRPr="00631043" w:rsidRDefault="006E262F" w:rsidP="002A106C">
      <w:pPr>
        <w:ind w:left="360"/>
        <w:jc w:val="both"/>
        <w:rPr>
          <w:sz w:val="22"/>
          <w:szCs w:val="22"/>
        </w:rPr>
      </w:pPr>
      <w:r w:rsidRPr="00974C06">
        <w:rPr>
          <w:sz w:val="22"/>
          <w:szCs w:val="22"/>
        </w:rPr>
        <w:t xml:space="preserve">Jeżeli w   okresie 12 miesięcy od dnia wydania certyfikatu, o którym mowa w pkt </w:t>
      </w:r>
      <w:r w:rsidR="003D3E4C" w:rsidRPr="00974C06">
        <w:rPr>
          <w:sz w:val="22"/>
          <w:szCs w:val="22"/>
        </w:rPr>
        <w:t>1</w:t>
      </w:r>
      <w:r w:rsidRPr="00974C06">
        <w:rPr>
          <w:sz w:val="22"/>
          <w:szCs w:val="22"/>
        </w:rPr>
        <w:t>),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w:t>
      </w:r>
      <w:r w:rsidR="009242A3" w:rsidRPr="00974C06">
        <w:rPr>
          <w:sz w:val="22"/>
          <w:szCs w:val="22"/>
        </w:rPr>
        <w:t>,</w:t>
      </w:r>
      <w:r w:rsidRPr="00974C06">
        <w:rPr>
          <w:sz w:val="22"/>
          <w:szCs w:val="22"/>
        </w:rPr>
        <w:t xml:space="preserve"> gdy certyfikat rezydencji nie zawiera okresu jego ważności, Wykonawca zobowiązany jest do dostarczenia nowego certyfikatu po upływie 12-tu miesięcy od dnia wydania poprzedniego certyfikatu.</w:t>
      </w:r>
    </w:p>
    <w:p w14:paraId="17D5FE7C" w14:textId="6B85C4C5" w:rsidR="00245DDD" w:rsidRPr="00733BF2" w:rsidRDefault="00245DDD" w:rsidP="00700FFB">
      <w:pPr>
        <w:pStyle w:val="Akapitzlist"/>
        <w:numPr>
          <w:ilvl w:val="0"/>
          <w:numId w:val="56"/>
        </w:numPr>
        <w:jc w:val="both"/>
        <w:rPr>
          <w:sz w:val="22"/>
          <w:szCs w:val="22"/>
        </w:rPr>
      </w:pPr>
      <w:r w:rsidRPr="00733BF2">
        <w:rPr>
          <w:sz w:val="22"/>
        </w:rPr>
        <w:t xml:space="preserve">Jeżeli  </w:t>
      </w:r>
      <w:r>
        <w:rPr>
          <w:sz w:val="22"/>
        </w:rPr>
        <w:t>Wydzierżawiającym</w:t>
      </w:r>
      <w:r w:rsidRPr="00733BF2">
        <w:rPr>
          <w:sz w:val="22"/>
        </w:rPr>
        <w:t xml:space="preserve">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w:t>
      </w:r>
      <w:r>
        <w:rPr>
          <w:sz w:val="22"/>
        </w:rPr>
        <w:t>Dzierżawca</w:t>
      </w:r>
      <w:r w:rsidRPr="00733BF2">
        <w:rPr>
          <w:sz w:val="22"/>
        </w:rPr>
        <w:t xml:space="preserve">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38CF5756" w14:textId="77777777" w:rsidR="00C505AC" w:rsidRPr="00EB1165" w:rsidRDefault="00C505AC" w:rsidP="00700FFB">
      <w:pPr>
        <w:numPr>
          <w:ilvl w:val="0"/>
          <w:numId w:val="56"/>
        </w:numPr>
        <w:spacing w:before="120"/>
        <w:contextualSpacing w:val="0"/>
        <w:jc w:val="both"/>
        <w:rPr>
          <w:sz w:val="22"/>
          <w:szCs w:val="22"/>
        </w:rPr>
      </w:pPr>
      <w:r w:rsidRPr="00EB1165">
        <w:rPr>
          <w:sz w:val="22"/>
          <w:szCs w:val="22"/>
        </w:rPr>
        <w:t>Zapłata faktury korygującej nastąpi w terminie 30 dni od daty jej dostarczenia do Dzierżawcy, jednak nie wcześniej niż w terminie płatności faktury pierwotnej.</w:t>
      </w:r>
    </w:p>
    <w:p w14:paraId="05564846" w14:textId="77777777" w:rsidR="00C505AC" w:rsidRPr="00EB1165" w:rsidRDefault="00C505AC" w:rsidP="00700FFB">
      <w:pPr>
        <w:numPr>
          <w:ilvl w:val="0"/>
          <w:numId w:val="56"/>
        </w:numPr>
        <w:spacing w:before="120"/>
        <w:contextualSpacing w:val="0"/>
        <w:jc w:val="both"/>
        <w:rPr>
          <w:sz w:val="22"/>
          <w:szCs w:val="22"/>
        </w:rPr>
      </w:pPr>
      <w:r w:rsidRPr="00EB1165">
        <w:rPr>
          <w:sz w:val="22"/>
          <w:szCs w:val="22"/>
        </w:rPr>
        <w:t>Jako termin zapłaty przyjmuje się datę obciążenia rachunku bankowego Dzierżawcy.</w:t>
      </w:r>
    </w:p>
    <w:p w14:paraId="5A1F6A96" w14:textId="71BA0A94" w:rsidR="00C505AC" w:rsidRPr="00E56282" w:rsidRDefault="00C505AC" w:rsidP="00700FFB">
      <w:pPr>
        <w:numPr>
          <w:ilvl w:val="0"/>
          <w:numId w:val="56"/>
        </w:numPr>
        <w:spacing w:before="120"/>
        <w:contextualSpacing w:val="0"/>
        <w:jc w:val="both"/>
        <w:rPr>
          <w:sz w:val="22"/>
          <w:szCs w:val="22"/>
        </w:rPr>
      </w:pPr>
      <w:r w:rsidRPr="00EB1165">
        <w:rPr>
          <w:sz w:val="22"/>
          <w:szCs w:val="22"/>
        </w:rPr>
        <w:t xml:space="preserve">Numer rachunku bankowego Wydzierżawiającego będzie wskazywany każdorazowo </w:t>
      </w:r>
      <w:r w:rsidR="00E56282" w:rsidRPr="000415B8">
        <w:rPr>
          <w:sz w:val="22"/>
          <w:szCs w:val="22"/>
        </w:rPr>
        <w:t>tylko</w:t>
      </w:r>
      <w:r w:rsidR="00D41431" w:rsidRPr="000415B8">
        <w:rPr>
          <w:sz w:val="22"/>
          <w:szCs w:val="22"/>
        </w:rPr>
        <w:br/>
      </w:r>
      <w:r w:rsidR="00E56282" w:rsidRPr="000415B8">
        <w:rPr>
          <w:sz w:val="22"/>
          <w:szCs w:val="22"/>
        </w:rPr>
        <w:t>i wyłącznie na fakturach. Rachunek bankowy wskazany na fakturach powinien być zgodny z numerem rachunku bankowego zawartego w wykazie podmiotów prowadzonych przez szefa KAS).</w:t>
      </w:r>
    </w:p>
    <w:p w14:paraId="0248EF70" w14:textId="77777777" w:rsidR="00C505AC" w:rsidRPr="00EB1165" w:rsidRDefault="00C505AC" w:rsidP="00700FFB">
      <w:pPr>
        <w:numPr>
          <w:ilvl w:val="0"/>
          <w:numId w:val="56"/>
        </w:numPr>
        <w:spacing w:before="120"/>
        <w:contextualSpacing w:val="0"/>
        <w:jc w:val="both"/>
        <w:rPr>
          <w:sz w:val="22"/>
          <w:szCs w:val="22"/>
        </w:rPr>
      </w:pPr>
      <w:r w:rsidRPr="00EB1165">
        <w:rPr>
          <w:sz w:val="22"/>
          <w:szCs w:val="22"/>
        </w:rPr>
        <w:t>W przypadku opóźnień w płatnościach regulowanie ewentualnych odsetek będzie przedmiotem odrębnych negocjacji.</w:t>
      </w:r>
    </w:p>
    <w:p w14:paraId="4316413A" w14:textId="77777777" w:rsidR="00C505AC" w:rsidRPr="00076971" w:rsidRDefault="00C505AC" w:rsidP="00700FFB">
      <w:pPr>
        <w:numPr>
          <w:ilvl w:val="0"/>
          <w:numId w:val="56"/>
        </w:numPr>
        <w:spacing w:before="120"/>
        <w:contextualSpacing w:val="0"/>
        <w:jc w:val="both"/>
        <w:rPr>
          <w:sz w:val="22"/>
          <w:szCs w:val="22"/>
        </w:rPr>
      </w:pPr>
      <w:r w:rsidRPr="00EB1165">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pełnomocnictwa do ich dochodzenia, w tym upoważnienia inkasowego, bez pisemnej zgody Dzierżawcy.</w:t>
      </w:r>
    </w:p>
    <w:p w14:paraId="47D127FD" w14:textId="69C8E128" w:rsidR="00C505AC" w:rsidRDefault="00C505AC" w:rsidP="00700FFB">
      <w:pPr>
        <w:numPr>
          <w:ilvl w:val="0"/>
          <w:numId w:val="56"/>
        </w:numPr>
        <w:contextualSpacing w:val="0"/>
        <w:jc w:val="both"/>
        <w:rPr>
          <w:sz w:val="22"/>
          <w:szCs w:val="22"/>
        </w:rPr>
      </w:pPr>
      <w:r>
        <w:rPr>
          <w:sz w:val="22"/>
          <w:szCs w:val="22"/>
        </w:rPr>
        <w:t>Dzierżawca</w:t>
      </w:r>
      <w:r w:rsidRPr="00076971">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E56282" w:rsidRPr="00DF7339">
        <w:rPr>
          <w:sz w:val="22"/>
          <w:szCs w:val="22"/>
        </w:rPr>
        <w:t xml:space="preserve">(Dz.U. z 2023, poz. 711, 852, z </w:t>
      </w:r>
      <w:proofErr w:type="spellStart"/>
      <w:r w:rsidR="00E56282" w:rsidRPr="00DF7339">
        <w:rPr>
          <w:sz w:val="22"/>
          <w:szCs w:val="22"/>
        </w:rPr>
        <w:t>późn</w:t>
      </w:r>
      <w:proofErr w:type="spellEnd"/>
      <w:r w:rsidR="00E56282" w:rsidRPr="00DF7339">
        <w:rPr>
          <w:sz w:val="22"/>
          <w:szCs w:val="22"/>
        </w:rPr>
        <w:t>. zm.).</w:t>
      </w:r>
    </w:p>
    <w:p w14:paraId="4A37BF77" w14:textId="2ABE5B26" w:rsidR="00620956" w:rsidRDefault="00620956" w:rsidP="00700FFB">
      <w:pPr>
        <w:numPr>
          <w:ilvl w:val="0"/>
          <w:numId w:val="56"/>
        </w:numPr>
        <w:contextualSpacing w:val="0"/>
        <w:jc w:val="both"/>
        <w:rPr>
          <w:sz w:val="22"/>
          <w:szCs w:val="22"/>
        </w:rPr>
      </w:pPr>
      <w:r w:rsidRPr="00620956">
        <w:rPr>
          <w:sz w:val="22"/>
          <w:szCs w:val="22"/>
        </w:rPr>
        <w:t xml:space="preserve">Jeżeli u </w:t>
      </w:r>
      <w:proofErr w:type="spellStart"/>
      <w:r w:rsidRPr="00620956">
        <w:rPr>
          <w:sz w:val="22"/>
          <w:szCs w:val="22"/>
        </w:rPr>
        <w:t>Wy</w:t>
      </w:r>
      <w:r>
        <w:rPr>
          <w:sz w:val="22"/>
          <w:szCs w:val="22"/>
        </w:rPr>
        <w:t>dzierzawiającego</w:t>
      </w:r>
      <w:proofErr w:type="spellEnd"/>
      <w:r w:rsidRPr="00620956">
        <w:rPr>
          <w:sz w:val="22"/>
          <w:szCs w:val="22"/>
        </w:rPr>
        <w:t xml:space="preserve"> powstanie ustawowy obowiązek wystawiania faktur za pośrednictwem Krajowego Systemu e-Faktur, sposób postępowania reguluje załącznik nr 4 do umowy.</w:t>
      </w:r>
    </w:p>
    <w:p w14:paraId="3DF7DE31" w14:textId="77777777" w:rsidR="00C505AC" w:rsidRPr="00BF18DF" w:rsidRDefault="00C505AC" w:rsidP="00245DDD">
      <w:pPr>
        <w:pStyle w:val="Nagwek1"/>
        <w:ind w:left="432"/>
        <w:jc w:val="center"/>
        <w:rPr>
          <w:rFonts w:ascii="Times New Roman" w:hAnsi="Times New Roman"/>
          <w:color w:val="auto"/>
          <w:sz w:val="22"/>
          <w:szCs w:val="22"/>
        </w:rPr>
      </w:pPr>
      <w:bookmarkStart w:id="95" w:name="_Toc182298336"/>
      <w:r w:rsidRPr="00BF18DF">
        <w:rPr>
          <w:rFonts w:ascii="Times New Roman" w:hAnsi="Times New Roman"/>
          <w:color w:val="auto"/>
          <w:sz w:val="22"/>
          <w:szCs w:val="22"/>
        </w:rPr>
        <w:t>§ 5. Termin realizacji</w:t>
      </w:r>
      <w:bookmarkEnd w:id="93"/>
      <w:bookmarkEnd w:id="95"/>
    </w:p>
    <w:p w14:paraId="6913CA00" w14:textId="77777777" w:rsidR="00C505AC" w:rsidRPr="00120CDB" w:rsidRDefault="00C505AC" w:rsidP="00700FFB">
      <w:pPr>
        <w:numPr>
          <w:ilvl w:val="0"/>
          <w:numId w:val="59"/>
        </w:numPr>
        <w:ind w:left="284" w:hanging="284"/>
        <w:jc w:val="both"/>
        <w:rPr>
          <w:color w:val="92D050"/>
          <w:sz w:val="22"/>
          <w:szCs w:val="22"/>
        </w:rPr>
      </w:pPr>
      <w:r w:rsidRPr="001A0F9E">
        <w:rPr>
          <w:sz w:val="22"/>
          <w:szCs w:val="22"/>
        </w:rPr>
        <w:t xml:space="preserve">Wydzierżawiający dostarczy </w:t>
      </w:r>
      <w:r w:rsidRPr="0098299C">
        <w:rPr>
          <w:sz w:val="22"/>
          <w:szCs w:val="22"/>
        </w:rPr>
        <w:t xml:space="preserve">przedmiot dzierżawy w </w:t>
      </w:r>
      <w:r w:rsidRPr="00DD153B">
        <w:rPr>
          <w:sz w:val="22"/>
          <w:szCs w:val="22"/>
        </w:rPr>
        <w:t>następujących terminach:</w:t>
      </w:r>
    </w:p>
    <w:p w14:paraId="373957CA" w14:textId="77777777" w:rsidR="00C505AC" w:rsidRPr="00120CDB" w:rsidRDefault="00C505AC" w:rsidP="002A106C">
      <w:pPr>
        <w:ind w:left="284"/>
        <w:jc w:val="both"/>
        <w:rPr>
          <w:color w:val="92D050"/>
          <w:sz w:val="22"/>
          <w:szCs w:val="22"/>
        </w:rPr>
      </w:pPr>
    </w:p>
    <w:tbl>
      <w:tblPr>
        <w:tblW w:w="9217" w:type="dxa"/>
        <w:jc w:val="center"/>
        <w:tblLayout w:type="fixed"/>
        <w:tblCellMar>
          <w:left w:w="0" w:type="dxa"/>
          <w:right w:w="0" w:type="dxa"/>
        </w:tblCellMar>
        <w:tblLook w:val="00A0" w:firstRow="1" w:lastRow="0" w:firstColumn="1" w:lastColumn="0" w:noHBand="0" w:noVBand="0"/>
      </w:tblPr>
      <w:tblGrid>
        <w:gridCol w:w="1266"/>
        <w:gridCol w:w="1500"/>
        <w:gridCol w:w="1276"/>
        <w:gridCol w:w="1276"/>
        <w:gridCol w:w="1248"/>
        <w:gridCol w:w="1325"/>
        <w:gridCol w:w="1326"/>
      </w:tblGrid>
      <w:tr w:rsidR="002D6553" w:rsidRPr="007F355D" w14:paraId="21B47494" w14:textId="77777777" w:rsidTr="002D6553">
        <w:trPr>
          <w:trHeight w:val="1205"/>
          <w:jc w:val="center"/>
        </w:trPr>
        <w:tc>
          <w:tcPr>
            <w:tcW w:w="12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1CD5CA8" w14:textId="77777777" w:rsidR="002D6553" w:rsidRPr="008B571F" w:rsidRDefault="002D6553" w:rsidP="00150C6B">
            <w:pPr>
              <w:spacing w:line="252" w:lineRule="auto"/>
              <w:ind w:left="0" w:right="141"/>
              <w:jc w:val="center"/>
            </w:pPr>
            <w:r w:rsidRPr="008B571F">
              <w:rPr>
                <w:sz w:val="18"/>
                <w:szCs w:val="18"/>
              </w:rPr>
              <w:t xml:space="preserve">Nr ścian / pokład </w:t>
            </w:r>
            <w:r w:rsidRPr="008B571F">
              <w:rPr>
                <w:sz w:val="18"/>
                <w:szCs w:val="18"/>
              </w:rPr>
              <w:br/>
              <w:t>(podać następne planowane ściany)</w:t>
            </w:r>
          </w:p>
        </w:tc>
        <w:tc>
          <w:tcPr>
            <w:tcW w:w="1500"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E684804" w14:textId="77777777" w:rsidR="002D6553" w:rsidRPr="008B571F" w:rsidRDefault="002D6553" w:rsidP="00150C6B">
            <w:pPr>
              <w:spacing w:line="252" w:lineRule="auto"/>
              <w:ind w:left="0" w:right="141"/>
              <w:jc w:val="center"/>
            </w:pPr>
            <w:r w:rsidRPr="008B571F">
              <w:rPr>
                <w:sz w:val="18"/>
                <w:szCs w:val="18"/>
              </w:rPr>
              <w:t>Planowana  data dostawy kombajnu do Kopalni / Ruchu*</w:t>
            </w:r>
          </w:p>
        </w:tc>
        <w:tc>
          <w:tcPr>
            <w:tcW w:w="1276" w:type="dxa"/>
            <w:tcBorders>
              <w:top w:val="single" w:sz="4" w:space="0" w:color="auto"/>
              <w:left w:val="single" w:sz="4" w:space="0" w:color="auto"/>
              <w:bottom w:val="single" w:sz="4" w:space="0" w:color="auto"/>
              <w:right w:val="single" w:sz="4" w:space="0" w:color="auto"/>
            </w:tcBorders>
            <w:vAlign w:val="center"/>
          </w:tcPr>
          <w:p w14:paraId="519F70A8" w14:textId="77777777" w:rsidR="002D6553" w:rsidRPr="008B571F" w:rsidRDefault="002D6553" w:rsidP="00150C6B">
            <w:pPr>
              <w:spacing w:line="252" w:lineRule="auto"/>
              <w:ind w:left="0" w:right="141"/>
              <w:jc w:val="center"/>
              <w:rPr>
                <w:sz w:val="18"/>
                <w:szCs w:val="18"/>
              </w:rPr>
            </w:pPr>
            <w:r w:rsidRPr="008B571F">
              <w:rPr>
                <w:sz w:val="18"/>
                <w:szCs w:val="18"/>
              </w:rPr>
              <w:t>Pożądany termin dostawy</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CB1C780" w14:textId="77777777" w:rsidR="002D6553" w:rsidRPr="008B571F" w:rsidRDefault="002D6553" w:rsidP="00150C6B">
            <w:pPr>
              <w:spacing w:line="252" w:lineRule="auto"/>
              <w:ind w:left="0" w:right="141"/>
              <w:jc w:val="center"/>
            </w:pPr>
            <w:r w:rsidRPr="008B571F">
              <w:rPr>
                <w:sz w:val="18"/>
                <w:szCs w:val="18"/>
              </w:rPr>
              <w:t>Ilość przezbrojeń (przeglądów)</w:t>
            </w:r>
          </w:p>
        </w:tc>
        <w:tc>
          <w:tcPr>
            <w:tcW w:w="12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B3F7DF8" w14:textId="77777777" w:rsidR="002D6553" w:rsidRPr="008B571F" w:rsidRDefault="002D6553" w:rsidP="00150C6B">
            <w:pPr>
              <w:spacing w:line="252" w:lineRule="auto"/>
              <w:ind w:left="0" w:right="141"/>
              <w:jc w:val="center"/>
            </w:pPr>
            <w:r w:rsidRPr="008B571F">
              <w:rPr>
                <w:sz w:val="18"/>
                <w:szCs w:val="18"/>
              </w:rPr>
              <w:t>Łączna ilość dni dzierżawy</w:t>
            </w:r>
          </w:p>
        </w:tc>
        <w:tc>
          <w:tcPr>
            <w:tcW w:w="1325" w:type="dxa"/>
            <w:tcBorders>
              <w:top w:val="single" w:sz="8" w:space="0" w:color="auto"/>
              <w:left w:val="nil"/>
              <w:bottom w:val="single" w:sz="8" w:space="0" w:color="auto"/>
              <w:right w:val="single" w:sz="8" w:space="0" w:color="auto"/>
            </w:tcBorders>
            <w:vAlign w:val="center"/>
          </w:tcPr>
          <w:p w14:paraId="4DD098B1" w14:textId="77777777" w:rsidR="002D6553" w:rsidRPr="008B571F" w:rsidRDefault="002D6553" w:rsidP="00150C6B">
            <w:pPr>
              <w:spacing w:line="240" w:lineRule="atLeast"/>
              <w:ind w:left="0" w:right="141"/>
              <w:jc w:val="center"/>
            </w:pPr>
            <w:r w:rsidRPr="008B571F">
              <w:rPr>
                <w:sz w:val="18"/>
                <w:szCs w:val="18"/>
              </w:rPr>
              <w:t>Gwarantowana</w:t>
            </w:r>
          </w:p>
          <w:p w14:paraId="567E930B" w14:textId="6DC99F54" w:rsidR="002D6553" w:rsidRPr="008B571F" w:rsidRDefault="002D6553" w:rsidP="00150C6B">
            <w:pPr>
              <w:spacing w:line="252" w:lineRule="auto"/>
              <w:ind w:left="0" w:right="141"/>
              <w:jc w:val="center"/>
            </w:pPr>
            <w:r w:rsidRPr="008B571F">
              <w:rPr>
                <w:sz w:val="18"/>
                <w:szCs w:val="18"/>
              </w:rPr>
              <w:t>ilość dn</w:t>
            </w:r>
            <w:r w:rsidR="00680C49" w:rsidRPr="008B571F">
              <w:rPr>
                <w:sz w:val="18"/>
                <w:szCs w:val="18"/>
              </w:rPr>
              <w:t xml:space="preserve">i </w:t>
            </w:r>
            <w:r w:rsidRPr="008B571F">
              <w:rPr>
                <w:sz w:val="18"/>
                <w:szCs w:val="18"/>
              </w:rPr>
              <w:t>dzierżawy</w:t>
            </w:r>
          </w:p>
        </w:tc>
        <w:tc>
          <w:tcPr>
            <w:tcW w:w="1326" w:type="dxa"/>
            <w:tcBorders>
              <w:top w:val="single" w:sz="8" w:space="0" w:color="auto"/>
              <w:left w:val="nil"/>
              <w:bottom w:val="single" w:sz="8" w:space="0" w:color="auto"/>
              <w:right w:val="single" w:sz="8" w:space="0" w:color="auto"/>
            </w:tcBorders>
            <w:vAlign w:val="center"/>
          </w:tcPr>
          <w:p w14:paraId="50DBF78B" w14:textId="77777777" w:rsidR="002D6553" w:rsidRPr="008B571F" w:rsidRDefault="002D6553" w:rsidP="00150C6B">
            <w:pPr>
              <w:spacing w:line="252" w:lineRule="auto"/>
              <w:ind w:left="0" w:right="141"/>
              <w:jc w:val="center"/>
            </w:pPr>
            <w:r w:rsidRPr="008B571F">
              <w:rPr>
                <w:sz w:val="18"/>
                <w:szCs w:val="18"/>
              </w:rPr>
              <w:t>Opcjonalna ilość dni dzierżawy</w:t>
            </w:r>
          </w:p>
        </w:tc>
      </w:tr>
      <w:tr w:rsidR="00E919A5" w:rsidRPr="007F355D" w14:paraId="2C28B18F" w14:textId="77777777" w:rsidTr="001C5201">
        <w:trPr>
          <w:trHeight w:val="170"/>
          <w:jc w:val="center"/>
        </w:trPr>
        <w:tc>
          <w:tcPr>
            <w:tcW w:w="12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2E90684" w14:textId="557CADFC" w:rsidR="00E919A5" w:rsidRPr="008B571F" w:rsidRDefault="00E919A5" w:rsidP="00150C6B">
            <w:pPr>
              <w:spacing w:line="252" w:lineRule="auto"/>
              <w:ind w:left="0" w:right="141"/>
              <w:jc w:val="center"/>
              <w:rPr>
                <w:sz w:val="18"/>
                <w:szCs w:val="18"/>
              </w:rPr>
            </w:pPr>
            <w:r w:rsidRPr="008B571F">
              <w:rPr>
                <w:sz w:val="18"/>
                <w:szCs w:val="18"/>
              </w:rPr>
              <w:t>599 w pokładzie 325/1</w:t>
            </w:r>
          </w:p>
        </w:tc>
        <w:tc>
          <w:tcPr>
            <w:tcW w:w="1500"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60ABCAFF" w14:textId="0AD91E88" w:rsidR="00E919A5" w:rsidRPr="008B571F" w:rsidRDefault="00CC00EB" w:rsidP="00150C6B">
            <w:pPr>
              <w:spacing w:line="252" w:lineRule="auto"/>
              <w:ind w:left="0" w:right="141"/>
              <w:jc w:val="center"/>
              <w:rPr>
                <w:sz w:val="18"/>
                <w:szCs w:val="18"/>
              </w:rPr>
            </w:pPr>
            <w:r w:rsidRPr="008B571F">
              <w:rPr>
                <w:sz w:val="18"/>
                <w:szCs w:val="18"/>
              </w:rPr>
              <w:t>06.02.2026</w:t>
            </w:r>
          </w:p>
        </w:tc>
        <w:tc>
          <w:tcPr>
            <w:tcW w:w="1276" w:type="dxa"/>
            <w:tcBorders>
              <w:top w:val="single" w:sz="4" w:space="0" w:color="auto"/>
              <w:left w:val="single" w:sz="4" w:space="0" w:color="auto"/>
              <w:bottom w:val="single" w:sz="4" w:space="0" w:color="auto"/>
              <w:right w:val="single" w:sz="4" w:space="0" w:color="auto"/>
            </w:tcBorders>
            <w:vAlign w:val="center"/>
          </w:tcPr>
          <w:p w14:paraId="399778B2" w14:textId="4674F058" w:rsidR="00E919A5" w:rsidRPr="008B571F" w:rsidRDefault="00CC00EB" w:rsidP="00150C6B">
            <w:pPr>
              <w:spacing w:line="252" w:lineRule="auto"/>
              <w:ind w:left="0" w:right="141"/>
              <w:jc w:val="center"/>
              <w:rPr>
                <w:sz w:val="18"/>
                <w:szCs w:val="18"/>
              </w:rPr>
            </w:pPr>
            <w:r w:rsidRPr="008B571F">
              <w:rPr>
                <w:sz w:val="18"/>
                <w:szCs w:val="18"/>
              </w:rPr>
              <w:t>06</w:t>
            </w:r>
            <w:r w:rsidR="00E919A5" w:rsidRPr="008B571F">
              <w:rPr>
                <w:sz w:val="18"/>
                <w:szCs w:val="18"/>
              </w:rPr>
              <w:t>.0</w:t>
            </w:r>
            <w:r w:rsidRPr="008B571F">
              <w:rPr>
                <w:sz w:val="18"/>
                <w:szCs w:val="18"/>
              </w:rPr>
              <w:t>2</w:t>
            </w:r>
            <w:r w:rsidR="00E919A5" w:rsidRPr="008B571F">
              <w:rPr>
                <w:sz w:val="18"/>
                <w:szCs w:val="18"/>
              </w:rPr>
              <w:t>.2026r.</w:t>
            </w:r>
          </w:p>
        </w:tc>
        <w:tc>
          <w:tcPr>
            <w:tcW w:w="1276" w:type="dxa"/>
            <w:vMerge w:val="restart"/>
            <w:tcBorders>
              <w:top w:val="single" w:sz="8" w:space="0" w:color="auto"/>
              <w:left w:val="nil"/>
              <w:right w:val="single" w:sz="8" w:space="0" w:color="auto"/>
            </w:tcBorders>
            <w:tcMar>
              <w:top w:w="0" w:type="dxa"/>
              <w:left w:w="70" w:type="dxa"/>
              <w:bottom w:w="0" w:type="dxa"/>
              <w:right w:w="70" w:type="dxa"/>
            </w:tcMar>
            <w:vAlign w:val="center"/>
          </w:tcPr>
          <w:p w14:paraId="2C97C8F4" w14:textId="77777777" w:rsidR="00E919A5" w:rsidRPr="008B571F" w:rsidRDefault="00E919A5" w:rsidP="00150C6B">
            <w:pPr>
              <w:spacing w:line="252" w:lineRule="auto"/>
              <w:ind w:left="0" w:right="141"/>
              <w:jc w:val="center"/>
              <w:rPr>
                <w:sz w:val="18"/>
                <w:szCs w:val="18"/>
              </w:rPr>
            </w:pPr>
            <w:r w:rsidRPr="008B571F">
              <w:rPr>
                <w:sz w:val="18"/>
                <w:szCs w:val="18"/>
              </w:rPr>
              <w:t>1</w:t>
            </w:r>
          </w:p>
          <w:p w14:paraId="02FE1943" w14:textId="5938C732" w:rsidR="00E919A5" w:rsidRPr="008B571F" w:rsidRDefault="00E919A5" w:rsidP="00150C6B">
            <w:pPr>
              <w:spacing w:line="252" w:lineRule="auto"/>
              <w:ind w:left="0" w:right="141"/>
              <w:jc w:val="center"/>
              <w:rPr>
                <w:sz w:val="18"/>
                <w:szCs w:val="18"/>
              </w:rPr>
            </w:pPr>
          </w:p>
        </w:tc>
        <w:tc>
          <w:tcPr>
            <w:tcW w:w="12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91BD596" w14:textId="52B0ABBC" w:rsidR="00E919A5" w:rsidRPr="008B571F" w:rsidRDefault="00E919A5" w:rsidP="00150C6B">
            <w:pPr>
              <w:spacing w:line="252" w:lineRule="auto"/>
              <w:ind w:left="0" w:right="141"/>
              <w:jc w:val="center"/>
              <w:rPr>
                <w:sz w:val="18"/>
                <w:szCs w:val="18"/>
              </w:rPr>
            </w:pPr>
            <w:r w:rsidRPr="008B571F">
              <w:rPr>
                <w:sz w:val="18"/>
                <w:szCs w:val="18"/>
              </w:rPr>
              <w:t>304</w:t>
            </w:r>
          </w:p>
        </w:tc>
        <w:tc>
          <w:tcPr>
            <w:tcW w:w="1325" w:type="dxa"/>
            <w:tcBorders>
              <w:top w:val="single" w:sz="8" w:space="0" w:color="auto"/>
              <w:left w:val="nil"/>
              <w:bottom w:val="single" w:sz="8" w:space="0" w:color="auto"/>
              <w:right w:val="single" w:sz="8" w:space="0" w:color="auto"/>
            </w:tcBorders>
            <w:vAlign w:val="center"/>
          </w:tcPr>
          <w:p w14:paraId="6BDDC8D0" w14:textId="63CED226" w:rsidR="00E919A5" w:rsidRPr="008B571F" w:rsidRDefault="00E919A5" w:rsidP="00150C6B">
            <w:pPr>
              <w:spacing w:line="252" w:lineRule="auto"/>
              <w:ind w:left="0" w:right="141"/>
              <w:jc w:val="center"/>
              <w:rPr>
                <w:sz w:val="18"/>
                <w:szCs w:val="18"/>
              </w:rPr>
            </w:pPr>
            <w:r w:rsidRPr="008B571F">
              <w:rPr>
                <w:sz w:val="18"/>
                <w:szCs w:val="18"/>
              </w:rPr>
              <w:t>304</w:t>
            </w:r>
          </w:p>
        </w:tc>
        <w:tc>
          <w:tcPr>
            <w:tcW w:w="1326" w:type="dxa"/>
            <w:tcBorders>
              <w:top w:val="single" w:sz="8" w:space="0" w:color="auto"/>
              <w:left w:val="nil"/>
              <w:bottom w:val="single" w:sz="8" w:space="0" w:color="auto"/>
              <w:right w:val="single" w:sz="8" w:space="0" w:color="auto"/>
            </w:tcBorders>
            <w:vAlign w:val="center"/>
          </w:tcPr>
          <w:p w14:paraId="366DC4EE" w14:textId="0F3547F7" w:rsidR="00E919A5" w:rsidRPr="008B571F" w:rsidRDefault="00E919A5" w:rsidP="00150C6B">
            <w:pPr>
              <w:spacing w:line="252" w:lineRule="auto"/>
              <w:ind w:left="0" w:right="141"/>
              <w:jc w:val="center"/>
              <w:rPr>
                <w:sz w:val="18"/>
                <w:szCs w:val="18"/>
              </w:rPr>
            </w:pPr>
            <w:r w:rsidRPr="008B571F">
              <w:rPr>
                <w:sz w:val="18"/>
                <w:szCs w:val="18"/>
              </w:rPr>
              <w:t>-</w:t>
            </w:r>
          </w:p>
        </w:tc>
      </w:tr>
      <w:tr w:rsidR="00E919A5" w:rsidRPr="007F355D" w14:paraId="66C38D63" w14:textId="77777777" w:rsidTr="001C5201">
        <w:trPr>
          <w:trHeight w:val="170"/>
          <w:jc w:val="center"/>
        </w:trPr>
        <w:tc>
          <w:tcPr>
            <w:tcW w:w="1266"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377D8E9" w14:textId="385797CB" w:rsidR="00E919A5" w:rsidRPr="008B571F" w:rsidRDefault="00E919A5" w:rsidP="00150C6B">
            <w:pPr>
              <w:spacing w:line="252" w:lineRule="auto"/>
              <w:ind w:left="0" w:right="141"/>
              <w:jc w:val="center"/>
              <w:rPr>
                <w:sz w:val="18"/>
                <w:szCs w:val="18"/>
              </w:rPr>
            </w:pPr>
            <w:r w:rsidRPr="008B571F">
              <w:rPr>
                <w:sz w:val="18"/>
                <w:szCs w:val="18"/>
              </w:rPr>
              <w:t>574 w pokładzie 325</w:t>
            </w:r>
          </w:p>
        </w:tc>
        <w:tc>
          <w:tcPr>
            <w:tcW w:w="1500" w:type="dxa"/>
            <w:tcBorders>
              <w:top w:val="single" w:sz="8" w:space="0" w:color="auto"/>
              <w:left w:val="nil"/>
              <w:bottom w:val="single" w:sz="4" w:space="0" w:color="auto"/>
              <w:right w:val="single" w:sz="4" w:space="0" w:color="auto"/>
            </w:tcBorders>
            <w:tcMar>
              <w:top w:w="0" w:type="dxa"/>
              <w:left w:w="70" w:type="dxa"/>
              <w:bottom w:w="0" w:type="dxa"/>
              <w:right w:w="70" w:type="dxa"/>
            </w:tcMar>
            <w:vAlign w:val="center"/>
          </w:tcPr>
          <w:p w14:paraId="77C92BFF" w14:textId="02E5E2C7" w:rsidR="00E919A5" w:rsidRPr="008B571F" w:rsidRDefault="00E919A5" w:rsidP="00150C6B">
            <w:pPr>
              <w:spacing w:line="252" w:lineRule="auto"/>
              <w:ind w:left="0" w:right="141"/>
              <w:jc w:val="center"/>
              <w:rPr>
                <w:sz w:val="18"/>
                <w:szCs w:val="18"/>
              </w:rPr>
            </w:pPr>
            <w:r w:rsidRPr="008B571F">
              <w:rPr>
                <w:sz w:val="18"/>
                <w:szCs w:val="18"/>
              </w:rPr>
              <w:t>Pierwsza dekada lipca 2027r.</w:t>
            </w:r>
          </w:p>
        </w:tc>
        <w:tc>
          <w:tcPr>
            <w:tcW w:w="1276" w:type="dxa"/>
            <w:tcBorders>
              <w:top w:val="single" w:sz="4" w:space="0" w:color="auto"/>
              <w:left w:val="single" w:sz="4" w:space="0" w:color="auto"/>
              <w:bottom w:val="single" w:sz="4" w:space="0" w:color="auto"/>
              <w:right w:val="single" w:sz="4" w:space="0" w:color="auto"/>
            </w:tcBorders>
            <w:vAlign w:val="center"/>
          </w:tcPr>
          <w:p w14:paraId="7BA9CF2B" w14:textId="3B1E7128" w:rsidR="00E919A5" w:rsidRPr="008B571F" w:rsidRDefault="00E919A5" w:rsidP="00150C6B">
            <w:pPr>
              <w:spacing w:line="252" w:lineRule="auto"/>
              <w:ind w:left="0" w:right="141"/>
              <w:jc w:val="center"/>
              <w:rPr>
                <w:sz w:val="18"/>
                <w:szCs w:val="18"/>
              </w:rPr>
            </w:pPr>
            <w:r w:rsidRPr="008B571F">
              <w:rPr>
                <w:sz w:val="18"/>
                <w:szCs w:val="18"/>
              </w:rPr>
              <w:t>10.07.2027r.</w:t>
            </w:r>
          </w:p>
        </w:tc>
        <w:tc>
          <w:tcPr>
            <w:tcW w:w="1276" w:type="dxa"/>
            <w:vMerge/>
            <w:tcBorders>
              <w:left w:val="nil"/>
              <w:bottom w:val="single" w:sz="4" w:space="0" w:color="auto"/>
              <w:right w:val="single" w:sz="8" w:space="0" w:color="auto"/>
            </w:tcBorders>
            <w:tcMar>
              <w:top w:w="0" w:type="dxa"/>
              <w:left w:w="70" w:type="dxa"/>
              <w:bottom w:w="0" w:type="dxa"/>
              <w:right w:w="70" w:type="dxa"/>
            </w:tcMar>
            <w:vAlign w:val="center"/>
          </w:tcPr>
          <w:p w14:paraId="3C7D9670" w14:textId="45A02AD3" w:rsidR="00E919A5" w:rsidRPr="008B571F" w:rsidRDefault="00E919A5" w:rsidP="00150C6B">
            <w:pPr>
              <w:spacing w:line="252" w:lineRule="auto"/>
              <w:ind w:left="0" w:right="141"/>
              <w:jc w:val="center"/>
              <w:rPr>
                <w:sz w:val="18"/>
                <w:szCs w:val="18"/>
              </w:rPr>
            </w:pPr>
          </w:p>
        </w:tc>
        <w:tc>
          <w:tcPr>
            <w:tcW w:w="1248"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39011D3B" w14:textId="56713ED0" w:rsidR="00E919A5" w:rsidRPr="008B571F" w:rsidRDefault="00E919A5" w:rsidP="00150C6B">
            <w:pPr>
              <w:spacing w:line="252" w:lineRule="auto"/>
              <w:ind w:left="0" w:right="141"/>
              <w:jc w:val="center"/>
              <w:rPr>
                <w:sz w:val="18"/>
                <w:szCs w:val="18"/>
              </w:rPr>
            </w:pPr>
            <w:r w:rsidRPr="008B571F">
              <w:rPr>
                <w:sz w:val="18"/>
                <w:szCs w:val="18"/>
              </w:rPr>
              <w:t>563</w:t>
            </w:r>
          </w:p>
        </w:tc>
        <w:tc>
          <w:tcPr>
            <w:tcW w:w="1325" w:type="dxa"/>
            <w:tcBorders>
              <w:top w:val="single" w:sz="8" w:space="0" w:color="auto"/>
              <w:left w:val="nil"/>
              <w:bottom w:val="single" w:sz="4" w:space="0" w:color="auto"/>
              <w:right w:val="single" w:sz="8" w:space="0" w:color="auto"/>
            </w:tcBorders>
            <w:vAlign w:val="center"/>
          </w:tcPr>
          <w:p w14:paraId="7ACB3267" w14:textId="5374E47A" w:rsidR="00E919A5" w:rsidRPr="008B571F" w:rsidRDefault="00E919A5" w:rsidP="00150C6B">
            <w:pPr>
              <w:spacing w:line="252" w:lineRule="auto"/>
              <w:ind w:left="0" w:right="141"/>
              <w:jc w:val="center"/>
              <w:rPr>
                <w:sz w:val="18"/>
                <w:szCs w:val="18"/>
              </w:rPr>
            </w:pPr>
            <w:r w:rsidRPr="008B571F">
              <w:rPr>
                <w:sz w:val="18"/>
                <w:szCs w:val="18"/>
              </w:rPr>
              <w:t>504</w:t>
            </w:r>
          </w:p>
        </w:tc>
        <w:tc>
          <w:tcPr>
            <w:tcW w:w="1326" w:type="dxa"/>
            <w:tcBorders>
              <w:top w:val="single" w:sz="8" w:space="0" w:color="auto"/>
              <w:left w:val="nil"/>
              <w:bottom w:val="single" w:sz="4" w:space="0" w:color="auto"/>
              <w:right w:val="single" w:sz="8" w:space="0" w:color="auto"/>
            </w:tcBorders>
            <w:vAlign w:val="center"/>
          </w:tcPr>
          <w:p w14:paraId="60598EAE" w14:textId="0C68F718" w:rsidR="00E919A5" w:rsidRPr="008B571F" w:rsidRDefault="00E919A5" w:rsidP="00150C6B">
            <w:pPr>
              <w:spacing w:line="252" w:lineRule="auto"/>
              <w:ind w:left="0" w:right="141"/>
              <w:jc w:val="center"/>
              <w:rPr>
                <w:sz w:val="18"/>
                <w:szCs w:val="18"/>
              </w:rPr>
            </w:pPr>
            <w:r w:rsidRPr="008B571F">
              <w:rPr>
                <w:sz w:val="18"/>
                <w:szCs w:val="18"/>
              </w:rPr>
              <w:t>59</w:t>
            </w:r>
          </w:p>
        </w:tc>
      </w:tr>
    </w:tbl>
    <w:p w14:paraId="3027C7C8" w14:textId="77777777" w:rsidR="00C505AC" w:rsidRPr="00DD153B" w:rsidRDefault="00C505AC" w:rsidP="002A106C">
      <w:pPr>
        <w:contextualSpacing w:val="0"/>
        <w:jc w:val="both"/>
        <w:rPr>
          <w:sz w:val="22"/>
          <w:szCs w:val="22"/>
        </w:rPr>
      </w:pPr>
      <w:r w:rsidRPr="00120CDB">
        <w:rPr>
          <w:color w:val="92D050"/>
          <w:sz w:val="22"/>
          <w:szCs w:val="22"/>
        </w:rPr>
        <w:t> </w:t>
      </w:r>
    </w:p>
    <w:p w14:paraId="01280D2A" w14:textId="33D2F7BD" w:rsidR="00C505AC" w:rsidRPr="00B12290" w:rsidRDefault="00C505AC" w:rsidP="002A106C">
      <w:pPr>
        <w:widowControl w:val="0"/>
        <w:spacing w:before="40"/>
        <w:ind w:left="0"/>
        <w:contextualSpacing w:val="0"/>
        <w:jc w:val="both"/>
        <w:rPr>
          <w:bCs/>
          <w:color w:val="000000"/>
          <w:sz w:val="22"/>
          <w:szCs w:val="22"/>
          <w:u w:val="single"/>
        </w:rPr>
      </w:pPr>
      <w:r w:rsidRPr="00DD153B">
        <w:rPr>
          <w:b/>
          <w:color w:val="000000"/>
          <w:sz w:val="22"/>
          <w:szCs w:val="22"/>
          <w:u w:val="single"/>
        </w:rPr>
        <w:t xml:space="preserve">* </w:t>
      </w:r>
      <w:r w:rsidRPr="00B12290">
        <w:rPr>
          <w:bCs/>
          <w:color w:val="000000"/>
          <w:sz w:val="22"/>
          <w:szCs w:val="22"/>
          <w:u w:val="single"/>
        </w:rPr>
        <w:t xml:space="preserve">Planowane terminy dostaw i rozpoczęcia dzierżawy mogą ulec przesunięciom. Dzierżawca zastrzega sobie prawo zmiany terminu dostawy kombajnu. O zmianie terminów dostaw i rozpoczęcia dzierżawy Dzierżawca powiadomi </w:t>
      </w:r>
      <w:r w:rsidRPr="00B12290">
        <w:rPr>
          <w:bCs/>
          <w:sz w:val="22"/>
          <w:szCs w:val="22"/>
          <w:u w:val="single"/>
        </w:rPr>
        <w:t>Wydzierżawiającego</w:t>
      </w:r>
      <w:r w:rsidRPr="00B12290">
        <w:rPr>
          <w:bCs/>
          <w:color w:val="000000"/>
          <w:sz w:val="22"/>
          <w:szCs w:val="22"/>
          <w:u w:val="single"/>
        </w:rPr>
        <w:t xml:space="preserve"> nie później niż 4 tygodnie  przed planowaną datą dostawy. </w:t>
      </w:r>
    </w:p>
    <w:p w14:paraId="788DBF00" w14:textId="77777777" w:rsidR="00C505AC" w:rsidRDefault="00C505AC" w:rsidP="002A106C">
      <w:pPr>
        <w:widowControl w:val="0"/>
        <w:spacing w:before="40"/>
        <w:ind w:left="0"/>
        <w:contextualSpacing w:val="0"/>
        <w:jc w:val="both"/>
        <w:rPr>
          <w:bCs/>
          <w:color w:val="000000"/>
          <w:sz w:val="22"/>
          <w:szCs w:val="22"/>
          <w:u w:val="single"/>
        </w:rPr>
      </w:pPr>
    </w:p>
    <w:p w14:paraId="70E54C6C" w14:textId="77777777" w:rsidR="00C505AC" w:rsidRDefault="00C505AC" w:rsidP="002A106C">
      <w:pPr>
        <w:widowControl w:val="0"/>
        <w:spacing w:before="40"/>
        <w:ind w:left="0"/>
        <w:contextualSpacing w:val="0"/>
        <w:jc w:val="both"/>
        <w:rPr>
          <w:b/>
          <w:color w:val="000000"/>
          <w:sz w:val="22"/>
          <w:szCs w:val="22"/>
          <w:u w:val="single"/>
        </w:rPr>
      </w:pPr>
      <w:r w:rsidRPr="00B12290">
        <w:rPr>
          <w:bCs/>
          <w:color w:val="000000"/>
          <w:sz w:val="22"/>
          <w:szCs w:val="22"/>
          <w:u w:val="single"/>
        </w:rPr>
        <w:t>Zmiany terminów dostaw, o których mowa powyżej</w:t>
      </w:r>
      <w:r>
        <w:rPr>
          <w:b/>
          <w:color w:val="000000"/>
          <w:sz w:val="22"/>
          <w:szCs w:val="22"/>
          <w:u w:val="single"/>
        </w:rPr>
        <w:t xml:space="preserve"> mogą dokonać strony w formie porozumienia lub wzajemnej korespondencji bez konieczności zawierania aneksu:</w:t>
      </w:r>
    </w:p>
    <w:p w14:paraId="27B1C67E" w14:textId="77777777" w:rsidR="00C505AC" w:rsidRPr="009F5883" w:rsidRDefault="00C505AC" w:rsidP="002A106C">
      <w:pPr>
        <w:widowControl w:val="0"/>
        <w:spacing w:before="40"/>
        <w:ind w:left="0"/>
        <w:contextualSpacing w:val="0"/>
        <w:jc w:val="both"/>
        <w:rPr>
          <w:bCs/>
          <w:color w:val="000000"/>
          <w:sz w:val="22"/>
          <w:szCs w:val="22"/>
        </w:rPr>
      </w:pPr>
      <w:r w:rsidRPr="009F5883">
        <w:rPr>
          <w:bCs/>
          <w:color w:val="000000"/>
          <w:sz w:val="22"/>
          <w:szCs w:val="22"/>
        </w:rPr>
        <w:t>Ze strony Dzierżawcy:</w:t>
      </w:r>
    </w:p>
    <w:p w14:paraId="6A18A1F8" w14:textId="77777777" w:rsidR="00C505AC" w:rsidRPr="009F5883" w:rsidRDefault="00C505AC" w:rsidP="00700FFB">
      <w:pPr>
        <w:widowControl w:val="0"/>
        <w:numPr>
          <w:ilvl w:val="6"/>
          <w:numId w:val="59"/>
        </w:numPr>
        <w:tabs>
          <w:tab w:val="left" w:pos="426"/>
        </w:tabs>
        <w:spacing w:before="40"/>
        <w:ind w:left="0" w:firstLine="0"/>
        <w:jc w:val="both"/>
        <w:rPr>
          <w:bCs/>
          <w:color w:val="000000"/>
          <w:sz w:val="22"/>
          <w:szCs w:val="22"/>
        </w:rPr>
      </w:pPr>
      <w:r w:rsidRPr="009F5883">
        <w:rPr>
          <w:bCs/>
          <w:color w:val="000000"/>
          <w:sz w:val="22"/>
          <w:szCs w:val="22"/>
        </w:rPr>
        <w:t>Pełnomocnicy Zarządu PGG ustanowieni w Oddziale, którego dotyczy umowa</w:t>
      </w:r>
    </w:p>
    <w:p w14:paraId="4E0A8AE6" w14:textId="77777777" w:rsidR="00C505AC" w:rsidRPr="009F5883" w:rsidRDefault="00C505AC" w:rsidP="00700FFB">
      <w:pPr>
        <w:widowControl w:val="0"/>
        <w:numPr>
          <w:ilvl w:val="6"/>
          <w:numId w:val="59"/>
        </w:numPr>
        <w:tabs>
          <w:tab w:val="left" w:pos="426"/>
        </w:tabs>
        <w:spacing w:before="40"/>
        <w:ind w:left="0" w:firstLine="0"/>
        <w:jc w:val="both"/>
        <w:rPr>
          <w:bCs/>
          <w:color w:val="000000"/>
          <w:sz w:val="22"/>
          <w:szCs w:val="22"/>
        </w:rPr>
      </w:pPr>
      <w:r w:rsidRPr="009F5883">
        <w:rPr>
          <w:bCs/>
          <w:color w:val="000000"/>
          <w:sz w:val="22"/>
          <w:szCs w:val="22"/>
        </w:rPr>
        <w:t>Pełnomocnicy Zarządu PGG w Centrali</w:t>
      </w:r>
    </w:p>
    <w:p w14:paraId="057F714D" w14:textId="77777777" w:rsidR="00C505AC" w:rsidRPr="009F5883" w:rsidRDefault="00C505AC" w:rsidP="00700FFB">
      <w:pPr>
        <w:widowControl w:val="0"/>
        <w:numPr>
          <w:ilvl w:val="6"/>
          <w:numId w:val="59"/>
        </w:numPr>
        <w:tabs>
          <w:tab w:val="left" w:pos="426"/>
        </w:tabs>
        <w:spacing w:before="40"/>
        <w:ind w:left="0" w:firstLine="0"/>
        <w:jc w:val="both"/>
        <w:rPr>
          <w:bCs/>
          <w:color w:val="000000"/>
          <w:sz w:val="22"/>
          <w:szCs w:val="22"/>
        </w:rPr>
      </w:pPr>
      <w:r w:rsidRPr="009F5883">
        <w:rPr>
          <w:bCs/>
          <w:color w:val="000000"/>
          <w:sz w:val="22"/>
          <w:szCs w:val="22"/>
        </w:rPr>
        <w:t>Członkowie Zarządu PGG</w:t>
      </w:r>
    </w:p>
    <w:p w14:paraId="052A3EFD" w14:textId="77777777" w:rsidR="00C505AC" w:rsidRPr="009F5883" w:rsidRDefault="00C505AC" w:rsidP="002A106C">
      <w:pPr>
        <w:widowControl w:val="0"/>
        <w:spacing w:before="40"/>
        <w:ind w:left="0"/>
        <w:contextualSpacing w:val="0"/>
        <w:jc w:val="both"/>
        <w:rPr>
          <w:bCs/>
          <w:color w:val="000000"/>
          <w:sz w:val="22"/>
          <w:szCs w:val="22"/>
        </w:rPr>
      </w:pPr>
    </w:p>
    <w:p w14:paraId="40BF233C" w14:textId="77777777" w:rsidR="00C505AC" w:rsidRPr="009F5883" w:rsidRDefault="00C505AC" w:rsidP="002A106C">
      <w:pPr>
        <w:widowControl w:val="0"/>
        <w:spacing w:before="40"/>
        <w:ind w:left="0"/>
        <w:contextualSpacing w:val="0"/>
        <w:jc w:val="both"/>
        <w:rPr>
          <w:bCs/>
          <w:color w:val="000000"/>
          <w:sz w:val="22"/>
          <w:szCs w:val="22"/>
        </w:rPr>
      </w:pPr>
      <w:r w:rsidRPr="009F5883">
        <w:rPr>
          <w:bCs/>
          <w:color w:val="000000"/>
          <w:sz w:val="22"/>
          <w:szCs w:val="22"/>
        </w:rPr>
        <w:t xml:space="preserve">Ze strony </w:t>
      </w:r>
      <w:r w:rsidRPr="009F5883">
        <w:rPr>
          <w:bCs/>
          <w:sz w:val="22"/>
          <w:szCs w:val="22"/>
        </w:rPr>
        <w:t>Wydzierżawiającego</w:t>
      </w:r>
      <w:r w:rsidRPr="009F5883">
        <w:rPr>
          <w:bCs/>
          <w:color w:val="000000"/>
          <w:sz w:val="22"/>
          <w:szCs w:val="22"/>
        </w:rPr>
        <w:t>:</w:t>
      </w:r>
    </w:p>
    <w:p w14:paraId="7FB79EE4" w14:textId="612B038F" w:rsidR="00C505AC" w:rsidRPr="00150C6B" w:rsidRDefault="00C505AC" w:rsidP="005B1249">
      <w:pPr>
        <w:pStyle w:val="Akapitzlist"/>
        <w:widowControl w:val="0"/>
        <w:numPr>
          <w:ilvl w:val="0"/>
          <w:numId w:val="166"/>
        </w:numPr>
        <w:tabs>
          <w:tab w:val="left" w:pos="284"/>
        </w:tabs>
        <w:spacing w:before="40"/>
        <w:jc w:val="both"/>
        <w:rPr>
          <w:bCs/>
          <w:color w:val="000000"/>
          <w:sz w:val="22"/>
          <w:szCs w:val="22"/>
        </w:rPr>
      </w:pPr>
      <w:r w:rsidRPr="00150C6B">
        <w:rPr>
          <w:bCs/>
          <w:color w:val="000000"/>
          <w:sz w:val="22"/>
          <w:szCs w:val="22"/>
        </w:rPr>
        <w:t>Osoby wyznaczone do reprezentacji.</w:t>
      </w:r>
    </w:p>
    <w:p w14:paraId="425798D3" w14:textId="77777777" w:rsidR="00C505AC" w:rsidRPr="00DD153B" w:rsidRDefault="00C505AC" w:rsidP="005B1249">
      <w:pPr>
        <w:numPr>
          <w:ilvl w:val="0"/>
          <w:numId w:val="166"/>
        </w:numPr>
        <w:ind w:left="284" w:hanging="284"/>
        <w:jc w:val="both"/>
        <w:rPr>
          <w:sz w:val="22"/>
          <w:szCs w:val="22"/>
        </w:rPr>
      </w:pPr>
      <w:r w:rsidRPr="00DD153B">
        <w:rPr>
          <w:sz w:val="22"/>
          <w:szCs w:val="22"/>
        </w:rPr>
        <w:t xml:space="preserve">Za zgodą Stron możliwe </w:t>
      </w:r>
      <w:r>
        <w:rPr>
          <w:sz w:val="22"/>
          <w:szCs w:val="22"/>
        </w:rPr>
        <w:t xml:space="preserve">korespondencyjne </w:t>
      </w:r>
      <w:r w:rsidRPr="00DD153B">
        <w:rPr>
          <w:sz w:val="22"/>
          <w:szCs w:val="22"/>
        </w:rPr>
        <w:t>ustalenie</w:t>
      </w:r>
      <w:r>
        <w:rPr>
          <w:sz w:val="22"/>
          <w:szCs w:val="22"/>
        </w:rPr>
        <w:t xml:space="preserve"> odmiennych od planowanych</w:t>
      </w:r>
      <w:r w:rsidRPr="00DD153B">
        <w:rPr>
          <w:sz w:val="22"/>
          <w:szCs w:val="22"/>
        </w:rPr>
        <w:t>:</w:t>
      </w:r>
    </w:p>
    <w:p w14:paraId="358EA434" w14:textId="77777777" w:rsidR="00C505AC" w:rsidRPr="00CE5221" w:rsidRDefault="00C505AC" w:rsidP="00700FFB">
      <w:pPr>
        <w:numPr>
          <w:ilvl w:val="0"/>
          <w:numId w:val="60"/>
        </w:numPr>
        <w:ind w:left="567" w:hanging="283"/>
        <w:jc w:val="both"/>
        <w:rPr>
          <w:sz w:val="22"/>
          <w:szCs w:val="22"/>
        </w:rPr>
      </w:pPr>
      <w:r w:rsidRPr="0098299C">
        <w:rPr>
          <w:sz w:val="22"/>
          <w:szCs w:val="22"/>
        </w:rPr>
        <w:t xml:space="preserve">okresów </w:t>
      </w:r>
      <w:r w:rsidRPr="00CE5221">
        <w:rPr>
          <w:sz w:val="22"/>
          <w:szCs w:val="22"/>
        </w:rPr>
        <w:t>przyspieszenia lub opóźnienia dostawy kombajnu,</w:t>
      </w:r>
    </w:p>
    <w:p w14:paraId="3C3E38A8" w14:textId="77777777" w:rsidR="00C505AC" w:rsidRPr="00CE5221" w:rsidRDefault="00C505AC" w:rsidP="00700FFB">
      <w:pPr>
        <w:numPr>
          <w:ilvl w:val="0"/>
          <w:numId w:val="60"/>
        </w:numPr>
        <w:ind w:left="567" w:hanging="283"/>
        <w:jc w:val="both"/>
        <w:rPr>
          <w:sz w:val="22"/>
          <w:szCs w:val="22"/>
        </w:rPr>
      </w:pPr>
      <w:r w:rsidRPr="00CE5221">
        <w:rPr>
          <w:sz w:val="22"/>
          <w:szCs w:val="22"/>
        </w:rPr>
        <w:t>terminów powiadomienia,</w:t>
      </w:r>
    </w:p>
    <w:p w14:paraId="3A104FBC" w14:textId="77777777" w:rsidR="00C505AC" w:rsidRPr="00CE5221" w:rsidRDefault="00C505AC" w:rsidP="00700FFB">
      <w:pPr>
        <w:numPr>
          <w:ilvl w:val="0"/>
          <w:numId w:val="60"/>
        </w:numPr>
        <w:ind w:left="567" w:hanging="283"/>
        <w:jc w:val="both"/>
        <w:rPr>
          <w:sz w:val="22"/>
          <w:szCs w:val="22"/>
        </w:rPr>
      </w:pPr>
      <w:r w:rsidRPr="00CE5221">
        <w:rPr>
          <w:sz w:val="22"/>
          <w:szCs w:val="22"/>
        </w:rPr>
        <w:t>terminów zwrotu podzespołów kombajnów.</w:t>
      </w:r>
    </w:p>
    <w:p w14:paraId="1ECFBCCF" w14:textId="77777777" w:rsidR="00C505AC" w:rsidRPr="00023768" w:rsidRDefault="00C505AC" w:rsidP="005B1249">
      <w:pPr>
        <w:numPr>
          <w:ilvl w:val="0"/>
          <w:numId w:val="166"/>
        </w:numPr>
        <w:overflowPunct w:val="0"/>
        <w:autoSpaceDE w:val="0"/>
        <w:autoSpaceDN w:val="0"/>
        <w:ind w:left="284" w:hanging="284"/>
        <w:contextualSpacing w:val="0"/>
        <w:jc w:val="both"/>
        <w:rPr>
          <w:b/>
          <w:i/>
          <w:sz w:val="22"/>
          <w:szCs w:val="22"/>
        </w:rPr>
      </w:pPr>
      <w:r w:rsidRPr="00023768">
        <w:rPr>
          <w:sz w:val="22"/>
          <w:szCs w:val="22"/>
        </w:rPr>
        <w:t xml:space="preserve">Powyższe przesunięcia terminów nie wymagają formy aneksu do umowy. </w:t>
      </w:r>
    </w:p>
    <w:p w14:paraId="2A292CC0" w14:textId="5BB07741" w:rsidR="002D6553" w:rsidRPr="007B1052" w:rsidRDefault="002D6553" w:rsidP="005B1249">
      <w:pPr>
        <w:pStyle w:val="Akapitzlist"/>
        <w:numPr>
          <w:ilvl w:val="0"/>
          <w:numId w:val="166"/>
        </w:numPr>
        <w:ind w:left="284" w:right="141" w:hanging="284"/>
        <w:jc w:val="both"/>
        <w:rPr>
          <w:iCs/>
          <w:sz w:val="22"/>
          <w:szCs w:val="22"/>
        </w:rPr>
      </w:pPr>
      <w:r w:rsidRPr="007B1052">
        <w:rPr>
          <w:iCs/>
          <w:sz w:val="22"/>
          <w:szCs w:val="22"/>
        </w:rPr>
        <w:t xml:space="preserve">Maksymalny okres dzierżawy kombajnu ścianowego ustala się na czas </w:t>
      </w:r>
      <w:r w:rsidR="007F5C0A">
        <w:rPr>
          <w:iCs/>
          <w:sz w:val="22"/>
          <w:szCs w:val="22"/>
        </w:rPr>
        <w:t>867</w:t>
      </w:r>
      <w:r w:rsidRPr="007B1052">
        <w:rPr>
          <w:iCs/>
          <w:sz w:val="22"/>
          <w:szCs w:val="22"/>
        </w:rPr>
        <w:t xml:space="preserve"> dni kalendarzowe, w tym okres gwarantowany dzierżawy wynosi </w:t>
      </w:r>
      <w:r w:rsidR="007F5C0A">
        <w:rPr>
          <w:iCs/>
          <w:sz w:val="22"/>
          <w:szCs w:val="22"/>
        </w:rPr>
        <w:t>808</w:t>
      </w:r>
      <w:r w:rsidRPr="007B1052">
        <w:rPr>
          <w:iCs/>
          <w:sz w:val="22"/>
          <w:szCs w:val="22"/>
        </w:rPr>
        <w:t xml:space="preserve"> dni. Natomiast okres dzierżawy na prawie opcji wynosi </w:t>
      </w:r>
      <w:r w:rsidR="007F5C0A">
        <w:rPr>
          <w:iCs/>
          <w:sz w:val="22"/>
          <w:szCs w:val="22"/>
        </w:rPr>
        <w:t>59</w:t>
      </w:r>
      <w:r w:rsidRPr="007B1052">
        <w:rPr>
          <w:iCs/>
          <w:sz w:val="22"/>
          <w:szCs w:val="22"/>
        </w:rPr>
        <w:t xml:space="preserve"> dni kalendarzowych, z możliwością ich skrócenia. Za okres skrócenia na prawie opcji (niewykorzystania prawa opcji) Wydzierżawiający nie będzie dochodził roszczeń za utracone korzyści, w tym zapłaty stawki dzierżawnej.</w:t>
      </w:r>
    </w:p>
    <w:p w14:paraId="4E3304FF" w14:textId="328683CF" w:rsidR="00C505AC" w:rsidRPr="00023768" w:rsidRDefault="00C505AC" w:rsidP="005B1249">
      <w:pPr>
        <w:numPr>
          <w:ilvl w:val="0"/>
          <w:numId w:val="166"/>
        </w:numPr>
        <w:overflowPunct w:val="0"/>
        <w:autoSpaceDE w:val="0"/>
        <w:autoSpaceDN w:val="0"/>
        <w:ind w:left="284" w:hanging="284"/>
        <w:jc w:val="both"/>
        <w:rPr>
          <w:sz w:val="22"/>
          <w:szCs w:val="22"/>
        </w:rPr>
      </w:pPr>
      <w:r w:rsidRPr="00023768">
        <w:rPr>
          <w:bCs/>
          <w:sz w:val="22"/>
          <w:szCs w:val="22"/>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023768">
        <w:rPr>
          <w:bCs/>
          <w:i/>
          <w:sz w:val="22"/>
          <w:szCs w:val="22"/>
        </w:rPr>
        <w:t>wzór Załącznik nr 5 do umowy</w:t>
      </w:r>
      <w:r w:rsidRPr="00023768">
        <w:rPr>
          <w:bCs/>
          <w:sz w:val="22"/>
          <w:szCs w:val="22"/>
        </w:rPr>
        <w:t xml:space="preserve">), a w </w:t>
      </w:r>
      <w:r w:rsidR="009242A3" w:rsidRPr="00023768">
        <w:rPr>
          <w:bCs/>
          <w:sz w:val="22"/>
          <w:szCs w:val="22"/>
        </w:rPr>
        <w:t>przypadku,</w:t>
      </w:r>
      <w:r w:rsidRPr="00023768">
        <w:rPr>
          <w:bCs/>
          <w:sz w:val="22"/>
          <w:szCs w:val="22"/>
        </w:rPr>
        <w:t xml:space="preserve"> jeżeli Protokół ten nie zostanie podpisany z przyczyn leżących po stronie Dzierżawcy, w terminie 30 dni od dnia podpisania Protokołu kompletności dostawy kombajnu w siedzibie Dzierżawcy (</w:t>
      </w:r>
      <w:r w:rsidRPr="00023768">
        <w:rPr>
          <w:bCs/>
          <w:i/>
          <w:sz w:val="22"/>
          <w:szCs w:val="22"/>
        </w:rPr>
        <w:t>wzór Załącznik nr 4 do umowy</w:t>
      </w:r>
      <w:r w:rsidRPr="00023768">
        <w:rPr>
          <w:bCs/>
          <w:sz w:val="22"/>
          <w:szCs w:val="22"/>
        </w:rPr>
        <w:t>), od dnia następnego po upływie ww. 30 dniowego okresu.</w:t>
      </w:r>
    </w:p>
    <w:p w14:paraId="16538B39" w14:textId="6D7B63C1" w:rsidR="00C505AC" w:rsidRPr="00023768" w:rsidRDefault="00C505AC" w:rsidP="007550E3">
      <w:pPr>
        <w:overflowPunct w:val="0"/>
        <w:autoSpaceDE w:val="0"/>
        <w:autoSpaceDN w:val="0"/>
        <w:ind w:left="284"/>
        <w:contextualSpacing w:val="0"/>
        <w:jc w:val="both"/>
        <w:rPr>
          <w:sz w:val="22"/>
          <w:szCs w:val="22"/>
        </w:rPr>
      </w:pPr>
      <w:r w:rsidRPr="00023768">
        <w:rPr>
          <w:sz w:val="22"/>
          <w:szCs w:val="22"/>
        </w:rPr>
        <w:t>Czynsz naliczany jest za miesięczne okresy rozliczeniowe obejmujące miesiąc kalendarzowy, z  wyłączeniem pierwszego okresu rozliczeniowego, który obejmuje okres od dnia określonego w  niniejszym ustępie do końca miesiąca kalendarzowego, w którym rozpoczęto naliczanie czynszu dzierżawnego dla danego kombajnu ścianowego. W przypadku niepodpisania protokołu odbiorczego z powodu braku przedstawiciela Wydzierżawiającego na kopalni w dniu odbioru, protokół zostanie spisany w późniejszym terminie - wiążącą będzie data protokołu spisana przez przedstawicieli kopalni.</w:t>
      </w:r>
    </w:p>
    <w:p w14:paraId="1E10C25B" w14:textId="31AECEDD" w:rsidR="00C505AC" w:rsidRPr="00BF18DF" w:rsidRDefault="00C505AC" w:rsidP="005B1249">
      <w:pPr>
        <w:widowControl w:val="0"/>
        <w:numPr>
          <w:ilvl w:val="0"/>
          <w:numId w:val="166"/>
        </w:numPr>
        <w:overflowPunct w:val="0"/>
        <w:autoSpaceDE w:val="0"/>
        <w:autoSpaceDN w:val="0"/>
        <w:ind w:left="284" w:hanging="284"/>
        <w:contextualSpacing w:val="0"/>
        <w:jc w:val="both"/>
        <w:rPr>
          <w:sz w:val="22"/>
          <w:szCs w:val="22"/>
        </w:rPr>
      </w:pPr>
      <w:r w:rsidRPr="00BF18DF">
        <w:rPr>
          <w:sz w:val="22"/>
          <w:szCs w:val="22"/>
        </w:rPr>
        <w:t xml:space="preserve">Naliczanie czynszu dzierżawnego kończy się w dniu rozpoczęcia demontażu przy udziale przedstawiciela Wydzierżawiającego, określonego w Wezwaniu Serwisowym (tzn. za dzień, </w:t>
      </w:r>
      <w:r w:rsidRPr="00BF18DF">
        <w:rPr>
          <w:sz w:val="22"/>
          <w:szCs w:val="22"/>
        </w:rPr>
        <w:br/>
        <w:t>w którym rozpoczęto demontaż Wydzierżawiający nie naliczy stawki za dzierżawę przedmiotu umowy).</w:t>
      </w:r>
      <w:r>
        <w:rPr>
          <w:sz w:val="22"/>
          <w:szCs w:val="22"/>
        </w:rPr>
        <w:t xml:space="preserve"> </w:t>
      </w:r>
      <w:r w:rsidRPr="00BF18DF">
        <w:rPr>
          <w:sz w:val="22"/>
          <w:szCs w:val="22"/>
        </w:rPr>
        <w:t xml:space="preserve">Dzierżawca powiadomi Wydzierżawiającego telefonicznie lub email z  jednodniowym wyprzedzeniem o terminie rozpoczęcia demontażu przedmiotu dzierżawy. W przypadku nieobecności Wydzierżawiającego przy rozpoczęciu demontażu, wiążącą będzie data demontażu określona w  Wezwaniu Serwisowym. </w:t>
      </w:r>
      <w:r w:rsidRPr="00BF18DF">
        <w:rPr>
          <w:i/>
          <w:sz w:val="22"/>
          <w:szCs w:val="22"/>
        </w:rPr>
        <w:t>Protokół zdawczo-odbiorczy</w:t>
      </w:r>
      <w:r w:rsidRPr="00BF18DF">
        <w:rPr>
          <w:sz w:val="22"/>
          <w:szCs w:val="22"/>
        </w:rPr>
        <w:t xml:space="preserve"> zostanie podpisany przez Dzierżawcę i będzie wiążący dla Stron.</w:t>
      </w:r>
    </w:p>
    <w:p w14:paraId="03FCDCD4" w14:textId="77777777" w:rsidR="00C505AC" w:rsidRPr="00BF18DF" w:rsidRDefault="00C505AC" w:rsidP="005B1249">
      <w:pPr>
        <w:numPr>
          <w:ilvl w:val="0"/>
          <w:numId w:val="166"/>
        </w:numPr>
        <w:overflowPunct w:val="0"/>
        <w:autoSpaceDE w:val="0"/>
        <w:autoSpaceDN w:val="0"/>
        <w:ind w:left="284" w:hanging="284"/>
        <w:contextualSpacing w:val="0"/>
        <w:jc w:val="both"/>
        <w:rPr>
          <w:sz w:val="22"/>
          <w:szCs w:val="22"/>
        </w:rPr>
      </w:pPr>
      <w:r w:rsidRPr="00BF18DF">
        <w:rPr>
          <w:sz w:val="22"/>
          <w:szCs w:val="22"/>
        </w:rPr>
        <w:t>Po okresie dzierżawy Dzierżawca wyda Wydzierżawiającemu przedmiot dzierżawy</w:t>
      </w:r>
      <w:r w:rsidRPr="00BF18DF">
        <w:rPr>
          <w:sz w:val="22"/>
          <w:szCs w:val="22"/>
        </w:rPr>
        <w:br/>
        <w:t xml:space="preserve">w ciągu </w:t>
      </w:r>
      <w:r w:rsidRPr="00435D60">
        <w:rPr>
          <w:b/>
          <w:sz w:val="22"/>
          <w:szCs w:val="22"/>
        </w:rPr>
        <w:t>30 dni</w:t>
      </w:r>
      <w:r>
        <w:rPr>
          <w:b/>
          <w:sz w:val="22"/>
          <w:szCs w:val="22"/>
        </w:rPr>
        <w:t xml:space="preserve"> </w:t>
      </w:r>
      <w:r w:rsidRPr="00BF18DF">
        <w:rPr>
          <w:sz w:val="22"/>
          <w:szCs w:val="22"/>
        </w:rPr>
        <w:t>od daty rozpoczęcia demontażu</w:t>
      </w:r>
      <w:r>
        <w:rPr>
          <w:sz w:val="22"/>
          <w:szCs w:val="22"/>
        </w:rPr>
        <w:t xml:space="preserve"> </w:t>
      </w:r>
      <w:r w:rsidRPr="00BF18DF">
        <w:rPr>
          <w:sz w:val="22"/>
          <w:szCs w:val="22"/>
        </w:rPr>
        <w:t>lub w innym wzajemnie uzgodnionym terminie przez Strony umowy.</w:t>
      </w:r>
    </w:p>
    <w:p w14:paraId="16B0543C" w14:textId="35C24E28" w:rsidR="00C505AC" w:rsidRPr="00BF18DF" w:rsidRDefault="00C505AC" w:rsidP="00700FFB">
      <w:pPr>
        <w:numPr>
          <w:ilvl w:val="2"/>
          <w:numId w:val="61"/>
        </w:numPr>
        <w:tabs>
          <w:tab w:val="clear" w:pos="1702"/>
        </w:tabs>
        <w:overflowPunct w:val="0"/>
        <w:autoSpaceDE w:val="0"/>
        <w:autoSpaceDN w:val="0"/>
        <w:ind w:left="567" w:hanging="283"/>
        <w:jc w:val="both"/>
        <w:rPr>
          <w:sz w:val="22"/>
          <w:szCs w:val="22"/>
        </w:rPr>
      </w:pPr>
      <w:r w:rsidRPr="00BF18DF">
        <w:rPr>
          <w:sz w:val="22"/>
          <w:szCs w:val="22"/>
        </w:rPr>
        <w:t>Za okres</w:t>
      </w:r>
      <w:r w:rsidR="00340952">
        <w:rPr>
          <w:sz w:val="22"/>
          <w:szCs w:val="22"/>
        </w:rPr>
        <w:t>,</w:t>
      </w:r>
      <w:r w:rsidRPr="00BF18DF">
        <w:rPr>
          <w:sz w:val="22"/>
          <w:szCs w:val="22"/>
        </w:rPr>
        <w:t xml:space="preserve"> o którym </w:t>
      </w:r>
      <w:r w:rsidRPr="00CE3CDE">
        <w:rPr>
          <w:sz w:val="22"/>
          <w:szCs w:val="22"/>
        </w:rPr>
        <w:t xml:space="preserve">mowa w </w:t>
      </w:r>
      <w:r>
        <w:rPr>
          <w:b/>
          <w:sz w:val="22"/>
          <w:szCs w:val="22"/>
        </w:rPr>
        <w:t>ust. 7</w:t>
      </w:r>
      <w:r w:rsidRPr="00CE3CDE">
        <w:rPr>
          <w:sz w:val="22"/>
          <w:szCs w:val="22"/>
        </w:rPr>
        <w:t xml:space="preserve"> nie</w:t>
      </w:r>
      <w:r w:rsidRPr="00BF18DF">
        <w:rPr>
          <w:sz w:val="22"/>
          <w:szCs w:val="22"/>
        </w:rPr>
        <w:t xml:space="preserve"> będzie naliczany czynsz dzierżawny.</w:t>
      </w:r>
    </w:p>
    <w:p w14:paraId="059C4383" w14:textId="33314A2D" w:rsidR="00C505AC" w:rsidRPr="00BF18DF" w:rsidRDefault="00C505AC" w:rsidP="00700FFB">
      <w:pPr>
        <w:numPr>
          <w:ilvl w:val="2"/>
          <w:numId w:val="61"/>
        </w:numPr>
        <w:tabs>
          <w:tab w:val="clear" w:pos="1702"/>
        </w:tabs>
        <w:overflowPunct w:val="0"/>
        <w:autoSpaceDE w:val="0"/>
        <w:autoSpaceDN w:val="0"/>
        <w:ind w:left="567" w:hanging="283"/>
        <w:jc w:val="both"/>
        <w:rPr>
          <w:sz w:val="22"/>
          <w:szCs w:val="22"/>
        </w:rPr>
      </w:pPr>
      <w:r w:rsidRPr="00BF18DF">
        <w:rPr>
          <w:sz w:val="22"/>
          <w:szCs w:val="22"/>
        </w:rPr>
        <w:t>Przedmiotem zwrotu może być tylko kompletny przedmiot dzierżawy w stanie wynikającym z eksploatacji w okresie obowiązywania umowy, odpowiednio oczyszczony, bez olejów i smarów, podzielony na podzespoły (jednostki transportowe) jak przy dostawie, przy czym nie podlegają zwrotowi elementy złączne, szybkozużywające się i nieobjęte gwarancją.</w:t>
      </w:r>
    </w:p>
    <w:p w14:paraId="56D6B787" w14:textId="77777777" w:rsidR="00C505AC" w:rsidRDefault="00C505AC" w:rsidP="00700FFB">
      <w:pPr>
        <w:numPr>
          <w:ilvl w:val="2"/>
          <w:numId w:val="61"/>
        </w:numPr>
        <w:tabs>
          <w:tab w:val="clear" w:pos="1702"/>
        </w:tabs>
        <w:overflowPunct w:val="0"/>
        <w:autoSpaceDE w:val="0"/>
        <w:autoSpaceDN w:val="0"/>
        <w:ind w:left="567" w:hanging="283"/>
        <w:jc w:val="both"/>
        <w:rPr>
          <w:sz w:val="22"/>
          <w:szCs w:val="22"/>
        </w:rPr>
      </w:pPr>
      <w:r w:rsidRPr="00BF18DF">
        <w:rPr>
          <w:sz w:val="22"/>
          <w:szCs w:val="22"/>
        </w:rPr>
        <w:t xml:space="preserve">Zwrot przedmiotu dzierżawy następuje na podstawie </w:t>
      </w:r>
      <w:r w:rsidRPr="00BF18DF">
        <w:rPr>
          <w:i/>
          <w:sz w:val="22"/>
          <w:szCs w:val="22"/>
        </w:rPr>
        <w:t>Protokołu zdawczo odbiorczego</w:t>
      </w:r>
      <w:r w:rsidRPr="00BF18DF">
        <w:rPr>
          <w:sz w:val="22"/>
          <w:szCs w:val="22"/>
        </w:rPr>
        <w:t xml:space="preserve"> (</w:t>
      </w:r>
      <w:r w:rsidRPr="00CE3CDE">
        <w:rPr>
          <w:b/>
          <w:sz w:val="22"/>
          <w:szCs w:val="22"/>
        </w:rPr>
        <w:t>Załącznik nr 7</w:t>
      </w:r>
      <w:r w:rsidRPr="00BF18DF">
        <w:rPr>
          <w:sz w:val="22"/>
          <w:szCs w:val="22"/>
        </w:rPr>
        <w:t xml:space="preserve"> do umowy) podpisanego przez wskazane w umowie osoby odpowiedzialne za nadzór i realizację umowy.</w:t>
      </w:r>
    </w:p>
    <w:p w14:paraId="064BA611" w14:textId="77777777" w:rsidR="00C505AC" w:rsidRPr="004F5408" w:rsidRDefault="00C505AC" w:rsidP="00700FFB">
      <w:pPr>
        <w:numPr>
          <w:ilvl w:val="2"/>
          <w:numId w:val="61"/>
        </w:numPr>
        <w:tabs>
          <w:tab w:val="clear" w:pos="1702"/>
        </w:tabs>
        <w:overflowPunct w:val="0"/>
        <w:autoSpaceDE w:val="0"/>
        <w:autoSpaceDN w:val="0"/>
        <w:ind w:left="567" w:hanging="283"/>
        <w:jc w:val="both"/>
        <w:rPr>
          <w:sz w:val="22"/>
          <w:szCs w:val="22"/>
        </w:rPr>
      </w:pPr>
      <w:r w:rsidRPr="004F5408">
        <w:rPr>
          <w:sz w:val="22"/>
          <w:szCs w:val="22"/>
        </w:rPr>
        <w:t xml:space="preserve">W przypadku niepodpisania przez Wydzierżawiającego Protokołu zdawczo odbiorczego bez uzasadnionej przyczyny po wydaniu przez Dzierżawcę kompletnego przedmiotu dzierżawy </w:t>
      </w:r>
      <w:r w:rsidRPr="004F5408">
        <w:rPr>
          <w:i/>
          <w:sz w:val="22"/>
          <w:szCs w:val="22"/>
        </w:rPr>
        <w:t>lub przedmiotu dzierżawy wraz z wykazem brakujących podzespołów</w:t>
      </w:r>
      <w:r w:rsidRPr="004F5408">
        <w:rPr>
          <w:sz w:val="22"/>
          <w:szCs w:val="22"/>
        </w:rPr>
        <w:t>, zwrot  przedmiotu dzierżawy uważa się za zakończony na podstawie jednostronnie podpisanego przez Dzierżawcę Protokołu zdawczo odbiorczego.</w:t>
      </w:r>
    </w:p>
    <w:p w14:paraId="1F2E7C7F" w14:textId="77777777" w:rsidR="00C505AC" w:rsidRPr="008A29F2" w:rsidRDefault="00C505AC" w:rsidP="005B1249">
      <w:pPr>
        <w:numPr>
          <w:ilvl w:val="0"/>
          <w:numId w:val="166"/>
        </w:numPr>
        <w:overflowPunct w:val="0"/>
        <w:autoSpaceDE w:val="0"/>
        <w:autoSpaceDN w:val="0"/>
        <w:ind w:left="284" w:hanging="284"/>
        <w:contextualSpacing w:val="0"/>
        <w:jc w:val="both"/>
        <w:rPr>
          <w:b/>
          <w:strike/>
          <w:sz w:val="22"/>
          <w:szCs w:val="22"/>
        </w:rPr>
      </w:pPr>
      <w:r w:rsidRPr="008A29F2">
        <w:rPr>
          <w:sz w:val="22"/>
          <w:szCs w:val="22"/>
        </w:rPr>
        <w:t>W przypadku przymusowego, niemożliwego do przewidzenia wcześniej oraz niezależnego od Wydzierżawiającego, postoju przedmiotu dzierżawy następuje zawieszenie naliczania stawki czynszu dzierżawnego na okres uzgodniony przez Strony nie dłużej jednak n</w:t>
      </w:r>
      <w:r>
        <w:rPr>
          <w:sz w:val="22"/>
          <w:szCs w:val="22"/>
        </w:rPr>
        <w:t xml:space="preserve">iż </w:t>
      </w:r>
      <w:r w:rsidRPr="00621D59">
        <w:rPr>
          <w:sz w:val="22"/>
          <w:szCs w:val="22"/>
        </w:rPr>
        <w:t>120</w:t>
      </w:r>
      <w:r w:rsidRPr="008A29F2">
        <w:rPr>
          <w:sz w:val="22"/>
          <w:szCs w:val="22"/>
        </w:rPr>
        <w:t xml:space="preserve"> dni łącznie. Po tym okresie, nawet jeżeli urządzenie nie zostanie uruchomione Wydzierżawiający ma prawo do naliczania czynszu dzierżawnego zgodnie z §3 ust. 3 niniejszej umowy. Rozpoczęcie zawieszenia następuje z dniem rozpoczęcia faktycznego postoju, Dzierżawca niezwłocznie poinformuje o tym fakcie pisemnie Wydzierżawiającego określając przyczynę postoju, podjęte działania i dalsze zamierzenia. Jeżeli w trakcie tego postoju zostanie wznowiona eksploatacja, to Dzierżawca niezwłocznie poinformuje Wydzierżawiającego o tym fakcie i nastąpi wznowienie naliczania stawki dzierżawy od dnia faktycznego rozpoczęcia wznowienia, a  umowa zostaje wydłużona o dotychczasowy okres postoju, co nie wymaga zawarcia aneksu do umowy. </w:t>
      </w:r>
    </w:p>
    <w:p w14:paraId="556ACEF4" w14:textId="4300FDED" w:rsidR="00C505AC" w:rsidRDefault="00C505AC" w:rsidP="005B1249">
      <w:pPr>
        <w:numPr>
          <w:ilvl w:val="0"/>
          <w:numId w:val="166"/>
        </w:numPr>
        <w:overflowPunct w:val="0"/>
        <w:autoSpaceDE w:val="0"/>
        <w:autoSpaceDN w:val="0"/>
        <w:ind w:left="284" w:hanging="284"/>
        <w:contextualSpacing w:val="0"/>
        <w:jc w:val="both"/>
        <w:rPr>
          <w:sz w:val="22"/>
          <w:szCs w:val="22"/>
        </w:rPr>
      </w:pPr>
      <w:r w:rsidRPr="0098299C">
        <w:rPr>
          <w:sz w:val="22"/>
          <w:szCs w:val="22"/>
        </w:rPr>
        <w:t>Zawieszenie naliczania stawki czynszu dzierżawy następuje także w przypadku postojów przedmiotu dzierżawy powyżej 8 godzin z winy Wydzierżawiającego, a czas obowiązywania umowy zostaje przedłużony</w:t>
      </w:r>
      <w:r w:rsidRPr="00BF18DF">
        <w:rPr>
          <w:sz w:val="22"/>
          <w:szCs w:val="22"/>
        </w:rPr>
        <w:t xml:space="preserve"> o czas zawieszenia naliczania czynszu, co nie wymaga zawarcia aneksu do umowy. Pierwszą dobą zawieszenia naliczania stawki czynszu dzierżawy jest doba w której nastąpiły postoje kombajnu powyżej 8 godzin z winy Wydzierżawiającego. </w:t>
      </w:r>
    </w:p>
    <w:p w14:paraId="7D925708" w14:textId="5CA7527F" w:rsidR="00C505AC" w:rsidRPr="001740DC" w:rsidRDefault="00C505AC" w:rsidP="005B1249">
      <w:pPr>
        <w:numPr>
          <w:ilvl w:val="0"/>
          <w:numId w:val="166"/>
        </w:numPr>
        <w:overflowPunct w:val="0"/>
        <w:autoSpaceDE w:val="0"/>
        <w:autoSpaceDN w:val="0"/>
        <w:ind w:left="284" w:hanging="426"/>
        <w:contextualSpacing w:val="0"/>
        <w:jc w:val="both"/>
        <w:rPr>
          <w:sz w:val="22"/>
          <w:szCs w:val="22"/>
        </w:rPr>
      </w:pPr>
      <w:bookmarkStart w:id="96" w:name="_Hlk110412956"/>
      <w:bookmarkStart w:id="97" w:name="_Hlk110412898"/>
      <w:r w:rsidRPr="001740DC">
        <w:rPr>
          <w:sz w:val="22"/>
          <w:szCs w:val="22"/>
        </w:rPr>
        <w:t xml:space="preserve">Na czas zmiany lokalizacji przedmiotu dzierżawy (w okresie obowiązywania umowy) Dzierżawca zapewnia sobie możliwość zawieszenia naliczania stawki dzierżawy na okres </w:t>
      </w:r>
      <w:r w:rsidRPr="001740DC">
        <w:rPr>
          <w:sz w:val="22"/>
          <w:szCs w:val="22"/>
        </w:rPr>
        <w:br/>
        <w:t xml:space="preserve">do </w:t>
      </w:r>
      <w:r w:rsidR="009E2A40">
        <w:rPr>
          <w:b/>
          <w:sz w:val="22"/>
          <w:szCs w:val="22"/>
        </w:rPr>
        <w:t xml:space="preserve">300 </w:t>
      </w:r>
      <w:r w:rsidRPr="001740DC">
        <w:rPr>
          <w:b/>
          <w:sz w:val="22"/>
          <w:szCs w:val="22"/>
        </w:rPr>
        <w:t>dni</w:t>
      </w:r>
      <w:r w:rsidRPr="001740DC">
        <w:rPr>
          <w:sz w:val="22"/>
          <w:szCs w:val="22"/>
        </w:rPr>
        <w:t xml:space="preserve">  łącznie dla wszystkich zmian lokalizacji licząc od dat rozpoczęcia demontażu.</w:t>
      </w:r>
      <w:bookmarkStart w:id="98" w:name="_Hlk11010329"/>
      <w:r w:rsidRPr="001740DC">
        <w:rPr>
          <w:sz w:val="22"/>
          <w:szCs w:val="22"/>
        </w:rPr>
        <w:t xml:space="preserve"> </w:t>
      </w:r>
      <w:r w:rsidRPr="001740DC">
        <w:rPr>
          <w:sz w:val="22"/>
          <w:szCs w:val="22"/>
        </w:rPr>
        <w:br/>
      </w:r>
      <w:r w:rsidRPr="001740DC">
        <w:rPr>
          <w:iCs/>
          <w:sz w:val="22"/>
          <w:szCs w:val="22"/>
        </w:rPr>
        <w:t xml:space="preserve">W tym przypadku okres dzierżawy zostaje wydłużony o okres zawieszenia naliczania stawki </w:t>
      </w:r>
      <w:bookmarkEnd w:id="96"/>
      <w:r w:rsidRPr="001740DC">
        <w:rPr>
          <w:iCs/>
          <w:sz w:val="22"/>
          <w:szCs w:val="22"/>
        </w:rPr>
        <w:t>czynszu dzierżawy.</w:t>
      </w:r>
      <w:bookmarkEnd w:id="98"/>
      <w:r w:rsidRPr="001740DC">
        <w:rPr>
          <w:iCs/>
          <w:sz w:val="22"/>
          <w:szCs w:val="22"/>
        </w:rPr>
        <w:t xml:space="preserve"> </w:t>
      </w:r>
      <w:r w:rsidRPr="001740DC">
        <w:rPr>
          <w:sz w:val="22"/>
          <w:szCs w:val="22"/>
        </w:rPr>
        <w:t>Za zgodą Wydzierżawiającego, na wniosek Dzierżawcy, liczba dni zawieszenia może ulec zwiększeniu.</w:t>
      </w:r>
    </w:p>
    <w:bookmarkEnd w:id="97"/>
    <w:p w14:paraId="7221B96D" w14:textId="77777777" w:rsidR="00C505AC" w:rsidRPr="001740DC" w:rsidRDefault="00C505AC" w:rsidP="002A106C">
      <w:pPr>
        <w:overflowPunct w:val="0"/>
        <w:autoSpaceDE w:val="0"/>
        <w:autoSpaceDN w:val="0"/>
        <w:ind w:left="284"/>
        <w:contextualSpacing w:val="0"/>
        <w:jc w:val="both"/>
        <w:rPr>
          <w:sz w:val="22"/>
          <w:szCs w:val="22"/>
        </w:rPr>
      </w:pPr>
      <w:r w:rsidRPr="001740DC">
        <w:rPr>
          <w:sz w:val="22"/>
          <w:szCs w:val="22"/>
        </w:rPr>
        <w:t xml:space="preserve">Powyższa zmiana nie wymaga zawarcia aneksu, jednakże wymaga potwierdzenia pisemnego ze strony Wydzierżawiającego. </w:t>
      </w:r>
    </w:p>
    <w:p w14:paraId="12D37D9E" w14:textId="77777777" w:rsidR="00C505AC" w:rsidRPr="001740DC" w:rsidRDefault="00C505AC" w:rsidP="005B1249">
      <w:pPr>
        <w:numPr>
          <w:ilvl w:val="0"/>
          <w:numId w:val="166"/>
        </w:numPr>
        <w:overflowPunct w:val="0"/>
        <w:autoSpaceDE w:val="0"/>
        <w:autoSpaceDN w:val="0"/>
        <w:ind w:left="284" w:hanging="426"/>
        <w:contextualSpacing w:val="0"/>
        <w:jc w:val="both"/>
        <w:rPr>
          <w:sz w:val="22"/>
          <w:szCs w:val="22"/>
        </w:rPr>
      </w:pPr>
      <w:r w:rsidRPr="001740DC">
        <w:rPr>
          <w:sz w:val="22"/>
          <w:szCs w:val="22"/>
        </w:rPr>
        <w:t>Dzierżawca przewiduje opcję polegającą na wydłużeniu okresu dzierżawy ponad okres wskazany w SWZ. Dzierżawca może skorzystać z prawa opcji w przypadku, gdy w terminie realizacji umowy nie zakończono eksploatacji ściany.</w:t>
      </w:r>
    </w:p>
    <w:p w14:paraId="5686C2FB" w14:textId="77777777" w:rsidR="00C505AC" w:rsidRPr="001740DC" w:rsidRDefault="00C505AC" w:rsidP="005B1249">
      <w:pPr>
        <w:numPr>
          <w:ilvl w:val="0"/>
          <w:numId w:val="166"/>
        </w:numPr>
        <w:overflowPunct w:val="0"/>
        <w:autoSpaceDE w:val="0"/>
        <w:autoSpaceDN w:val="0"/>
        <w:ind w:left="284" w:hanging="426"/>
        <w:contextualSpacing w:val="0"/>
        <w:jc w:val="both"/>
        <w:rPr>
          <w:sz w:val="22"/>
          <w:szCs w:val="22"/>
        </w:rPr>
      </w:pPr>
      <w:r w:rsidRPr="001740DC">
        <w:rPr>
          <w:sz w:val="22"/>
          <w:szCs w:val="22"/>
        </w:rPr>
        <w:t xml:space="preserve">Opcja będzie udzielona na warunkach przewidzianych w umowie, po stawkach w niej określonych. </w:t>
      </w:r>
    </w:p>
    <w:p w14:paraId="0AF2F3F3" w14:textId="77777777" w:rsidR="00C505AC" w:rsidRPr="001740DC" w:rsidRDefault="00C505AC" w:rsidP="005B1249">
      <w:pPr>
        <w:numPr>
          <w:ilvl w:val="0"/>
          <w:numId w:val="166"/>
        </w:numPr>
        <w:overflowPunct w:val="0"/>
        <w:autoSpaceDE w:val="0"/>
        <w:autoSpaceDN w:val="0"/>
        <w:ind w:left="284" w:hanging="426"/>
        <w:contextualSpacing w:val="0"/>
        <w:jc w:val="both"/>
        <w:rPr>
          <w:sz w:val="22"/>
          <w:szCs w:val="22"/>
        </w:rPr>
      </w:pPr>
      <w:r w:rsidRPr="001740DC">
        <w:rPr>
          <w:sz w:val="22"/>
          <w:szCs w:val="22"/>
        </w:rPr>
        <w:t>Z prawa opcji Dzierżawca może korzystać wielokrotnie – do czasu wyczerpania limitu określonego dla opcji. W takim wypadku kolejna informacja o skorzystaniu z opcji zostanie przekazana na co najmniej 30 dni przed upływem przedłużonego terminu wykonania umowy.</w:t>
      </w:r>
    </w:p>
    <w:p w14:paraId="25855FCF" w14:textId="77777777" w:rsidR="00C505AC" w:rsidRPr="00BF18DF" w:rsidRDefault="00C505AC" w:rsidP="0064653C">
      <w:pPr>
        <w:pStyle w:val="Nagwek1"/>
        <w:ind w:left="432"/>
        <w:jc w:val="center"/>
        <w:rPr>
          <w:rFonts w:ascii="Times New Roman" w:hAnsi="Times New Roman"/>
          <w:color w:val="auto"/>
          <w:sz w:val="22"/>
          <w:szCs w:val="22"/>
        </w:rPr>
      </w:pPr>
      <w:bookmarkStart w:id="99" w:name="_Toc65677247"/>
      <w:bookmarkStart w:id="100" w:name="_Toc182298337"/>
      <w:r w:rsidRPr="00BF18DF">
        <w:rPr>
          <w:rFonts w:ascii="Times New Roman" w:hAnsi="Times New Roman"/>
          <w:color w:val="auto"/>
          <w:sz w:val="22"/>
          <w:szCs w:val="22"/>
        </w:rPr>
        <w:t>§ 6. Szczególne obowiązki Wy</w:t>
      </w:r>
      <w:r>
        <w:rPr>
          <w:rFonts w:ascii="Times New Roman" w:hAnsi="Times New Roman"/>
          <w:color w:val="auto"/>
          <w:sz w:val="22"/>
          <w:szCs w:val="22"/>
        </w:rPr>
        <w:t>dzierżawiającego</w:t>
      </w:r>
      <w:bookmarkEnd w:id="99"/>
      <w:bookmarkEnd w:id="100"/>
    </w:p>
    <w:p w14:paraId="08B95A53" w14:textId="77777777" w:rsidR="00C505AC" w:rsidRPr="00BC577C" w:rsidRDefault="00C505AC" w:rsidP="00700FFB">
      <w:pPr>
        <w:numPr>
          <w:ilvl w:val="0"/>
          <w:numId w:val="49"/>
        </w:numPr>
        <w:spacing w:before="120"/>
        <w:contextualSpacing w:val="0"/>
        <w:jc w:val="both"/>
        <w:rPr>
          <w:sz w:val="22"/>
          <w:szCs w:val="22"/>
        </w:rPr>
      </w:pPr>
      <w:r w:rsidRPr="00BC577C">
        <w:rPr>
          <w:bCs/>
          <w:iCs/>
          <w:sz w:val="22"/>
          <w:szCs w:val="22"/>
        </w:rPr>
        <w:t>Wydzierżawiający ponosi pełną odpowiedzialność odszkodowawczą za wszelkie szkody powstałe z winy Wydzierżawiającego w związku z realizacją Umowy, w tym w stosunku do własnych pracowników, Podwykonawców oraz osób trzecich.</w:t>
      </w:r>
    </w:p>
    <w:p w14:paraId="49CAD8A0" w14:textId="77777777" w:rsidR="00C505AC" w:rsidRPr="00BF18DF" w:rsidRDefault="00C505AC" w:rsidP="00700FFB">
      <w:pPr>
        <w:numPr>
          <w:ilvl w:val="0"/>
          <w:numId w:val="49"/>
        </w:numPr>
        <w:spacing w:before="120"/>
        <w:contextualSpacing w:val="0"/>
        <w:jc w:val="both"/>
        <w:rPr>
          <w:sz w:val="22"/>
          <w:szCs w:val="22"/>
        </w:rPr>
      </w:pPr>
      <w:r w:rsidRPr="00BC577C">
        <w:rPr>
          <w:sz w:val="22"/>
          <w:szCs w:val="22"/>
        </w:rPr>
        <w:t>Wydzierżawiający oświadcza, że jeśli w trakcie realizacji przedmiotu Umowy powstaną odpady (za wyjątkiem odpadów górniczych i wszelkich odpadów wydawanych z dołu na jednostkach transportowych tj. złom, drewno, odpady gumowe, butelki PET, worki papierowe itp., które zagospodaruje Dzierżawca), to jest on wytwarzającym i posiadaczem tych odpadów i zobowiązuje się do postępowania z</w:t>
      </w:r>
      <w:r w:rsidRPr="00BF18DF">
        <w:rPr>
          <w:sz w:val="22"/>
          <w:szCs w:val="22"/>
        </w:rPr>
        <w:t xml:space="preserve"> nimi zgodnie z obowiązującymi przepisami prawa w sposób gwarantujący poszanowanie środowiska naturalnego.</w:t>
      </w:r>
    </w:p>
    <w:p w14:paraId="05E54DFE" w14:textId="77777777" w:rsidR="00C505AC" w:rsidRPr="004D31CB" w:rsidRDefault="00C505AC" w:rsidP="0064653C">
      <w:pPr>
        <w:pStyle w:val="Nagwek1"/>
        <w:ind w:left="432"/>
        <w:jc w:val="center"/>
        <w:rPr>
          <w:rFonts w:ascii="Times New Roman" w:hAnsi="Times New Roman"/>
          <w:color w:val="auto"/>
          <w:sz w:val="22"/>
          <w:szCs w:val="22"/>
        </w:rPr>
      </w:pPr>
      <w:bookmarkStart w:id="101" w:name="_Toc65677248"/>
      <w:bookmarkStart w:id="102" w:name="_Toc182298338"/>
      <w:r w:rsidRPr="00BF18DF">
        <w:rPr>
          <w:rFonts w:ascii="Times New Roman" w:hAnsi="Times New Roman"/>
          <w:color w:val="auto"/>
          <w:sz w:val="22"/>
          <w:szCs w:val="22"/>
        </w:rPr>
        <w:t xml:space="preserve">§ 7. </w:t>
      </w:r>
      <w:bookmarkEnd w:id="101"/>
      <w:r w:rsidRPr="004D31CB">
        <w:rPr>
          <w:rFonts w:ascii="Times New Roman" w:hAnsi="Times New Roman"/>
          <w:color w:val="auto"/>
          <w:sz w:val="22"/>
          <w:szCs w:val="22"/>
        </w:rPr>
        <w:t>Zasady rozliczeń w przypadku zwrotu przedmiotu dzierżawy</w:t>
      </w:r>
      <w:bookmarkEnd w:id="102"/>
    </w:p>
    <w:p w14:paraId="48EDB0E9" w14:textId="77777777" w:rsidR="00C505AC" w:rsidRPr="007B1052" w:rsidRDefault="00C505AC" w:rsidP="005B1249">
      <w:pPr>
        <w:pStyle w:val="Tekstpodstawowy"/>
        <w:numPr>
          <w:ilvl w:val="0"/>
          <w:numId w:val="140"/>
        </w:numPr>
        <w:spacing w:after="0"/>
        <w:ind w:left="284" w:hanging="284"/>
        <w:jc w:val="both"/>
        <w:rPr>
          <w:sz w:val="22"/>
          <w:szCs w:val="22"/>
        </w:rPr>
      </w:pPr>
      <w:r w:rsidRPr="007B1052">
        <w:rPr>
          <w:sz w:val="22"/>
          <w:szCs w:val="22"/>
        </w:rPr>
        <w:t>W przypadku gdy na podstawie Protokołu zdawczo-odbiorczego przedmiotu dzierżawy sporządzanego zgodnie z Częścią 4 SOPZ po demontażu przedmiotu dzierżawy, stwierdzony zostanie brak części lub nadmierne zużycie części, przyjmuje się następujące zasady rozliczenia wartości tych części.</w:t>
      </w:r>
    </w:p>
    <w:p w14:paraId="61A8B7DB" w14:textId="77777777" w:rsidR="00C505AC" w:rsidRPr="007B1052" w:rsidRDefault="00C505AC" w:rsidP="005B1249">
      <w:pPr>
        <w:pStyle w:val="Tekstpodstawowy"/>
        <w:numPr>
          <w:ilvl w:val="0"/>
          <w:numId w:val="140"/>
        </w:numPr>
        <w:spacing w:after="0"/>
        <w:ind w:left="284" w:hanging="284"/>
        <w:jc w:val="both"/>
        <w:rPr>
          <w:sz w:val="22"/>
          <w:szCs w:val="22"/>
        </w:rPr>
      </w:pPr>
      <w:r w:rsidRPr="007B1052">
        <w:rPr>
          <w:sz w:val="22"/>
          <w:szCs w:val="22"/>
        </w:rPr>
        <w:t xml:space="preserve">Dzierżawca zapłaci Wydzierżawiającemu odszkodowanie za część zgubioną lub nadmiernie zużytą: </w:t>
      </w:r>
    </w:p>
    <w:p w14:paraId="20A224E7" w14:textId="181A3628"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do 3 miesięcy licząc od dnia</w:t>
      </w:r>
      <w:r w:rsidR="00217547" w:rsidRPr="007B1052">
        <w:rPr>
          <w:sz w:val="22"/>
          <w:szCs w:val="22"/>
        </w:rPr>
        <w:t xml:space="preserve"> </w:t>
      </w:r>
      <w:r w:rsidRPr="007B1052">
        <w:rPr>
          <w:sz w:val="22"/>
          <w:szCs w:val="22"/>
        </w:rPr>
        <w:t>jej zamontowania - w kwocie brutto stanowiącą równowartość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w:t>
      </w:r>
      <w:r w:rsidR="00AD4C25" w:rsidRPr="007B1052">
        <w:rPr>
          <w:sz w:val="22"/>
          <w:szCs w:val="22"/>
        </w:rPr>
        <w:t xml:space="preserve"> </w:t>
      </w:r>
      <w:r w:rsidRPr="007B1052">
        <w:rPr>
          <w:sz w:val="22"/>
          <w:szCs w:val="22"/>
        </w:rPr>
        <w:t xml:space="preserve">w oparciu o cenniki wg oferty od Wydzierżawiającego, </w:t>
      </w:r>
    </w:p>
    <w:p w14:paraId="076E6B51" w14:textId="699655FA"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do od 4 do 12 miesięcy licząc</w:t>
      </w:r>
      <w:r w:rsidR="00217547" w:rsidRPr="007B1052">
        <w:rPr>
          <w:sz w:val="22"/>
          <w:szCs w:val="22"/>
        </w:rPr>
        <w:t xml:space="preserve"> </w:t>
      </w:r>
      <w:r w:rsidRPr="007B1052">
        <w:rPr>
          <w:sz w:val="22"/>
          <w:szCs w:val="22"/>
        </w:rPr>
        <w:t>od dnia jej zamontowania - w kwocie brutto stanowiącą równowartość 80% wartości części</w:t>
      </w:r>
      <w:r w:rsidR="00217547" w:rsidRPr="007B1052">
        <w:rPr>
          <w:sz w:val="22"/>
          <w:szCs w:val="22"/>
        </w:rPr>
        <w:t xml:space="preserve"> </w:t>
      </w:r>
      <w:r w:rsidRPr="007B1052">
        <w:rPr>
          <w:sz w:val="22"/>
          <w:szCs w:val="22"/>
        </w:rPr>
        <w:t>wg cen obowiązujących dla Polskiej Grupy Górniczej S.A. przy zakupie części nowych,</w:t>
      </w:r>
      <w:r w:rsidR="00217547" w:rsidRPr="007B1052">
        <w:rPr>
          <w:sz w:val="22"/>
          <w:szCs w:val="22"/>
        </w:rPr>
        <w:t xml:space="preserve"> </w:t>
      </w:r>
      <w:r w:rsidRPr="007B1052">
        <w:rPr>
          <w:sz w:val="22"/>
          <w:szCs w:val="22"/>
        </w:rPr>
        <w:t>a w przypadku braku cennika aktualnego na dzień zwrotu przedmiotu dzierżawy, wg cen</w:t>
      </w:r>
      <w:r w:rsidR="00217547" w:rsidRPr="007B1052">
        <w:rPr>
          <w:sz w:val="22"/>
          <w:szCs w:val="22"/>
        </w:rPr>
        <w:t xml:space="preserve"> </w:t>
      </w:r>
      <w:r w:rsidRPr="007B1052">
        <w:rPr>
          <w:sz w:val="22"/>
          <w:szCs w:val="22"/>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3217BB26" w14:textId="49A823E5"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wynoszącym od 13</w:t>
      </w:r>
      <w:r w:rsidR="0075039D">
        <w:rPr>
          <w:sz w:val="22"/>
          <w:szCs w:val="22"/>
        </w:rPr>
        <w:t xml:space="preserve"> </w:t>
      </w:r>
      <w:r w:rsidRPr="007B1052">
        <w:rPr>
          <w:sz w:val="22"/>
          <w:szCs w:val="22"/>
        </w:rPr>
        <w:t>do 24 miesięcy licząc od dnia jej zamontowania - w kwocie brutto stanowiącej równowartość 60% wartości części wg cen obowiązujących dla Polskiej Grupy Górniczej S.A. przy zakupie części nowych,</w:t>
      </w:r>
      <w:r w:rsidR="00217547" w:rsidRPr="007B1052">
        <w:rPr>
          <w:sz w:val="22"/>
          <w:szCs w:val="22"/>
        </w:rPr>
        <w:t xml:space="preserve"> </w:t>
      </w:r>
      <w:r w:rsidRPr="007B1052">
        <w:rPr>
          <w:sz w:val="22"/>
          <w:szCs w:val="22"/>
        </w:rPr>
        <w:t>a w przypadku braku cennika aktualnego na dzień zwrotu przedmiotu dzierżawy, wg cen</w:t>
      </w:r>
      <w:r w:rsidR="00217547" w:rsidRPr="007B1052">
        <w:rPr>
          <w:sz w:val="22"/>
          <w:szCs w:val="22"/>
        </w:rPr>
        <w:t xml:space="preserve"> </w:t>
      </w:r>
      <w:r w:rsidRPr="007B1052">
        <w:rPr>
          <w:sz w:val="22"/>
          <w:szCs w:val="22"/>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53736789" w14:textId="77777777"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wynoszącym powyżej 24 miesięcy licząc od dnia jej zamontowania - w kwocie brutto stanowiącej równowartość 40% wartości części wg cen obowiązujących dla Polskiej Grupy Górniczej S.A. przy zakupie części nowych,</w:t>
      </w:r>
      <w:r w:rsidRPr="007B1052">
        <w:rPr>
          <w:sz w:val="22"/>
          <w:szCs w:val="22"/>
        </w:rPr>
        <w:br/>
        <w:t>a w przypadku braku cennika aktualnego na dzień zwrotu przedmiotu dzierżawy, wg cen</w:t>
      </w:r>
      <w:r w:rsidRPr="007B1052">
        <w:rPr>
          <w:sz w:val="22"/>
          <w:szCs w:val="22"/>
        </w:rPr>
        <w:b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0D57DE98" w14:textId="2A44C052"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W przypadku, gdy dana część podlegała wymianie w okresie eksploatacji przedmiotu umowy, dzień zamontowania danej części ustalony zostanie na podstawie Protokołu wykonania usługi serwisowej/Protokołu serwisowego/Notatki serwisowej/Dowodu dostawy, o których mowa</w:t>
      </w:r>
      <w:r w:rsidR="00217547" w:rsidRPr="007B1052">
        <w:rPr>
          <w:sz w:val="22"/>
          <w:szCs w:val="22"/>
        </w:rPr>
        <w:t xml:space="preserve"> </w:t>
      </w:r>
      <w:r w:rsidRPr="007B1052">
        <w:rPr>
          <w:sz w:val="22"/>
          <w:szCs w:val="22"/>
        </w:rPr>
        <w:t>w Części 6 Szczegółowego Opisu Przedmiotu Zamówienia.</w:t>
      </w:r>
    </w:p>
    <w:p w14:paraId="7F032F4D" w14:textId="77777777" w:rsidR="00C505AC" w:rsidRPr="007B1052" w:rsidRDefault="00C505AC" w:rsidP="005B1249">
      <w:pPr>
        <w:pStyle w:val="Tekstpodstawowy"/>
        <w:numPr>
          <w:ilvl w:val="0"/>
          <w:numId w:val="140"/>
        </w:numPr>
        <w:spacing w:after="0"/>
        <w:ind w:left="284" w:hanging="284"/>
        <w:jc w:val="both"/>
        <w:rPr>
          <w:sz w:val="22"/>
          <w:szCs w:val="22"/>
        </w:rPr>
      </w:pPr>
      <w:r w:rsidRPr="007B1052">
        <w:rPr>
          <w:sz w:val="22"/>
          <w:szCs w:val="22"/>
        </w:rPr>
        <w:t>Zapłata odszkodowania wyczerpuje roszczenia Wydzierżawiającego z tytułu zwrotu przedmiotu dzierżawy niekompletnego lub z częściami nadmiernie zużytymi.</w:t>
      </w:r>
    </w:p>
    <w:p w14:paraId="383AA51E" w14:textId="77777777" w:rsidR="00C505AC" w:rsidRPr="00BF18DF" w:rsidRDefault="00C505AC" w:rsidP="0064653C">
      <w:pPr>
        <w:pStyle w:val="Nagwek1"/>
        <w:ind w:left="432"/>
        <w:jc w:val="center"/>
        <w:rPr>
          <w:rFonts w:ascii="Times New Roman" w:hAnsi="Times New Roman"/>
          <w:color w:val="auto"/>
          <w:sz w:val="22"/>
          <w:szCs w:val="22"/>
        </w:rPr>
      </w:pPr>
      <w:bookmarkStart w:id="103" w:name="_Toc65677249"/>
      <w:bookmarkStart w:id="104" w:name="_Toc182298339"/>
      <w:r w:rsidRPr="004D31CB">
        <w:rPr>
          <w:rFonts w:ascii="Times New Roman" w:hAnsi="Times New Roman"/>
          <w:color w:val="auto"/>
          <w:sz w:val="22"/>
          <w:szCs w:val="22"/>
        </w:rPr>
        <w:t>§ 8. Podwykonawstwo</w:t>
      </w:r>
      <w:bookmarkEnd w:id="103"/>
      <w:bookmarkEnd w:id="104"/>
    </w:p>
    <w:p w14:paraId="3CDD4B63" w14:textId="77777777" w:rsidR="00C505AC" w:rsidRDefault="00C505AC" w:rsidP="00700FFB">
      <w:pPr>
        <w:numPr>
          <w:ilvl w:val="0"/>
          <w:numId w:val="50"/>
        </w:numPr>
        <w:contextualSpacing w:val="0"/>
        <w:jc w:val="both"/>
        <w:rPr>
          <w:sz w:val="22"/>
          <w:szCs w:val="22"/>
        </w:rPr>
      </w:pPr>
      <w:bookmarkStart w:id="105" w:name="_Hlk68846287"/>
      <w:r>
        <w:rPr>
          <w:sz w:val="22"/>
          <w:szCs w:val="22"/>
        </w:rPr>
        <w:t>Wydzierżawiający</w:t>
      </w:r>
      <w:r w:rsidRPr="007A7350">
        <w:rPr>
          <w:sz w:val="22"/>
          <w:szCs w:val="22"/>
        </w:rPr>
        <w:t xml:space="preserve"> może powierzyć wykonanie części Umowy Podwykonawcy po uzyskaniu pisemnej zgody </w:t>
      </w:r>
      <w:r>
        <w:rPr>
          <w:sz w:val="22"/>
          <w:szCs w:val="22"/>
        </w:rPr>
        <w:t>Dzierżawcy</w:t>
      </w:r>
      <w:r w:rsidRPr="007A7350">
        <w:rPr>
          <w:sz w:val="22"/>
          <w:szCs w:val="22"/>
        </w:rPr>
        <w:t xml:space="preserve"> na taką czynność, z zastrzeżeniem ust.6.</w:t>
      </w:r>
    </w:p>
    <w:p w14:paraId="4FB4FFA6" w14:textId="63AE8EFC" w:rsidR="00154A64" w:rsidRPr="00154A64" w:rsidRDefault="00154A64" w:rsidP="00700FFB">
      <w:pPr>
        <w:numPr>
          <w:ilvl w:val="0"/>
          <w:numId w:val="50"/>
        </w:numPr>
        <w:contextualSpacing w:val="0"/>
        <w:jc w:val="both"/>
        <w:rPr>
          <w:sz w:val="22"/>
          <w:szCs w:val="22"/>
        </w:rPr>
      </w:pPr>
      <w:r w:rsidRPr="00A33BF6">
        <w:rPr>
          <w:sz w:val="22"/>
          <w:szCs w:val="22"/>
        </w:rPr>
        <w:t>Podwykonawcą, który udostępnił zasoby na zasadach określonych w SWZ w celu wykazania spełniania warunków udziału w postępowaniu jest ………………….</w:t>
      </w:r>
    </w:p>
    <w:p w14:paraId="10A1E67D"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Zgoda </w:t>
      </w:r>
      <w:r>
        <w:rPr>
          <w:sz w:val="22"/>
          <w:szCs w:val="22"/>
        </w:rPr>
        <w:t>Dzierżawcy</w:t>
      </w:r>
      <w:r w:rsidRPr="007A7350">
        <w:rPr>
          <w:sz w:val="22"/>
          <w:szCs w:val="22"/>
        </w:rPr>
        <w:t xml:space="preserve"> na powierzenie wykonania części Umowy Podwykonawcy nie rodzi po stronie </w:t>
      </w:r>
      <w:r>
        <w:rPr>
          <w:sz w:val="22"/>
          <w:szCs w:val="22"/>
        </w:rPr>
        <w:t>Dzierżawcy</w:t>
      </w:r>
      <w:r w:rsidRPr="007A7350">
        <w:rPr>
          <w:sz w:val="22"/>
          <w:szCs w:val="22"/>
        </w:rPr>
        <w:t xml:space="preserve"> solidarnej odpowiedzialność za zapłatę wynagrodzenia należnego Podwykonawcy.</w:t>
      </w:r>
    </w:p>
    <w:p w14:paraId="2E1414DD" w14:textId="77777777" w:rsidR="00C505AC" w:rsidRPr="007A7350" w:rsidRDefault="00C505AC" w:rsidP="00700FFB">
      <w:pPr>
        <w:numPr>
          <w:ilvl w:val="0"/>
          <w:numId w:val="50"/>
        </w:numPr>
        <w:contextualSpacing w:val="0"/>
        <w:jc w:val="both"/>
        <w:rPr>
          <w:sz w:val="22"/>
          <w:szCs w:val="22"/>
        </w:rPr>
      </w:pPr>
      <w:r>
        <w:rPr>
          <w:sz w:val="22"/>
          <w:szCs w:val="22"/>
        </w:rPr>
        <w:t>Wydzierżawiający</w:t>
      </w:r>
      <w:r w:rsidRPr="007A7350">
        <w:rPr>
          <w:sz w:val="22"/>
          <w:szCs w:val="22"/>
        </w:rPr>
        <w:t xml:space="preserve"> zobowiązany jest uzyskać pisemną zgodę </w:t>
      </w:r>
      <w:r>
        <w:rPr>
          <w:sz w:val="22"/>
          <w:szCs w:val="22"/>
        </w:rPr>
        <w:t>Dzierżawcy</w:t>
      </w:r>
      <w:r w:rsidRPr="007A7350">
        <w:rPr>
          <w:sz w:val="22"/>
          <w:szCs w:val="22"/>
        </w:rPr>
        <w:t xml:space="preserve"> na powierzenie realizacji części zamówienia przez Podwykonawcę. W tym celu </w:t>
      </w:r>
      <w:r>
        <w:rPr>
          <w:sz w:val="22"/>
          <w:szCs w:val="22"/>
        </w:rPr>
        <w:t>Wydzierżawiający</w:t>
      </w:r>
      <w:r w:rsidRPr="007A7350">
        <w:rPr>
          <w:sz w:val="22"/>
          <w:szCs w:val="22"/>
        </w:rPr>
        <w:t xml:space="preserve"> powinien wystąpić do </w:t>
      </w:r>
      <w:r>
        <w:rPr>
          <w:sz w:val="22"/>
          <w:szCs w:val="22"/>
        </w:rPr>
        <w:t>Dzierżawcy</w:t>
      </w:r>
      <w:r w:rsidRPr="007A7350">
        <w:rPr>
          <w:sz w:val="22"/>
          <w:szCs w:val="22"/>
        </w:rPr>
        <w:t xml:space="preserve"> ze stosownym wnioskiem.</w:t>
      </w:r>
    </w:p>
    <w:p w14:paraId="537138C0" w14:textId="77777777" w:rsidR="00C505AC" w:rsidRPr="007A7350" w:rsidRDefault="00C505AC" w:rsidP="00700FFB">
      <w:pPr>
        <w:numPr>
          <w:ilvl w:val="0"/>
          <w:numId w:val="50"/>
        </w:numPr>
        <w:contextualSpacing w:val="0"/>
        <w:jc w:val="both"/>
        <w:rPr>
          <w:sz w:val="22"/>
          <w:szCs w:val="22"/>
        </w:rPr>
      </w:pPr>
      <w:r w:rsidRPr="007A7350">
        <w:rPr>
          <w:sz w:val="22"/>
          <w:szCs w:val="22"/>
        </w:rPr>
        <w:t>Wniosek powinien szczegółowo określać:</w:t>
      </w:r>
    </w:p>
    <w:p w14:paraId="399B0F1E" w14:textId="77777777" w:rsidR="00C505AC" w:rsidRPr="007A7350" w:rsidRDefault="00C505AC" w:rsidP="00700FFB">
      <w:pPr>
        <w:numPr>
          <w:ilvl w:val="1"/>
          <w:numId w:val="50"/>
        </w:numPr>
        <w:jc w:val="both"/>
        <w:rPr>
          <w:sz w:val="22"/>
          <w:szCs w:val="22"/>
        </w:rPr>
      </w:pPr>
      <w:r w:rsidRPr="007A7350">
        <w:rPr>
          <w:sz w:val="22"/>
          <w:szCs w:val="22"/>
        </w:rPr>
        <w:t>nazwę podwykonawcy,</w:t>
      </w:r>
    </w:p>
    <w:p w14:paraId="0C9FC4EC" w14:textId="77777777" w:rsidR="00C505AC" w:rsidRPr="007A7350" w:rsidRDefault="00C505AC" w:rsidP="00700FFB">
      <w:pPr>
        <w:numPr>
          <w:ilvl w:val="1"/>
          <w:numId w:val="50"/>
        </w:numPr>
        <w:jc w:val="both"/>
        <w:rPr>
          <w:sz w:val="22"/>
          <w:szCs w:val="22"/>
        </w:rPr>
      </w:pPr>
      <w:r w:rsidRPr="007A7350">
        <w:rPr>
          <w:sz w:val="22"/>
          <w:szCs w:val="22"/>
        </w:rPr>
        <w:t>dane kontaktowe podwykonawcy,</w:t>
      </w:r>
    </w:p>
    <w:p w14:paraId="68524F19" w14:textId="77777777" w:rsidR="00C505AC" w:rsidRPr="007A7350" w:rsidRDefault="00C505AC" w:rsidP="00700FFB">
      <w:pPr>
        <w:numPr>
          <w:ilvl w:val="1"/>
          <w:numId w:val="50"/>
        </w:numPr>
        <w:jc w:val="both"/>
        <w:rPr>
          <w:sz w:val="22"/>
          <w:szCs w:val="22"/>
        </w:rPr>
      </w:pPr>
      <w:r w:rsidRPr="007A7350">
        <w:rPr>
          <w:sz w:val="22"/>
          <w:szCs w:val="22"/>
        </w:rPr>
        <w:t>przedstawicieli podwykonawcy,</w:t>
      </w:r>
    </w:p>
    <w:p w14:paraId="38B16938" w14:textId="77777777" w:rsidR="00C505AC" w:rsidRPr="007A7350" w:rsidRDefault="00C505AC" w:rsidP="00700FFB">
      <w:pPr>
        <w:numPr>
          <w:ilvl w:val="1"/>
          <w:numId w:val="50"/>
        </w:numPr>
        <w:jc w:val="both"/>
        <w:rPr>
          <w:sz w:val="22"/>
          <w:szCs w:val="22"/>
        </w:rPr>
      </w:pPr>
      <w:r w:rsidRPr="007A7350">
        <w:rPr>
          <w:sz w:val="22"/>
          <w:szCs w:val="22"/>
        </w:rPr>
        <w:t>zakres części Umowy powierzonej do wykonania przez podwykonawcę.</w:t>
      </w:r>
    </w:p>
    <w:p w14:paraId="091E5BD8" w14:textId="058B4439" w:rsidR="00C505AC" w:rsidRPr="007A7350" w:rsidRDefault="00E65757" w:rsidP="00700FFB">
      <w:pPr>
        <w:numPr>
          <w:ilvl w:val="0"/>
          <w:numId w:val="50"/>
        </w:numPr>
        <w:contextualSpacing w:val="0"/>
        <w:jc w:val="both"/>
        <w:rPr>
          <w:sz w:val="22"/>
          <w:szCs w:val="22"/>
        </w:rPr>
      </w:pPr>
      <w:r w:rsidRPr="00E65757">
        <w:rPr>
          <w:sz w:val="22"/>
          <w:szCs w:val="22"/>
        </w:rPr>
        <w:t>Dzierżawca</w:t>
      </w:r>
      <w:r w:rsidR="00C505AC" w:rsidRPr="007A7350">
        <w:rPr>
          <w:sz w:val="22"/>
          <w:szCs w:val="22"/>
        </w:rPr>
        <w:t xml:space="preserve"> w terminie 14 dni od złożenia wniosku przez Wykonawcę  wydaje pisemną zgodę na powierzenie realizacji części umowy przez Podwykonawcę  z zastrzeżeniem ustępu </w:t>
      </w:r>
      <w:r w:rsidR="00F27FA9">
        <w:rPr>
          <w:sz w:val="22"/>
          <w:szCs w:val="22"/>
        </w:rPr>
        <w:t>9</w:t>
      </w:r>
      <w:r w:rsidR="00C505AC" w:rsidRPr="007A7350">
        <w:rPr>
          <w:sz w:val="22"/>
          <w:szCs w:val="22"/>
        </w:rPr>
        <w:t xml:space="preserve"> i 1</w:t>
      </w:r>
      <w:r w:rsidR="00F27FA9">
        <w:rPr>
          <w:sz w:val="22"/>
          <w:szCs w:val="22"/>
        </w:rPr>
        <w:t>1</w:t>
      </w:r>
      <w:r w:rsidR="00C505AC" w:rsidRPr="007A7350">
        <w:rPr>
          <w:sz w:val="22"/>
          <w:szCs w:val="22"/>
        </w:rPr>
        <w:t xml:space="preserve"> niniejszego paragrafu.</w:t>
      </w:r>
    </w:p>
    <w:p w14:paraId="6CB6206B"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Brak odpowiedzi </w:t>
      </w:r>
      <w:r>
        <w:rPr>
          <w:sz w:val="22"/>
          <w:szCs w:val="22"/>
        </w:rPr>
        <w:t>Dzierżawcy</w:t>
      </w:r>
      <w:r w:rsidRPr="007A7350">
        <w:rPr>
          <w:sz w:val="22"/>
          <w:szCs w:val="22"/>
        </w:rPr>
        <w:t xml:space="preserve"> w powyższym terminie, uważa się za wyrażenie zgody na powierzenie wykonania części Umowy podwykonawcy.</w:t>
      </w:r>
    </w:p>
    <w:p w14:paraId="2206967E"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Za działania Podwykonawców </w:t>
      </w:r>
      <w:r>
        <w:rPr>
          <w:sz w:val="22"/>
          <w:szCs w:val="22"/>
        </w:rPr>
        <w:t>Wydzierżawiający</w:t>
      </w:r>
      <w:r w:rsidRPr="007A7350">
        <w:rPr>
          <w:sz w:val="22"/>
          <w:szCs w:val="22"/>
        </w:rPr>
        <w:t xml:space="preserve"> odpowiada jak za działania własne. Postanowienia dotyczące obowiązków związanych z pracownikami lub osobami występującymi po stronie Wykonawcy stosuje się do pracowników/ osób występujących u Podwykonawcy.</w:t>
      </w:r>
    </w:p>
    <w:p w14:paraId="71C82FB8" w14:textId="6651CFD7" w:rsidR="00C505AC" w:rsidRPr="007A7350" w:rsidRDefault="00E65757" w:rsidP="00700FFB">
      <w:pPr>
        <w:numPr>
          <w:ilvl w:val="0"/>
          <w:numId w:val="50"/>
        </w:numPr>
        <w:contextualSpacing w:val="0"/>
        <w:jc w:val="both"/>
        <w:rPr>
          <w:sz w:val="22"/>
          <w:szCs w:val="22"/>
        </w:rPr>
      </w:pPr>
      <w:r w:rsidRPr="00E65757">
        <w:rPr>
          <w:sz w:val="22"/>
          <w:szCs w:val="22"/>
        </w:rPr>
        <w:t>Dzierżawca</w:t>
      </w:r>
      <w:r w:rsidR="00C505AC" w:rsidRPr="007A7350">
        <w:rPr>
          <w:sz w:val="22"/>
          <w:szCs w:val="22"/>
        </w:rPr>
        <w:t xml:space="preserve"> może nie wyrazić zgody na dopuszczenie Podwykonawcy do wykonywania prac objętych Umową, jeżeli Podwykonawca nie gwarantuje należytego wykonania powierzonych mu prac, w szczególności</w:t>
      </w:r>
      <w:r w:rsidR="009242A3">
        <w:rPr>
          <w:sz w:val="22"/>
          <w:szCs w:val="22"/>
        </w:rPr>
        <w:t>,</w:t>
      </w:r>
      <w:r w:rsidR="00C505AC" w:rsidRPr="007A7350">
        <w:rPr>
          <w:sz w:val="22"/>
          <w:szCs w:val="22"/>
        </w:rPr>
        <w:t xml:space="preserve"> jeżeli </w:t>
      </w:r>
      <w:r w:rsidRPr="00E65757">
        <w:rPr>
          <w:sz w:val="22"/>
          <w:szCs w:val="22"/>
        </w:rPr>
        <w:t>Dzierżawca</w:t>
      </w:r>
      <w:r w:rsidR="00C505AC" w:rsidRPr="007A7350">
        <w:rPr>
          <w:sz w:val="22"/>
          <w:szCs w:val="22"/>
        </w:rPr>
        <w:t xml:space="preserve"> poweźmie wiadomość</w:t>
      </w:r>
      <w:r w:rsidR="009242A3">
        <w:rPr>
          <w:sz w:val="22"/>
          <w:szCs w:val="22"/>
        </w:rPr>
        <w:t>,</w:t>
      </w:r>
      <w:r w:rsidR="00C505AC" w:rsidRPr="007A7350">
        <w:rPr>
          <w:sz w:val="22"/>
          <w:szCs w:val="22"/>
        </w:rPr>
        <w:t xml:space="preserve"> iż:</w:t>
      </w:r>
    </w:p>
    <w:p w14:paraId="27DB9EC8" w14:textId="77777777" w:rsidR="00C505AC" w:rsidRPr="007A7350" w:rsidRDefault="00C505AC" w:rsidP="00700FFB">
      <w:pPr>
        <w:numPr>
          <w:ilvl w:val="1"/>
          <w:numId w:val="50"/>
        </w:numPr>
        <w:contextualSpacing w:val="0"/>
        <w:jc w:val="both"/>
        <w:rPr>
          <w:sz w:val="22"/>
          <w:szCs w:val="22"/>
        </w:rPr>
      </w:pPr>
      <w:r w:rsidRPr="007A7350">
        <w:rPr>
          <w:sz w:val="22"/>
          <w:szCs w:val="22"/>
        </w:rPr>
        <w:t xml:space="preserve">Podwykonawca nie wykonał lub nienależycie wykonał zobowiązania na rzecz </w:t>
      </w:r>
      <w:r>
        <w:rPr>
          <w:sz w:val="22"/>
          <w:szCs w:val="22"/>
        </w:rPr>
        <w:t>Dzierżawcy</w:t>
      </w:r>
      <w:r w:rsidRPr="007A7350">
        <w:rPr>
          <w:sz w:val="22"/>
          <w:szCs w:val="22"/>
        </w:rPr>
        <w:t xml:space="preserve"> lub innego podmiotu prowadzącego działalność w sektorze górnictwa, </w:t>
      </w:r>
    </w:p>
    <w:p w14:paraId="2F6718BA" w14:textId="0B55A811" w:rsidR="00C505AC" w:rsidRPr="007A7350" w:rsidRDefault="00C505AC" w:rsidP="00700FFB">
      <w:pPr>
        <w:numPr>
          <w:ilvl w:val="1"/>
          <w:numId w:val="50"/>
        </w:numPr>
        <w:contextualSpacing w:val="0"/>
        <w:jc w:val="both"/>
        <w:rPr>
          <w:sz w:val="22"/>
          <w:szCs w:val="22"/>
        </w:rPr>
      </w:pPr>
      <w:r w:rsidRPr="007A735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12C68A5" w14:textId="77777777" w:rsidR="00C505AC" w:rsidRPr="007A7350" w:rsidRDefault="00C505AC" w:rsidP="00700FFB">
      <w:pPr>
        <w:numPr>
          <w:ilvl w:val="1"/>
          <w:numId w:val="50"/>
        </w:numPr>
        <w:contextualSpacing w:val="0"/>
        <w:jc w:val="both"/>
        <w:rPr>
          <w:sz w:val="22"/>
          <w:szCs w:val="22"/>
        </w:rPr>
      </w:pPr>
      <w:r w:rsidRPr="007A7350">
        <w:rPr>
          <w:sz w:val="22"/>
          <w:szCs w:val="22"/>
        </w:rPr>
        <w:t>Podwykonawca jest winny spowodowania wypadku na terenie zakładu górniczego lub spowodowania zagrożenia dla ruchu zakładu górniczego.</w:t>
      </w:r>
    </w:p>
    <w:p w14:paraId="3FB749F3"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Rozliczenia pomiędzy Wykonawcą i Podwykonawcą będą dokonywane według ich uregulowań. </w:t>
      </w:r>
      <w:r>
        <w:rPr>
          <w:sz w:val="22"/>
          <w:szCs w:val="22"/>
        </w:rPr>
        <w:t>Wydzierżawiający</w:t>
      </w:r>
      <w:r w:rsidRPr="007A7350">
        <w:rPr>
          <w:sz w:val="22"/>
          <w:szCs w:val="22"/>
        </w:rPr>
        <w:t xml:space="preserve"> zobowiązany jest dokonywać terminowo wszelkich rozliczeń z Podwykonawcami zgodnie z obowiązującymi przepisami prawa.</w:t>
      </w:r>
    </w:p>
    <w:p w14:paraId="759CB81B" w14:textId="7B1A03D6" w:rsidR="00C505AC" w:rsidRPr="007A7350" w:rsidRDefault="00C505AC" w:rsidP="00700FFB">
      <w:pPr>
        <w:numPr>
          <w:ilvl w:val="0"/>
          <w:numId w:val="50"/>
        </w:numPr>
        <w:contextualSpacing w:val="0"/>
        <w:jc w:val="both"/>
        <w:rPr>
          <w:iCs/>
          <w:sz w:val="22"/>
          <w:szCs w:val="22"/>
        </w:rPr>
      </w:pPr>
      <w:r w:rsidRPr="007A7350">
        <w:rPr>
          <w:sz w:val="22"/>
          <w:szCs w:val="22"/>
        </w:rPr>
        <w:t xml:space="preserve">Jeżeli </w:t>
      </w:r>
      <w:r>
        <w:rPr>
          <w:sz w:val="22"/>
          <w:szCs w:val="22"/>
        </w:rPr>
        <w:t>Wydzierżawiający</w:t>
      </w:r>
      <w:r w:rsidRPr="007A7350">
        <w:rPr>
          <w:sz w:val="22"/>
          <w:szCs w:val="22"/>
        </w:rPr>
        <w:t xml:space="preserve"> zmienia albo rezygnuje z Podwykonawcy, który udostępnił zasoby na zasadach określonych w SWZ w celu wykazania spełniania warunków udziału w postępowaniu określonych w SWZ, </w:t>
      </w:r>
      <w:r>
        <w:rPr>
          <w:sz w:val="22"/>
          <w:szCs w:val="22"/>
        </w:rPr>
        <w:t>Wydzierżawiający</w:t>
      </w:r>
      <w:r w:rsidRPr="007A7350">
        <w:rPr>
          <w:sz w:val="22"/>
          <w:szCs w:val="22"/>
        </w:rPr>
        <w:t xml:space="preserve"> jest obowiązany wykazać </w:t>
      </w:r>
      <w:r w:rsidR="00E65757" w:rsidRPr="00E65757">
        <w:rPr>
          <w:sz w:val="22"/>
          <w:szCs w:val="22"/>
        </w:rPr>
        <w:t>Dzierżawc</w:t>
      </w:r>
      <w:r w:rsidR="00E65757">
        <w:rPr>
          <w:sz w:val="22"/>
          <w:szCs w:val="22"/>
        </w:rPr>
        <w:t>y</w:t>
      </w:r>
      <w:r w:rsidRPr="007A7350">
        <w:rPr>
          <w:sz w:val="22"/>
          <w:szCs w:val="22"/>
        </w:rPr>
        <w:t xml:space="preserve">, iż proponowany inny Podwykonawca lub </w:t>
      </w:r>
      <w:r>
        <w:rPr>
          <w:sz w:val="22"/>
          <w:szCs w:val="22"/>
        </w:rPr>
        <w:t>Wydzierżawiający</w:t>
      </w:r>
      <w:r w:rsidRPr="007A7350">
        <w:rPr>
          <w:sz w:val="22"/>
          <w:szCs w:val="22"/>
        </w:rPr>
        <w:t xml:space="preserve"> samodzielnie spełnia te warunki w stopniu nie mniejszym niż wymagany w trakcie postępowania o udzielenie zamówienia.</w:t>
      </w:r>
    </w:p>
    <w:p w14:paraId="184FD2EE" w14:textId="77777777" w:rsidR="00C505AC" w:rsidRPr="007A7350" w:rsidRDefault="00C505AC" w:rsidP="00700FFB">
      <w:pPr>
        <w:numPr>
          <w:ilvl w:val="0"/>
          <w:numId w:val="50"/>
        </w:numPr>
        <w:contextualSpacing w:val="0"/>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495BB653" w14:textId="77777777" w:rsidR="00C505AC" w:rsidRPr="007A7350" w:rsidRDefault="00C505AC" w:rsidP="00700FFB">
      <w:pPr>
        <w:numPr>
          <w:ilvl w:val="0"/>
          <w:numId w:val="50"/>
        </w:numPr>
        <w:spacing w:line="259" w:lineRule="auto"/>
        <w:contextualSpacing w:val="0"/>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bookmarkEnd w:id="105"/>
    <w:p w14:paraId="5E6E5B07" w14:textId="2E167FB4" w:rsidR="00C505AC" w:rsidRPr="00DE6F2F" w:rsidRDefault="00C505AC" w:rsidP="00700FFB">
      <w:pPr>
        <w:numPr>
          <w:ilvl w:val="0"/>
          <w:numId w:val="50"/>
        </w:numPr>
        <w:spacing w:before="120"/>
        <w:ind w:left="357"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może powierzyć wykonanie części Umowy Podwykonawcy/</w:t>
      </w:r>
      <w:r>
        <w:rPr>
          <w:sz w:val="22"/>
          <w:szCs w:val="22"/>
        </w:rPr>
        <w:t xml:space="preserve"> </w:t>
      </w:r>
      <w:r w:rsidRPr="00DE6F2F">
        <w:rPr>
          <w:bCs/>
          <w:sz w:val="22"/>
          <w:szCs w:val="22"/>
        </w:rPr>
        <w:t xml:space="preserve">Wydzierżawiający  powierza wykonanie części umowy podwykonawcy, których wykaz wraz z zakresem czynności, które zostaną im powierzone stanowi </w:t>
      </w:r>
      <w:r w:rsidRPr="00DE6F2F">
        <w:rPr>
          <w:b/>
          <w:bCs/>
          <w:i/>
          <w:sz w:val="22"/>
          <w:szCs w:val="22"/>
        </w:rPr>
        <w:t xml:space="preserve">Załącznik nr </w:t>
      </w:r>
      <w:r>
        <w:rPr>
          <w:b/>
          <w:bCs/>
          <w:i/>
          <w:sz w:val="22"/>
          <w:szCs w:val="22"/>
        </w:rPr>
        <w:t>1</w:t>
      </w:r>
      <w:r w:rsidR="009E2A40">
        <w:rPr>
          <w:b/>
          <w:bCs/>
          <w:i/>
          <w:sz w:val="22"/>
          <w:szCs w:val="22"/>
        </w:rPr>
        <w:t xml:space="preserve">2 </w:t>
      </w:r>
      <w:r w:rsidRPr="00DE6F2F">
        <w:rPr>
          <w:bCs/>
          <w:sz w:val="22"/>
          <w:szCs w:val="22"/>
        </w:rPr>
        <w:t>do umowy (</w:t>
      </w:r>
      <w:r w:rsidRPr="00DE6F2F">
        <w:rPr>
          <w:bCs/>
          <w:i/>
          <w:sz w:val="22"/>
          <w:szCs w:val="22"/>
        </w:rPr>
        <w:t>tożsamy z Załącznikiem nr 3.1 do SWZ</w:t>
      </w:r>
      <w:r w:rsidRPr="00DE6F2F">
        <w:rPr>
          <w:bCs/>
          <w:sz w:val="22"/>
          <w:szCs w:val="22"/>
        </w:rPr>
        <w:t>).</w:t>
      </w:r>
    </w:p>
    <w:p w14:paraId="4AA70351" w14:textId="77777777" w:rsidR="00C505AC" w:rsidRPr="00DE6F2F" w:rsidRDefault="00C505AC" w:rsidP="0064653C">
      <w:pPr>
        <w:pStyle w:val="Nagwek1"/>
        <w:ind w:left="432"/>
        <w:jc w:val="center"/>
        <w:rPr>
          <w:rFonts w:ascii="Times New Roman" w:hAnsi="Times New Roman"/>
          <w:color w:val="auto"/>
          <w:sz w:val="22"/>
          <w:szCs w:val="22"/>
        </w:rPr>
      </w:pPr>
      <w:bookmarkStart w:id="106" w:name="_Toc65677250"/>
      <w:bookmarkStart w:id="107" w:name="_Toc182298340"/>
      <w:r w:rsidRPr="00DE6F2F">
        <w:rPr>
          <w:rFonts w:ascii="Times New Roman" w:hAnsi="Times New Roman"/>
          <w:color w:val="auto"/>
          <w:sz w:val="22"/>
          <w:szCs w:val="22"/>
        </w:rPr>
        <w:t>§ 9. Nadzór i koordynacja</w:t>
      </w:r>
      <w:bookmarkEnd w:id="106"/>
      <w:bookmarkEnd w:id="107"/>
    </w:p>
    <w:p w14:paraId="04372A39" w14:textId="77777777" w:rsidR="00C505AC" w:rsidRPr="00DE6F2F" w:rsidRDefault="00C505AC" w:rsidP="00700FFB">
      <w:pPr>
        <w:widowControl w:val="0"/>
        <w:numPr>
          <w:ilvl w:val="0"/>
          <w:numId w:val="62"/>
        </w:numPr>
        <w:adjustRightInd w:val="0"/>
        <w:contextualSpacing w:val="0"/>
        <w:jc w:val="both"/>
        <w:textAlignment w:val="baseline"/>
        <w:rPr>
          <w:sz w:val="22"/>
          <w:szCs w:val="22"/>
        </w:rPr>
      </w:pPr>
      <w:r w:rsidRPr="00DE6F2F">
        <w:rPr>
          <w:sz w:val="22"/>
          <w:szCs w:val="22"/>
        </w:rPr>
        <w:t xml:space="preserve">Ze strony Dzierżawcy osobą/osobami upoważnionymi oraz odpowiedzialnymi za nadzór nad realizacją przedmiotu umowy oraz podpisanie wszelkich </w:t>
      </w:r>
      <w:r w:rsidRPr="00DE6F2F">
        <w:rPr>
          <w:i/>
          <w:sz w:val="22"/>
          <w:szCs w:val="22"/>
        </w:rPr>
        <w:t>Protokołów ….</w:t>
      </w:r>
      <w:r w:rsidRPr="00DE6F2F">
        <w:rPr>
          <w:sz w:val="22"/>
          <w:szCs w:val="22"/>
        </w:rPr>
        <w:t xml:space="preserve"> wynikających </w:t>
      </w:r>
      <w:r w:rsidRPr="00DE6F2F">
        <w:rPr>
          <w:sz w:val="22"/>
          <w:szCs w:val="22"/>
        </w:rPr>
        <w:br/>
        <w:t>z niniejszej umowy przez co najmniej jedną z tych osób jest/są:</w:t>
      </w:r>
    </w:p>
    <w:p w14:paraId="0720F858" w14:textId="1A0C7C49" w:rsidR="006C509C" w:rsidRPr="00974C06" w:rsidRDefault="00E15DA3" w:rsidP="00700FFB">
      <w:pPr>
        <w:widowControl w:val="0"/>
        <w:numPr>
          <w:ilvl w:val="1"/>
          <w:numId w:val="62"/>
        </w:numPr>
        <w:contextualSpacing w:val="0"/>
        <w:jc w:val="both"/>
        <w:rPr>
          <w:sz w:val="22"/>
          <w:szCs w:val="22"/>
        </w:rPr>
      </w:pPr>
      <w:r w:rsidRPr="00974C06">
        <w:rPr>
          <w:sz w:val="22"/>
          <w:szCs w:val="22"/>
        </w:rPr>
        <w:t>…………………………………….</w:t>
      </w:r>
      <w:r w:rsidR="006C509C" w:rsidRPr="00974C06">
        <w:rPr>
          <w:sz w:val="22"/>
          <w:szCs w:val="22"/>
        </w:rPr>
        <w:t xml:space="preserve">, </w:t>
      </w:r>
      <w:proofErr w:type="spellStart"/>
      <w:r w:rsidR="006C509C" w:rsidRPr="00974C06">
        <w:rPr>
          <w:sz w:val="22"/>
          <w:szCs w:val="22"/>
        </w:rPr>
        <w:t>tel</w:t>
      </w:r>
      <w:proofErr w:type="spellEnd"/>
      <w:r w:rsidRPr="00974C06">
        <w:rPr>
          <w:sz w:val="22"/>
          <w:szCs w:val="22"/>
        </w:rPr>
        <w:t>……………………….</w:t>
      </w:r>
      <w:r w:rsidR="006C509C" w:rsidRPr="00974C06">
        <w:rPr>
          <w:sz w:val="22"/>
          <w:szCs w:val="22"/>
        </w:rPr>
        <w:t xml:space="preserve">, </w:t>
      </w:r>
      <w:r w:rsidRPr="00974C06">
        <w:rPr>
          <w:sz w:val="22"/>
          <w:szCs w:val="22"/>
        </w:rPr>
        <w:t xml:space="preserve"> e-mail:…………………..</w:t>
      </w:r>
    </w:p>
    <w:p w14:paraId="16E3FB99" w14:textId="186537E4" w:rsidR="006C509C" w:rsidRPr="00974C06" w:rsidRDefault="00E15DA3" w:rsidP="00700FFB">
      <w:pPr>
        <w:widowControl w:val="0"/>
        <w:numPr>
          <w:ilvl w:val="1"/>
          <w:numId w:val="62"/>
        </w:numPr>
        <w:contextualSpacing w:val="0"/>
        <w:jc w:val="both"/>
        <w:rPr>
          <w:sz w:val="22"/>
          <w:szCs w:val="22"/>
        </w:rPr>
      </w:pPr>
      <w:r w:rsidRPr="00974C06">
        <w:rPr>
          <w:sz w:val="22"/>
          <w:szCs w:val="22"/>
        </w:rPr>
        <w:t>…………………………………….</w:t>
      </w:r>
      <w:r w:rsidR="006C509C" w:rsidRPr="00974C06">
        <w:rPr>
          <w:sz w:val="22"/>
          <w:szCs w:val="22"/>
        </w:rPr>
        <w:t xml:space="preserve">, </w:t>
      </w:r>
      <w:proofErr w:type="spellStart"/>
      <w:r w:rsidR="006C509C" w:rsidRPr="00974C06">
        <w:rPr>
          <w:sz w:val="22"/>
          <w:szCs w:val="22"/>
        </w:rPr>
        <w:t>tel</w:t>
      </w:r>
      <w:proofErr w:type="spellEnd"/>
      <w:r w:rsidRPr="00974C06">
        <w:rPr>
          <w:sz w:val="22"/>
          <w:szCs w:val="22"/>
        </w:rPr>
        <w:t>……………………….</w:t>
      </w:r>
      <w:r w:rsidR="006C509C" w:rsidRPr="00974C06">
        <w:rPr>
          <w:sz w:val="22"/>
          <w:szCs w:val="22"/>
        </w:rPr>
        <w:t xml:space="preserve">, </w:t>
      </w:r>
      <w:bookmarkStart w:id="108" w:name="_Hlk214616394"/>
      <w:r w:rsidR="006C509C" w:rsidRPr="00974C06">
        <w:rPr>
          <w:sz w:val="22"/>
          <w:szCs w:val="22"/>
        </w:rPr>
        <w:t>e- mail:</w:t>
      </w:r>
      <w:bookmarkEnd w:id="108"/>
      <w:r w:rsidRPr="00974C06">
        <w:rPr>
          <w:sz w:val="22"/>
          <w:szCs w:val="22"/>
        </w:rPr>
        <w:t>…………………..</w:t>
      </w:r>
    </w:p>
    <w:p w14:paraId="4337D5D4" w14:textId="162E9A24" w:rsidR="006C509C" w:rsidRPr="00974C06" w:rsidRDefault="00E15DA3" w:rsidP="00700FFB">
      <w:pPr>
        <w:widowControl w:val="0"/>
        <w:numPr>
          <w:ilvl w:val="1"/>
          <w:numId w:val="62"/>
        </w:numPr>
        <w:contextualSpacing w:val="0"/>
        <w:jc w:val="both"/>
        <w:rPr>
          <w:b/>
          <w:bCs/>
          <w:sz w:val="22"/>
          <w:szCs w:val="22"/>
        </w:rPr>
      </w:pPr>
      <w:r w:rsidRPr="00974C06">
        <w:rPr>
          <w:sz w:val="22"/>
          <w:szCs w:val="22"/>
        </w:rPr>
        <w:t>…………………………………….</w:t>
      </w:r>
      <w:r w:rsidR="006C509C" w:rsidRPr="00974C06">
        <w:rPr>
          <w:sz w:val="22"/>
          <w:szCs w:val="22"/>
        </w:rPr>
        <w:t xml:space="preserve">, </w:t>
      </w:r>
      <w:proofErr w:type="spellStart"/>
      <w:r w:rsidR="006C509C" w:rsidRPr="00974C06">
        <w:rPr>
          <w:sz w:val="22"/>
          <w:szCs w:val="22"/>
        </w:rPr>
        <w:t>tel</w:t>
      </w:r>
      <w:proofErr w:type="spellEnd"/>
      <w:r w:rsidRPr="00974C06">
        <w:rPr>
          <w:sz w:val="22"/>
          <w:szCs w:val="22"/>
        </w:rPr>
        <w:t>………………………..</w:t>
      </w:r>
      <w:r w:rsidR="006C509C" w:rsidRPr="00974C06">
        <w:rPr>
          <w:sz w:val="22"/>
          <w:szCs w:val="22"/>
        </w:rPr>
        <w:t>,</w:t>
      </w:r>
      <w:r w:rsidRPr="00974C06">
        <w:rPr>
          <w:sz w:val="22"/>
          <w:szCs w:val="22"/>
        </w:rPr>
        <w:t xml:space="preserve"> </w:t>
      </w:r>
      <w:r w:rsidR="006C509C" w:rsidRPr="00974C06">
        <w:rPr>
          <w:sz w:val="22"/>
          <w:szCs w:val="22"/>
        </w:rPr>
        <w:t>e</w:t>
      </w:r>
      <w:r w:rsidRPr="00974C06">
        <w:rPr>
          <w:sz w:val="22"/>
          <w:szCs w:val="22"/>
        </w:rPr>
        <w:t>-</w:t>
      </w:r>
      <w:r w:rsidR="006C509C" w:rsidRPr="00974C06">
        <w:rPr>
          <w:sz w:val="22"/>
          <w:szCs w:val="22"/>
        </w:rPr>
        <w:t>mail:</w:t>
      </w:r>
      <w:r w:rsidRPr="00974C06">
        <w:rPr>
          <w:sz w:val="22"/>
          <w:szCs w:val="22"/>
        </w:rPr>
        <w:t>…………………..</w:t>
      </w:r>
    </w:p>
    <w:p w14:paraId="5B09B567" w14:textId="701D409B" w:rsidR="00C505AC" w:rsidRPr="00DE6F2F" w:rsidRDefault="00C505AC" w:rsidP="00700FFB">
      <w:pPr>
        <w:widowControl w:val="0"/>
        <w:numPr>
          <w:ilvl w:val="0"/>
          <w:numId w:val="62"/>
        </w:numPr>
        <w:adjustRightInd w:val="0"/>
        <w:contextualSpacing w:val="0"/>
        <w:jc w:val="both"/>
        <w:textAlignment w:val="baseline"/>
        <w:rPr>
          <w:sz w:val="22"/>
          <w:szCs w:val="22"/>
        </w:rPr>
      </w:pPr>
      <w:r w:rsidRPr="00DE6F2F">
        <w:rPr>
          <w:sz w:val="22"/>
          <w:szCs w:val="22"/>
        </w:rPr>
        <w:t xml:space="preserve">Ze strony Wydzierżawiającego osobami upoważnionymi oraz odpowiedzialnymi za nadzór nad realizacją umowy, oraz podpisanie wszelkich </w:t>
      </w:r>
      <w:r w:rsidRPr="00DE6F2F">
        <w:rPr>
          <w:i/>
          <w:sz w:val="22"/>
          <w:szCs w:val="22"/>
        </w:rPr>
        <w:t>Protokołów ……</w:t>
      </w:r>
      <w:r w:rsidRPr="00DE6F2F">
        <w:rPr>
          <w:sz w:val="22"/>
          <w:szCs w:val="22"/>
        </w:rPr>
        <w:t>wynikających z niniejszej umowy przez co najmniej jedną z tych osób jest/ są:</w:t>
      </w:r>
    </w:p>
    <w:p w14:paraId="1E811B6B" w14:textId="77777777" w:rsidR="00C505AC" w:rsidRPr="007B1052" w:rsidRDefault="00C505AC" w:rsidP="002A106C">
      <w:pPr>
        <w:widowControl w:val="0"/>
        <w:adjustRightInd w:val="0"/>
        <w:ind w:left="426"/>
        <w:contextualSpacing w:val="0"/>
        <w:jc w:val="both"/>
        <w:textAlignment w:val="baseline"/>
        <w:rPr>
          <w:i/>
          <w:sz w:val="22"/>
          <w:szCs w:val="22"/>
          <w:lang w:val="it-IT"/>
        </w:rPr>
      </w:pPr>
      <w:r w:rsidRPr="007B1052">
        <w:rPr>
          <w:i/>
          <w:sz w:val="22"/>
          <w:szCs w:val="22"/>
          <w:lang w:val="it-IT"/>
        </w:rPr>
        <w:t>…………………………………… tel. ………………..…. e-mail ……………………….…………</w:t>
      </w:r>
    </w:p>
    <w:p w14:paraId="5A059A08" w14:textId="77777777" w:rsidR="00C505AC" w:rsidRPr="007B1052" w:rsidRDefault="00C505AC" w:rsidP="002A106C">
      <w:pPr>
        <w:widowControl w:val="0"/>
        <w:adjustRightInd w:val="0"/>
        <w:ind w:left="426"/>
        <w:contextualSpacing w:val="0"/>
        <w:jc w:val="both"/>
        <w:textAlignment w:val="baseline"/>
        <w:rPr>
          <w:i/>
          <w:sz w:val="22"/>
          <w:szCs w:val="22"/>
          <w:lang w:val="it-IT"/>
        </w:rPr>
      </w:pPr>
      <w:r w:rsidRPr="007B1052">
        <w:rPr>
          <w:i/>
          <w:sz w:val="22"/>
          <w:szCs w:val="22"/>
          <w:lang w:val="it-IT"/>
        </w:rPr>
        <w:t>…………………………………… tel. ………………..…. e-mail ……………………….…………</w:t>
      </w:r>
    </w:p>
    <w:p w14:paraId="23F30DA8" w14:textId="77777777" w:rsidR="00C505AC" w:rsidRPr="00DE6F2F" w:rsidRDefault="00C505AC" w:rsidP="00700FFB">
      <w:pPr>
        <w:numPr>
          <w:ilvl w:val="0"/>
          <w:numId w:val="62"/>
        </w:numPr>
        <w:contextualSpacing w:val="0"/>
        <w:jc w:val="both"/>
        <w:rPr>
          <w:sz w:val="22"/>
          <w:szCs w:val="22"/>
        </w:rPr>
      </w:pPr>
      <w:r w:rsidRPr="00DE6F2F">
        <w:rPr>
          <w:sz w:val="22"/>
          <w:szCs w:val="22"/>
        </w:rPr>
        <w:t>Prowadzona korespondencja pomiędzy stronami a dotycząca warunków umowy, w imieniu Dzierżawcy wymaga zatwierdzenia przez właściwych dla tych oddziałów Pełnomocników Polskiej Grupy Górniczej S.A.</w:t>
      </w:r>
    </w:p>
    <w:p w14:paraId="3E5FBD53" w14:textId="77777777" w:rsidR="00C505AC" w:rsidRPr="00DE6F2F" w:rsidRDefault="00C505AC" w:rsidP="00700FFB">
      <w:pPr>
        <w:numPr>
          <w:ilvl w:val="0"/>
          <w:numId w:val="62"/>
        </w:numPr>
        <w:contextualSpacing w:val="0"/>
        <w:jc w:val="both"/>
        <w:rPr>
          <w:sz w:val="22"/>
          <w:szCs w:val="22"/>
        </w:rPr>
      </w:pPr>
      <w:r w:rsidRPr="00DE6F2F">
        <w:rPr>
          <w:sz w:val="22"/>
          <w:szCs w:val="22"/>
        </w:rPr>
        <w:t>Zmiana osób odpowiedzialnych za nadzór nie wymaga formy aneksu. O przeprowadzonej zmianie w zakresie osób odpowiedzialnych za realizację umowy, wymagane jest pisemne powiadomienie drugiej strony umowy.</w:t>
      </w:r>
    </w:p>
    <w:p w14:paraId="79EEE414" w14:textId="77777777" w:rsidR="00C505AC" w:rsidRPr="00CB2E09" w:rsidRDefault="00C505AC" w:rsidP="00700FFB">
      <w:pPr>
        <w:numPr>
          <w:ilvl w:val="0"/>
          <w:numId w:val="62"/>
        </w:numPr>
        <w:contextualSpacing w:val="0"/>
        <w:jc w:val="both"/>
        <w:rPr>
          <w:sz w:val="22"/>
          <w:szCs w:val="22"/>
        </w:rPr>
      </w:pPr>
      <w:r w:rsidRPr="00CB2E09">
        <w:rPr>
          <w:iCs/>
          <w:sz w:val="22"/>
          <w:szCs w:val="22"/>
        </w:rPr>
        <w:t>Strony zastrzegają sobie, aby wszystkie czynności związane z koniecznością bezpośredniego zwrócenia się do drugiej Strony (w tym m.in. uzyskania akceptacji, przekazanie dokumentacji, doręczanie korespondencji, prowadzenie uzgodnień), a także wszystkie czynności związane z wykonywaniem praw i obowiązków drugiej Strony wynikających z zawieranej umowy, kierowane były na adres strony realizującej umowę, z powiadomieniem osoby pełniącej nadzór nad realizacją umowy z drugiej Strony.</w:t>
      </w:r>
    </w:p>
    <w:p w14:paraId="5CB0C5AE" w14:textId="77777777" w:rsidR="00C505AC" w:rsidRPr="00BF18DF" w:rsidRDefault="00C505AC" w:rsidP="0064653C">
      <w:pPr>
        <w:pStyle w:val="Nagwek1"/>
        <w:spacing w:before="240"/>
        <w:ind w:left="431"/>
        <w:jc w:val="center"/>
        <w:rPr>
          <w:rFonts w:ascii="Times New Roman" w:hAnsi="Times New Roman"/>
          <w:color w:val="auto"/>
          <w:sz w:val="22"/>
          <w:szCs w:val="22"/>
        </w:rPr>
      </w:pPr>
      <w:bookmarkStart w:id="109" w:name="_Toc65677251"/>
      <w:bookmarkStart w:id="110" w:name="_Toc182298341"/>
      <w:r w:rsidRPr="00BF18DF">
        <w:rPr>
          <w:rFonts w:ascii="Times New Roman" w:hAnsi="Times New Roman"/>
          <w:color w:val="auto"/>
          <w:sz w:val="22"/>
          <w:szCs w:val="22"/>
        </w:rPr>
        <w:t>§ 10. Badania kontrolne (Audyt)</w:t>
      </w:r>
      <w:bookmarkEnd w:id="109"/>
      <w:bookmarkEnd w:id="110"/>
    </w:p>
    <w:p w14:paraId="049C8C24"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 xml:space="preserve">W trakcie wykonywania Umowy </w:t>
      </w:r>
      <w:r>
        <w:rPr>
          <w:sz w:val="22"/>
          <w:szCs w:val="22"/>
        </w:rPr>
        <w:t>Dzierżawca</w:t>
      </w:r>
      <w:r w:rsidRPr="00BF18DF">
        <w:rPr>
          <w:sz w:val="22"/>
          <w:szCs w:val="22"/>
        </w:rPr>
        <w:t xml:space="preserve"> zastrzega prawo do wykonania Audytu. Wy</w:t>
      </w:r>
      <w:r>
        <w:rPr>
          <w:sz w:val="22"/>
          <w:szCs w:val="22"/>
        </w:rPr>
        <w:t>dzierżawiający</w:t>
      </w:r>
      <w:r w:rsidRPr="00BF18DF">
        <w:rPr>
          <w:sz w:val="22"/>
          <w:szCs w:val="22"/>
        </w:rPr>
        <w:t xml:space="preserve"> jest zobowiązany poddać się Audytowi w terminie i zakresie wskazanym przez </w:t>
      </w:r>
      <w:r>
        <w:rPr>
          <w:sz w:val="22"/>
          <w:szCs w:val="22"/>
        </w:rPr>
        <w:t>Dzierżawcę</w:t>
      </w:r>
      <w:r w:rsidRPr="00BF18DF">
        <w:rPr>
          <w:sz w:val="22"/>
          <w:szCs w:val="22"/>
        </w:rPr>
        <w:t>. Audyt może dotyczyć w szczególności:</w:t>
      </w:r>
    </w:p>
    <w:p w14:paraId="04B8F216" w14:textId="77777777" w:rsidR="00C505AC" w:rsidRPr="00BF18DF" w:rsidRDefault="00C505AC" w:rsidP="00700FFB">
      <w:pPr>
        <w:numPr>
          <w:ilvl w:val="1"/>
          <w:numId w:val="51"/>
        </w:numPr>
        <w:contextualSpacing w:val="0"/>
        <w:jc w:val="both"/>
        <w:rPr>
          <w:sz w:val="22"/>
          <w:szCs w:val="22"/>
        </w:rPr>
      </w:pPr>
      <w:r w:rsidRPr="00BF18DF">
        <w:rPr>
          <w:sz w:val="22"/>
          <w:szCs w:val="22"/>
        </w:rPr>
        <w:t>warunków techniczno-organizacyjnych oraz zgodności sposobu realizacji usług z postanowieniami Umowy,</w:t>
      </w:r>
    </w:p>
    <w:p w14:paraId="462BE187" w14:textId="77777777" w:rsidR="00C505AC" w:rsidRPr="00BF18DF" w:rsidRDefault="00C505AC" w:rsidP="00700FFB">
      <w:pPr>
        <w:numPr>
          <w:ilvl w:val="1"/>
          <w:numId w:val="51"/>
        </w:numPr>
        <w:contextualSpacing w:val="0"/>
        <w:jc w:val="both"/>
        <w:rPr>
          <w:sz w:val="22"/>
          <w:szCs w:val="22"/>
        </w:rPr>
      </w:pPr>
      <w:r w:rsidRPr="00BF18DF">
        <w:rPr>
          <w:sz w:val="22"/>
          <w:szCs w:val="22"/>
        </w:rPr>
        <w:t xml:space="preserve">kwalifikacji i uprawnień pracowników w zakresie zgodności z wymaganiami </w:t>
      </w:r>
      <w:r>
        <w:rPr>
          <w:sz w:val="22"/>
          <w:szCs w:val="22"/>
        </w:rPr>
        <w:t>Dzierżawcy</w:t>
      </w:r>
      <w:r w:rsidRPr="00BF18DF">
        <w:rPr>
          <w:sz w:val="22"/>
          <w:szCs w:val="22"/>
        </w:rPr>
        <w:t>,</w:t>
      </w:r>
    </w:p>
    <w:p w14:paraId="1C77BFFA" w14:textId="77777777" w:rsidR="00C505AC" w:rsidRPr="00BF18DF" w:rsidRDefault="00C505AC" w:rsidP="00700FFB">
      <w:pPr>
        <w:numPr>
          <w:ilvl w:val="1"/>
          <w:numId w:val="51"/>
        </w:numPr>
        <w:contextualSpacing w:val="0"/>
        <w:jc w:val="both"/>
        <w:rPr>
          <w:sz w:val="22"/>
          <w:szCs w:val="22"/>
        </w:rPr>
      </w:pPr>
      <w:r w:rsidRPr="00BF18DF">
        <w:rPr>
          <w:sz w:val="22"/>
          <w:szCs w:val="22"/>
        </w:rPr>
        <w:t xml:space="preserve">przestrzegania przepisów powszechnie obowiązujących oraz wewnętrznych uregulowań </w:t>
      </w:r>
      <w:r>
        <w:rPr>
          <w:sz w:val="22"/>
          <w:szCs w:val="22"/>
        </w:rPr>
        <w:t>Dzierżawcy</w:t>
      </w:r>
      <w:r w:rsidRPr="00BF18DF">
        <w:rPr>
          <w:sz w:val="22"/>
          <w:szCs w:val="22"/>
        </w:rPr>
        <w:t xml:space="preserve"> w zakresie ochrony środowiska i BHP,</w:t>
      </w:r>
    </w:p>
    <w:p w14:paraId="390C9BAF" w14:textId="77777777" w:rsidR="00C505AC" w:rsidRPr="00BF18DF" w:rsidRDefault="00C505AC" w:rsidP="00700FFB">
      <w:pPr>
        <w:numPr>
          <w:ilvl w:val="1"/>
          <w:numId w:val="51"/>
        </w:numPr>
        <w:contextualSpacing w:val="0"/>
        <w:jc w:val="both"/>
        <w:rPr>
          <w:sz w:val="22"/>
          <w:szCs w:val="22"/>
        </w:rPr>
      </w:pPr>
      <w:r w:rsidRPr="00BF18DF">
        <w:rPr>
          <w:sz w:val="22"/>
          <w:szCs w:val="22"/>
        </w:rPr>
        <w:t xml:space="preserve">przestrzegania przepisów powszechnie obowiązujących oraz wewnętrznych uregulowań </w:t>
      </w:r>
      <w:r>
        <w:rPr>
          <w:sz w:val="22"/>
          <w:szCs w:val="22"/>
        </w:rPr>
        <w:t xml:space="preserve">Dzierżawcy </w:t>
      </w:r>
      <w:r w:rsidRPr="00BF18DF">
        <w:rPr>
          <w:sz w:val="22"/>
          <w:szCs w:val="22"/>
        </w:rPr>
        <w:t>o w zakresie dyscypliny i czasu pracy,</w:t>
      </w:r>
    </w:p>
    <w:p w14:paraId="33BD5574" w14:textId="77777777" w:rsidR="00C505AC" w:rsidRPr="00BF18DF" w:rsidRDefault="00C505AC" w:rsidP="00700FFB">
      <w:pPr>
        <w:numPr>
          <w:ilvl w:val="1"/>
          <w:numId w:val="51"/>
        </w:numPr>
        <w:contextualSpacing w:val="0"/>
        <w:jc w:val="both"/>
        <w:rPr>
          <w:sz w:val="22"/>
          <w:szCs w:val="22"/>
        </w:rPr>
      </w:pPr>
      <w:r w:rsidRPr="00BF18DF">
        <w:rPr>
          <w:sz w:val="22"/>
          <w:szCs w:val="22"/>
        </w:rPr>
        <w:t>prawidłowości wykonywania Przedmiotu Umowy,</w:t>
      </w:r>
    </w:p>
    <w:p w14:paraId="0184048F" w14:textId="77777777" w:rsidR="00C505AC" w:rsidRPr="00BF18DF" w:rsidRDefault="00C505AC" w:rsidP="00700FFB">
      <w:pPr>
        <w:numPr>
          <w:ilvl w:val="1"/>
          <w:numId w:val="51"/>
        </w:numPr>
        <w:contextualSpacing w:val="0"/>
        <w:jc w:val="both"/>
        <w:rPr>
          <w:sz w:val="22"/>
          <w:szCs w:val="22"/>
        </w:rPr>
      </w:pPr>
      <w:r w:rsidRPr="00BF18DF">
        <w:rPr>
          <w:sz w:val="22"/>
          <w:szCs w:val="22"/>
        </w:rPr>
        <w:t>posiadania przez Wy</w:t>
      </w:r>
      <w:r>
        <w:rPr>
          <w:sz w:val="22"/>
          <w:szCs w:val="22"/>
        </w:rPr>
        <w:t>dzierżawiającego</w:t>
      </w:r>
      <w:r w:rsidRPr="00BF18DF">
        <w:rPr>
          <w:sz w:val="22"/>
          <w:szCs w:val="22"/>
        </w:rPr>
        <w:t xml:space="preserve"> wymaganych dopuszczeń i certyfikatów.</w:t>
      </w:r>
    </w:p>
    <w:p w14:paraId="40AF8504"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 xml:space="preserve">Czas trwania Audytu może wynieść od 1 do </w:t>
      </w:r>
      <w:r>
        <w:rPr>
          <w:sz w:val="22"/>
          <w:szCs w:val="22"/>
        </w:rPr>
        <w:t>2</w:t>
      </w:r>
      <w:r w:rsidRPr="00BF18DF">
        <w:rPr>
          <w:sz w:val="22"/>
          <w:szCs w:val="22"/>
        </w:rPr>
        <w:t xml:space="preserve"> dni roboczych (dni od poniedziałku do piątku</w:t>
      </w:r>
      <w:r>
        <w:rPr>
          <w:sz w:val="22"/>
          <w:szCs w:val="22"/>
        </w:rPr>
        <w:br/>
      </w:r>
      <w:r w:rsidRPr="00BF18DF">
        <w:rPr>
          <w:sz w:val="22"/>
          <w:szCs w:val="22"/>
        </w:rPr>
        <w:t>z wyłączeniem dni ustawowo wolnych od pracy).</w:t>
      </w:r>
    </w:p>
    <w:p w14:paraId="288EC498" w14:textId="77777777" w:rsidR="00C505AC" w:rsidRDefault="00C505AC" w:rsidP="00700FFB">
      <w:pPr>
        <w:numPr>
          <w:ilvl w:val="0"/>
          <w:numId w:val="51"/>
        </w:numPr>
        <w:ind w:left="357" w:hanging="357"/>
        <w:contextualSpacing w:val="0"/>
        <w:jc w:val="both"/>
        <w:rPr>
          <w:sz w:val="22"/>
          <w:szCs w:val="22"/>
        </w:rPr>
      </w:pPr>
      <w:r w:rsidRPr="00BF18DF">
        <w:rPr>
          <w:sz w:val="22"/>
          <w:szCs w:val="22"/>
        </w:rPr>
        <w:t>Liczba Audytów w trakcie trwania Umowy nie może przekroczyć 2 na rok kalendarzowy obowiązywania Umowy.</w:t>
      </w:r>
    </w:p>
    <w:p w14:paraId="1F998959" w14:textId="4309F445" w:rsidR="006C509C" w:rsidRPr="006C509C" w:rsidRDefault="006C509C" w:rsidP="00700FFB">
      <w:pPr>
        <w:pStyle w:val="Akapitzlist"/>
        <w:numPr>
          <w:ilvl w:val="0"/>
          <w:numId w:val="51"/>
        </w:numPr>
        <w:jc w:val="both"/>
        <w:rPr>
          <w:sz w:val="22"/>
          <w:szCs w:val="22"/>
        </w:rPr>
      </w:pPr>
      <w:r w:rsidRPr="006C509C">
        <w:rPr>
          <w:sz w:val="22"/>
          <w:szCs w:val="22"/>
        </w:rPr>
        <w:t xml:space="preserve">W uzasadnionych przypadkach, związanych z podejrzeniem niewłaściwej realizacji Umowy, </w:t>
      </w:r>
      <w:r w:rsidR="00E65757" w:rsidRPr="00E65757">
        <w:rPr>
          <w:sz w:val="22"/>
          <w:szCs w:val="22"/>
        </w:rPr>
        <w:t>Dzierżawca</w:t>
      </w:r>
      <w:r w:rsidRPr="006C509C">
        <w:rPr>
          <w:sz w:val="22"/>
          <w:szCs w:val="22"/>
        </w:rPr>
        <w:t xml:space="preserve"> może przeprowadzić dodatkowy audyt na zasadach określonych w niniejszym paragrafie.</w:t>
      </w:r>
    </w:p>
    <w:p w14:paraId="0818CDDE" w14:textId="77777777" w:rsidR="00C505AC" w:rsidRPr="00193D56" w:rsidRDefault="00C505AC" w:rsidP="00700FFB">
      <w:pPr>
        <w:numPr>
          <w:ilvl w:val="0"/>
          <w:numId w:val="51"/>
        </w:numPr>
        <w:ind w:left="357" w:hanging="357"/>
        <w:contextualSpacing w:val="0"/>
        <w:jc w:val="both"/>
        <w:rPr>
          <w:sz w:val="22"/>
          <w:szCs w:val="22"/>
        </w:rPr>
      </w:pPr>
      <w:r w:rsidRPr="00193D56">
        <w:rPr>
          <w:iCs/>
          <w:sz w:val="22"/>
          <w:szCs w:val="22"/>
        </w:rPr>
        <w:t>Zasady ustalenia terminu przeprowadzenia Audytu:</w:t>
      </w:r>
    </w:p>
    <w:p w14:paraId="3A9E7E89" w14:textId="77777777" w:rsidR="00C505AC" w:rsidRPr="00193D56" w:rsidRDefault="00C505AC" w:rsidP="00B25218">
      <w:pPr>
        <w:ind w:left="426"/>
        <w:jc w:val="both"/>
        <w:rPr>
          <w:iCs/>
          <w:sz w:val="22"/>
          <w:szCs w:val="22"/>
        </w:rPr>
      </w:pPr>
      <w:r w:rsidRPr="00193D56">
        <w:rPr>
          <w:iCs/>
          <w:sz w:val="22"/>
          <w:szCs w:val="22"/>
        </w:rPr>
        <w:t>1)</w:t>
      </w:r>
      <w:r w:rsidRPr="00193D56">
        <w:rPr>
          <w:iCs/>
          <w:sz w:val="22"/>
          <w:szCs w:val="22"/>
        </w:rPr>
        <w:tab/>
        <w:t>Dzierżawca powiadomi Wydzierżawiającego o przewidywanym terminie przeprowadzenia Audytu z wyprzedzeniem 14 dni kalendarzowych w stosunku do planowanej daty jego rozpoczęcia;</w:t>
      </w:r>
    </w:p>
    <w:p w14:paraId="6D693325" w14:textId="77777777" w:rsidR="00C505AC" w:rsidRPr="00193D56" w:rsidRDefault="00C505AC" w:rsidP="00B25218">
      <w:pPr>
        <w:ind w:left="426"/>
        <w:jc w:val="both"/>
        <w:rPr>
          <w:iCs/>
          <w:sz w:val="22"/>
          <w:szCs w:val="22"/>
        </w:rPr>
      </w:pPr>
      <w:r w:rsidRPr="00193D56">
        <w:rPr>
          <w:iCs/>
          <w:sz w:val="22"/>
          <w:szCs w:val="22"/>
        </w:rPr>
        <w:t>2)</w:t>
      </w:r>
      <w:r w:rsidRPr="00193D56">
        <w:rPr>
          <w:iCs/>
          <w:sz w:val="22"/>
          <w:szCs w:val="22"/>
        </w:rPr>
        <w:tab/>
        <w:t>Powiadomienie o Audycie winno zawierać:</w:t>
      </w:r>
    </w:p>
    <w:p w14:paraId="77DC096D" w14:textId="77777777" w:rsidR="00C505AC" w:rsidRPr="00193D56" w:rsidRDefault="00C505AC" w:rsidP="00B25218">
      <w:pPr>
        <w:ind w:left="426"/>
        <w:jc w:val="both"/>
        <w:rPr>
          <w:iCs/>
          <w:sz w:val="22"/>
          <w:szCs w:val="22"/>
        </w:rPr>
      </w:pPr>
      <w:r w:rsidRPr="00193D56">
        <w:rPr>
          <w:iCs/>
          <w:sz w:val="22"/>
          <w:szCs w:val="22"/>
        </w:rPr>
        <w:t>a)</w:t>
      </w:r>
      <w:r w:rsidRPr="00193D56">
        <w:rPr>
          <w:iCs/>
          <w:sz w:val="22"/>
          <w:szCs w:val="22"/>
        </w:rPr>
        <w:tab/>
        <w:t>wskazanie zakres Audytu,</w:t>
      </w:r>
    </w:p>
    <w:p w14:paraId="4F628585" w14:textId="77777777" w:rsidR="00C505AC" w:rsidRPr="00193D56" w:rsidRDefault="00C505AC" w:rsidP="00B25218">
      <w:pPr>
        <w:ind w:left="426"/>
        <w:jc w:val="both"/>
        <w:rPr>
          <w:iCs/>
          <w:sz w:val="22"/>
          <w:szCs w:val="22"/>
        </w:rPr>
      </w:pPr>
      <w:r w:rsidRPr="00193D56">
        <w:rPr>
          <w:iCs/>
          <w:sz w:val="22"/>
          <w:szCs w:val="22"/>
        </w:rPr>
        <w:t>b)</w:t>
      </w:r>
      <w:r w:rsidRPr="00193D56">
        <w:rPr>
          <w:iCs/>
          <w:sz w:val="22"/>
          <w:szCs w:val="22"/>
        </w:rPr>
        <w:tab/>
        <w:t>proponowany termin rozpoczęcia i zakończenia Audytu,</w:t>
      </w:r>
    </w:p>
    <w:p w14:paraId="11A920F3" w14:textId="77777777" w:rsidR="00C505AC" w:rsidRPr="00193D56" w:rsidRDefault="00C505AC" w:rsidP="00B25218">
      <w:pPr>
        <w:ind w:left="426"/>
        <w:jc w:val="both"/>
        <w:rPr>
          <w:iCs/>
          <w:sz w:val="22"/>
          <w:szCs w:val="22"/>
        </w:rPr>
      </w:pPr>
      <w:r w:rsidRPr="00193D56">
        <w:rPr>
          <w:iCs/>
          <w:sz w:val="22"/>
          <w:szCs w:val="22"/>
        </w:rPr>
        <w:t>c)</w:t>
      </w:r>
      <w:r w:rsidRPr="00193D56">
        <w:rPr>
          <w:iCs/>
          <w:sz w:val="22"/>
          <w:szCs w:val="22"/>
        </w:rPr>
        <w:tab/>
        <w:t>inne informacje (np. miejsce Audytu);</w:t>
      </w:r>
    </w:p>
    <w:p w14:paraId="2061D7C1" w14:textId="77777777" w:rsidR="00C505AC" w:rsidRPr="00193D56" w:rsidRDefault="00C505AC" w:rsidP="00B25218">
      <w:pPr>
        <w:ind w:left="426"/>
        <w:jc w:val="both"/>
        <w:rPr>
          <w:iCs/>
          <w:sz w:val="22"/>
          <w:szCs w:val="22"/>
        </w:rPr>
      </w:pPr>
      <w:r w:rsidRPr="00193D56">
        <w:rPr>
          <w:iCs/>
          <w:sz w:val="22"/>
          <w:szCs w:val="22"/>
        </w:rPr>
        <w:t>3)</w:t>
      </w:r>
      <w:r w:rsidRPr="00193D56">
        <w:rPr>
          <w:iCs/>
          <w:sz w:val="22"/>
          <w:szCs w:val="22"/>
        </w:rPr>
        <w:tab/>
        <w:t>Wydzierżawiający w terminie 7 dni kalendarzowych od daty otrzymania powiadomienia może wnieść uwagi wraz z uzasadnieniem. Niewniesienie uwag w terminie jest rozumiane jako akceptacja terminu Audytu;</w:t>
      </w:r>
    </w:p>
    <w:p w14:paraId="649ED9E8" w14:textId="77777777" w:rsidR="00C505AC" w:rsidRPr="00193D56" w:rsidRDefault="00C505AC" w:rsidP="00B25218">
      <w:pPr>
        <w:ind w:left="426"/>
        <w:jc w:val="both"/>
        <w:rPr>
          <w:iCs/>
          <w:sz w:val="22"/>
          <w:szCs w:val="22"/>
        </w:rPr>
      </w:pPr>
      <w:r w:rsidRPr="00193D56">
        <w:rPr>
          <w:iCs/>
          <w:sz w:val="22"/>
          <w:szCs w:val="22"/>
        </w:rPr>
        <w:t xml:space="preserve">4) </w:t>
      </w:r>
      <w:r w:rsidRPr="00193D56">
        <w:rPr>
          <w:sz w:val="22"/>
          <w:szCs w:val="22"/>
        </w:rPr>
        <w:t>W przypadku wniesienia przez Wydzierżawiającego uwag, Dzierżawca w terminie 7 dni kalendarzowych od otrzymania uwag ustosunkuje się do tych uwag poprzez:</w:t>
      </w:r>
    </w:p>
    <w:p w14:paraId="3D1A8E78" w14:textId="77777777" w:rsidR="00C505AC" w:rsidRPr="00193D56" w:rsidRDefault="00C505AC" w:rsidP="00700FFB">
      <w:pPr>
        <w:numPr>
          <w:ilvl w:val="2"/>
          <w:numId w:val="51"/>
        </w:numPr>
        <w:contextualSpacing w:val="0"/>
        <w:jc w:val="both"/>
        <w:rPr>
          <w:sz w:val="22"/>
          <w:szCs w:val="22"/>
        </w:rPr>
      </w:pPr>
      <w:r w:rsidRPr="00193D56">
        <w:rPr>
          <w:sz w:val="22"/>
          <w:szCs w:val="22"/>
        </w:rPr>
        <w:t>uwzględnienie ich albo</w:t>
      </w:r>
    </w:p>
    <w:p w14:paraId="3ED86EBB" w14:textId="77777777" w:rsidR="00C505AC" w:rsidRPr="00193D56" w:rsidRDefault="00C505AC" w:rsidP="00700FFB">
      <w:pPr>
        <w:numPr>
          <w:ilvl w:val="2"/>
          <w:numId w:val="51"/>
        </w:numPr>
        <w:contextualSpacing w:val="0"/>
        <w:jc w:val="both"/>
        <w:rPr>
          <w:sz w:val="22"/>
          <w:szCs w:val="22"/>
        </w:rPr>
      </w:pPr>
      <w:r w:rsidRPr="00193D56">
        <w:rPr>
          <w:sz w:val="22"/>
          <w:szCs w:val="22"/>
        </w:rPr>
        <w:t>uzasadnienie odmowy ich uwzględnienia;</w:t>
      </w:r>
    </w:p>
    <w:p w14:paraId="101CCD4F" w14:textId="48A5DCAA" w:rsidR="00C505AC" w:rsidRPr="00193D56" w:rsidRDefault="00C505AC" w:rsidP="005B1249">
      <w:pPr>
        <w:numPr>
          <w:ilvl w:val="0"/>
          <w:numId w:val="135"/>
        </w:numPr>
        <w:ind w:left="567" w:hanging="141"/>
        <w:contextualSpacing w:val="0"/>
        <w:jc w:val="both"/>
        <w:rPr>
          <w:sz w:val="22"/>
          <w:szCs w:val="22"/>
        </w:rPr>
      </w:pPr>
      <w:r w:rsidRPr="00193D56">
        <w:rPr>
          <w:sz w:val="22"/>
          <w:szCs w:val="22"/>
        </w:rPr>
        <w:t>Termin przeprowadzenia Audytu uznaje się za ustalony</w:t>
      </w:r>
      <w:r w:rsidR="009242A3">
        <w:rPr>
          <w:sz w:val="22"/>
          <w:szCs w:val="22"/>
        </w:rPr>
        <w:t>,</w:t>
      </w:r>
      <w:r w:rsidRPr="00193D56">
        <w:rPr>
          <w:sz w:val="22"/>
          <w:szCs w:val="22"/>
        </w:rPr>
        <w:t xml:space="preserve"> jeżeli:</w:t>
      </w:r>
    </w:p>
    <w:p w14:paraId="3BFD0D37" w14:textId="77777777" w:rsidR="00C505AC" w:rsidRPr="00193D56" w:rsidRDefault="00C505AC" w:rsidP="005B1249">
      <w:pPr>
        <w:numPr>
          <w:ilvl w:val="2"/>
          <w:numId w:val="135"/>
        </w:numPr>
        <w:ind w:left="851"/>
        <w:jc w:val="both"/>
        <w:rPr>
          <w:sz w:val="22"/>
          <w:szCs w:val="22"/>
        </w:rPr>
      </w:pPr>
      <w:r w:rsidRPr="00193D56">
        <w:rPr>
          <w:sz w:val="22"/>
          <w:szCs w:val="22"/>
        </w:rPr>
        <w:t>Wydzierżawiający w terminie określonym w pkt</w:t>
      </w:r>
      <w:r>
        <w:rPr>
          <w:sz w:val="22"/>
          <w:szCs w:val="22"/>
        </w:rPr>
        <w:t xml:space="preserve"> </w:t>
      </w:r>
      <w:r w:rsidRPr="00193D56">
        <w:rPr>
          <w:sz w:val="22"/>
          <w:szCs w:val="22"/>
        </w:rPr>
        <w:t>3) nie wniesie uwag do otrzymanego powiadomienia;</w:t>
      </w:r>
    </w:p>
    <w:p w14:paraId="75F0D5B0" w14:textId="77777777" w:rsidR="00C505AC" w:rsidRPr="00193D56" w:rsidRDefault="00C505AC" w:rsidP="005B1249">
      <w:pPr>
        <w:numPr>
          <w:ilvl w:val="2"/>
          <w:numId w:val="135"/>
        </w:numPr>
        <w:ind w:left="851"/>
        <w:contextualSpacing w:val="0"/>
        <w:jc w:val="both"/>
        <w:rPr>
          <w:sz w:val="22"/>
          <w:szCs w:val="22"/>
        </w:rPr>
      </w:pPr>
      <w:r w:rsidRPr="00193D56">
        <w:rPr>
          <w:sz w:val="22"/>
          <w:szCs w:val="22"/>
        </w:rPr>
        <w:t>Dzierżawca uwzględni uwagi wniesione przez Wydzierżawiającego; W takim wypadku obowiązuje termin zaproponowany przez Wydzierżawiającego lub termin wskazany przez Dzierżawcę z uwzględnieniem uwag wniesionych przez Wydzierżawiającego;</w:t>
      </w:r>
    </w:p>
    <w:p w14:paraId="3342B18E" w14:textId="77777777" w:rsidR="00C505AC" w:rsidRPr="00193D56" w:rsidRDefault="00C505AC" w:rsidP="005B1249">
      <w:pPr>
        <w:numPr>
          <w:ilvl w:val="2"/>
          <w:numId w:val="135"/>
        </w:numPr>
        <w:ind w:left="851"/>
        <w:contextualSpacing w:val="0"/>
        <w:jc w:val="both"/>
        <w:rPr>
          <w:sz w:val="22"/>
          <w:szCs w:val="22"/>
        </w:rPr>
      </w:pPr>
      <w:r w:rsidRPr="00193D56">
        <w:rPr>
          <w:sz w:val="22"/>
          <w:szCs w:val="22"/>
        </w:rPr>
        <w:t>Dzierżawca odmówi uznania wniesionych przez Wydzierżawiającego uwag; w takim wypadku obowiązuje termin pierwotnie wyznaczony w powiadomieniu.</w:t>
      </w:r>
    </w:p>
    <w:p w14:paraId="20A26EBA" w14:textId="77777777" w:rsidR="00C505AC" w:rsidRPr="00BF18DF" w:rsidRDefault="00C505AC" w:rsidP="00700FFB">
      <w:pPr>
        <w:numPr>
          <w:ilvl w:val="0"/>
          <w:numId w:val="51"/>
        </w:numPr>
        <w:contextualSpacing w:val="0"/>
        <w:jc w:val="both"/>
        <w:rPr>
          <w:sz w:val="22"/>
          <w:szCs w:val="22"/>
        </w:rPr>
      </w:pPr>
      <w:r w:rsidRPr="00BF18DF">
        <w:rPr>
          <w:sz w:val="22"/>
          <w:szCs w:val="22"/>
        </w:rPr>
        <w:t>W przypadku wystąpienia utrudnień w rozpoczęciu lub przeprowadzeniu lub zakończeniu Audytu z przyczyn leżących po stronie Wy</w:t>
      </w:r>
      <w:r>
        <w:rPr>
          <w:sz w:val="22"/>
          <w:szCs w:val="22"/>
        </w:rPr>
        <w:t>dzierżawiającego</w:t>
      </w:r>
      <w:r w:rsidRPr="00BF18DF">
        <w:rPr>
          <w:sz w:val="22"/>
          <w:szCs w:val="22"/>
        </w:rPr>
        <w:t xml:space="preserve">, </w:t>
      </w:r>
      <w:r>
        <w:rPr>
          <w:sz w:val="22"/>
          <w:szCs w:val="22"/>
        </w:rPr>
        <w:t>Dzierżawca</w:t>
      </w:r>
      <w:r w:rsidRPr="00BF18DF">
        <w:rPr>
          <w:sz w:val="22"/>
          <w:szCs w:val="22"/>
        </w:rPr>
        <w:t xml:space="preserve"> wezwie Wy</w:t>
      </w:r>
      <w:r>
        <w:rPr>
          <w:sz w:val="22"/>
          <w:szCs w:val="22"/>
        </w:rPr>
        <w:t>dzierżawiającego</w:t>
      </w:r>
      <w:r w:rsidRPr="00BF18DF">
        <w:rPr>
          <w:sz w:val="22"/>
          <w:szCs w:val="22"/>
        </w:rPr>
        <w:t xml:space="preserve"> do umożliwienia rozpoczęcia lub prowadzenia lub zakończenia Audytu w wyznaczonym terminie nie dłuższym niż 5 dni roboczych.</w:t>
      </w:r>
    </w:p>
    <w:p w14:paraId="127E9CC1"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Audyt przeprowadzany jest w obecności przedstawiciela Wy</w:t>
      </w:r>
      <w:r>
        <w:rPr>
          <w:sz w:val="22"/>
          <w:szCs w:val="22"/>
        </w:rPr>
        <w:t>dzierżawiającego</w:t>
      </w:r>
      <w:r w:rsidRPr="00BF18DF">
        <w:rPr>
          <w:sz w:val="22"/>
          <w:szCs w:val="22"/>
        </w:rPr>
        <w:t>. Niestawienie się przedstawiciela Wy</w:t>
      </w:r>
      <w:r>
        <w:rPr>
          <w:sz w:val="22"/>
          <w:szCs w:val="22"/>
        </w:rPr>
        <w:t>dzierżawiającego</w:t>
      </w:r>
      <w:r w:rsidRPr="00BF18DF">
        <w:rPr>
          <w:sz w:val="22"/>
          <w:szCs w:val="22"/>
        </w:rPr>
        <w:t xml:space="preserve"> nie wstrzymuje wykonywania czynności w ramach Audytu. Przedstawiciel </w:t>
      </w:r>
      <w:r>
        <w:rPr>
          <w:sz w:val="22"/>
          <w:szCs w:val="22"/>
        </w:rPr>
        <w:t>Wydzierżawiającego</w:t>
      </w:r>
      <w:r w:rsidRPr="00BF18DF">
        <w:rPr>
          <w:sz w:val="22"/>
          <w:szCs w:val="22"/>
        </w:rPr>
        <w:t xml:space="preserve"> zostanie każdorazowo zapoznany z czynnościami przeprowadzonymi pod jego nieobecność, czynności te nie będą powtarzane.</w:t>
      </w:r>
    </w:p>
    <w:p w14:paraId="1E506105"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Za przeprowadzenie Audytu Wy</w:t>
      </w:r>
      <w:r>
        <w:rPr>
          <w:sz w:val="22"/>
          <w:szCs w:val="22"/>
        </w:rPr>
        <w:t>dzierżawiającemu</w:t>
      </w:r>
      <w:r w:rsidRPr="00BF18DF">
        <w:rPr>
          <w:sz w:val="22"/>
          <w:szCs w:val="22"/>
        </w:rPr>
        <w:t xml:space="preserve"> nie przysługuje dodatkowe wynagrodzenie.</w:t>
      </w:r>
    </w:p>
    <w:p w14:paraId="0CA6CC8B"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 xml:space="preserve">Wyniki Audytu zatwierdzone przez Pełnomocnika </w:t>
      </w:r>
      <w:r>
        <w:rPr>
          <w:sz w:val="22"/>
          <w:szCs w:val="22"/>
        </w:rPr>
        <w:t>Dzierżawcy</w:t>
      </w:r>
      <w:r w:rsidRPr="00BF18DF">
        <w:rPr>
          <w:sz w:val="22"/>
          <w:szCs w:val="22"/>
        </w:rPr>
        <w:t xml:space="preserve"> zostaną przekazane Wy</w:t>
      </w:r>
      <w:r>
        <w:rPr>
          <w:sz w:val="22"/>
          <w:szCs w:val="22"/>
        </w:rPr>
        <w:t>dzierżawiającemu</w:t>
      </w:r>
      <w:r w:rsidRPr="00BF18DF">
        <w:rPr>
          <w:sz w:val="22"/>
          <w:szCs w:val="22"/>
        </w:rPr>
        <w:t>.</w:t>
      </w:r>
    </w:p>
    <w:p w14:paraId="7601AE29"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Wyniki Audytu stwierdzające nienależyte wykonywanie Umowy lub realizację Umowy niezgodnie z przepisami prawa mogą być podstawą odstąpienia od Umowy z winy Wy</w:t>
      </w:r>
      <w:r>
        <w:rPr>
          <w:sz w:val="22"/>
          <w:szCs w:val="22"/>
        </w:rPr>
        <w:t>dzierżawiającego</w:t>
      </w:r>
      <w:r w:rsidRPr="00BF18DF">
        <w:rPr>
          <w:sz w:val="22"/>
          <w:szCs w:val="22"/>
        </w:rPr>
        <w:t>.</w:t>
      </w:r>
    </w:p>
    <w:p w14:paraId="3983478B" w14:textId="77777777" w:rsidR="00C505AC" w:rsidRPr="00BF18DF" w:rsidRDefault="00C505AC" w:rsidP="0064653C">
      <w:pPr>
        <w:pStyle w:val="Nagwek1"/>
        <w:ind w:left="432"/>
        <w:jc w:val="center"/>
        <w:rPr>
          <w:rFonts w:ascii="Times New Roman" w:hAnsi="Times New Roman"/>
          <w:color w:val="auto"/>
          <w:sz w:val="22"/>
          <w:szCs w:val="22"/>
        </w:rPr>
      </w:pPr>
      <w:bookmarkStart w:id="111" w:name="_Toc65677252"/>
      <w:bookmarkStart w:id="112" w:name="_Toc182298342"/>
      <w:r w:rsidRPr="00BF18DF">
        <w:rPr>
          <w:rFonts w:ascii="Times New Roman" w:hAnsi="Times New Roman"/>
          <w:color w:val="auto"/>
          <w:sz w:val="22"/>
          <w:szCs w:val="22"/>
        </w:rPr>
        <w:t>§ 11. Kary umowne i odpowiedzialność</w:t>
      </w:r>
      <w:bookmarkEnd w:id="111"/>
      <w:bookmarkEnd w:id="112"/>
    </w:p>
    <w:p w14:paraId="7C5C61A8" w14:textId="2D446F7F" w:rsidR="00C505AC" w:rsidRPr="00945069" w:rsidRDefault="00C505AC" w:rsidP="0025171F">
      <w:pPr>
        <w:ind w:left="0"/>
        <w:contextualSpacing w:val="0"/>
        <w:jc w:val="center"/>
        <w:outlineLvl w:val="0"/>
        <w:rPr>
          <w:i/>
          <w:sz w:val="22"/>
          <w:szCs w:val="22"/>
        </w:rPr>
      </w:pPr>
      <w:bookmarkStart w:id="113" w:name="_Toc182298343"/>
      <w:r w:rsidRPr="00945069">
        <w:rPr>
          <w:i/>
          <w:sz w:val="22"/>
          <w:szCs w:val="22"/>
        </w:rPr>
        <w:t>(liczone w odniesieniu do gwarantowanej części umowy</w:t>
      </w:r>
      <w:r>
        <w:rPr>
          <w:i/>
          <w:sz w:val="22"/>
          <w:szCs w:val="22"/>
        </w:rPr>
        <w:t>)</w:t>
      </w:r>
      <w:bookmarkEnd w:id="113"/>
    </w:p>
    <w:p w14:paraId="7F1B52C7" w14:textId="77777777" w:rsidR="00C505AC" w:rsidRPr="00945069" w:rsidRDefault="00C505AC" w:rsidP="00700FFB">
      <w:pPr>
        <w:widowControl w:val="0"/>
        <w:numPr>
          <w:ilvl w:val="0"/>
          <w:numId w:val="63"/>
        </w:numPr>
        <w:spacing w:before="60"/>
        <w:contextualSpacing w:val="0"/>
        <w:jc w:val="both"/>
        <w:rPr>
          <w:strike/>
          <w:sz w:val="22"/>
          <w:szCs w:val="22"/>
        </w:rPr>
      </w:pPr>
      <w:r w:rsidRPr="00945069">
        <w:rPr>
          <w:sz w:val="22"/>
          <w:szCs w:val="22"/>
        </w:rPr>
        <w:t>Dzierżawca może naliczyć Wydzierżawiającemu kary umowne:</w:t>
      </w:r>
    </w:p>
    <w:p w14:paraId="56439A19" w14:textId="77777777" w:rsidR="00C505AC" w:rsidRPr="00945069" w:rsidRDefault="00C505AC" w:rsidP="00700FFB">
      <w:pPr>
        <w:widowControl w:val="0"/>
        <w:numPr>
          <w:ilvl w:val="1"/>
          <w:numId w:val="41"/>
        </w:numPr>
        <w:spacing w:before="60"/>
        <w:jc w:val="both"/>
        <w:rPr>
          <w:strike/>
          <w:sz w:val="22"/>
          <w:szCs w:val="22"/>
        </w:rPr>
      </w:pPr>
      <w:r w:rsidRPr="00945069">
        <w:rPr>
          <w:sz w:val="22"/>
          <w:szCs w:val="22"/>
        </w:rPr>
        <w:t xml:space="preserve">za odstąpienie od </w:t>
      </w:r>
      <w:r>
        <w:rPr>
          <w:sz w:val="22"/>
          <w:szCs w:val="22"/>
        </w:rPr>
        <w:t>U</w:t>
      </w:r>
      <w:r w:rsidRPr="00945069">
        <w:rPr>
          <w:sz w:val="22"/>
          <w:szCs w:val="22"/>
        </w:rPr>
        <w:t xml:space="preserve">mowy przez jedną ze stron z przyczyn leżących po stronie Wydzierżawiającego w wysokości 20 % wartości netto części niezrealizowanej umowy. </w:t>
      </w:r>
    </w:p>
    <w:p w14:paraId="7A7B8A05" w14:textId="77777777" w:rsidR="00C505AC" w:rsidRPr="00945069" w:rsidRDefault="00C505AC" w:rsidP="00700FFB">
      <w:pPr>
        <w:widowControl w:val="0"/>
        <w:numPr>
          <w:ilvl w:val="1"/>
          <w:numId w:val="41"/>
        </w:numPr>
        <w:spacing w:before="60"/>
        <w:jc w:val="both"/>
        <w:rPr>
          <w:sz w:val="22"/>
          <w:szCs w:val="22"/>
        </w:rPr>
      </w:pPr>
      <w:r w:rsidRPr="00945069">
        <w:rPr>
          <w:sz w:val="22"/>
          <w:szCs w:val="22"/>
        </w:rPr>
        <w:t xml:space="preserve">za </w:t>
      </w:r>
      <w:r>
        <w:rPr>
          <w:sz w:val="22"/>
          <w:szCs w:val="22"/>
        </w:rPr>
        <w:t>zwłokę</w:t>
      </w:r>
      <w:r w:rsidRPr="00945069">
        <w:rPr>
          <w:sz w:val="22"/>
          <w:szCs w:val="22"/>
        </w:rPr>
        <w:t xml:space="preserve"> w dostawie przedmiotu dzierżawy w wysokości dobowej stawki czynszu dzierżawnego netto za każdy dzień </w:t>
      </w:r>
      <w:r>
        <w:rPr>
          <w:sz w:val="22"/>
          <w:szCs w:val="22"/>
        </w:rPr>
        <w:t>zwłoki</w:t>
      </w:r>
      <w:r w:rsidRPr="00945069">
        <w:rPr>
          <w:sz w:val="22"/>
          <w:szCs w:val="22"/>
        </w:rPr>
        <w:t xml:space="preserve">, jednak nie więcej niż 10 % wartości netto </w:t>
      </w:r>
      <w:r>
        <w:rPr>
          <w:sz w:val="22"/>
          <w:szCs w:val="22"/>
        </w:rPr>
        <w:t>U</w:t>
      </w:r>
      <w:r w:rsidRPr="00945069">
        <w:rPr>
          <w:sz w:val="22"/>
          <w:szCs w:val="22"/>
        </w:rPr>
        <w:t>mowy.</w:t>
      </w:r>
    </w:p>
    <w:p w14:paraId="706AD2F5" w14:textId="77777777" w:rsidR="00C505AC" w:rsidRPr="00542363" w:rsidRDefault="00C505AC" w:rsidP="00700FFB">
      <w:pPr>
        <w:widowControl w:val="0"/>
        <w:numPr>
          <w:ilvl w:val="0"/>
          <w:numId w:val="63"/>
        </w:numPr>
        <w:spacing w:before="60"/>
        <w:ind w:left="284" w:hanging="284"/>
        <w:contextualSpacing w:val="0"/>
        <w:jc w:val="both"/>
        <w:rPr>
          <w:sz w:val="22"/>
          <w:szCs w:val="22"/>
        </w:rPr>
      </w:pPr>
      <w:r w:rsidRPr="00542363">
        <w:rPr>
          <w:sz w:val="22"/>
          <w:szCs w:val="22"/>
        </w:rPr>
        <w:t>Wydzierżawiający może naliczyć Dzierżawcy kary umowne:</w:t>
      </w:r>
    </w:p>
    <w:p w14:paraId="4D2BE5A2" w14:textId="77777777" w:rsidR="00C505AC" w:rsidRPr="00542363" w:rsidRDefault="00C505AC" w:rsidP="00700FFB">
      <w:pPr>
        <w:widowControl w:val="0"/>
        <w:numPr>
          <w:ilvl w:val="1"/>
          <w:numId w:val="65"/>
        </w:numPr>
        <w:spacing w:before="60"/>
        <w:ind w:left="709" w:hanging="425"/>
        <w:jc w:val="both"/>
        <w:rPr>
          <w:sz w:val="22"/>
          <w:szCs w:val="22"/>
        </w:rPr>
      </w:pPr>
      <w:r w:rsidRPr="00542363">
        <w:rPr>
          <w:sz w:val="22"/>
          <w:szCs w:val="22"/>
        </w:rPr>
        <w:t>za odstąpienie od umowy przez jedną ze stron z przyczyn leżących po stronie Dzierżawcy w wysokości 20 % wartości netto niezrealizowanej części Umowy, co nie dotyczy przypadków określonych w §</w:t>
      </w:r>
      <w:r>
        <w:rPr>
          <w:sz w:val="22"/>
          <w:szCs w:val="22"/>
        </w:rPr>
        <w:t xml:space="preserve">12 </w:t>
      </w:r>
      <w:r w:rsidRPr="007A2966">
        <w:rPr>
          <w:i/>
          <w:sz w:val="22"/>
          <w:szCs w:val="22"/>
        </w:rPr>
        <w:t>Rozwiązanie, odstąpienie lub wypowiedzenie Umowy</w:t>
      </w:r>
      <w:r w:rsidRPr="007A2966">
        <w:rPr>
          <w:sz w:val="22"/>
          <w:szCs w:val="22"/>
        </w:rPr>
        <w:t xml:space="preserve"> ust. 2 </w:t>
      </w:r>
      <w:r w:rsidRPr="00594DEB">
        <w:rPr>
          <w:sz w:val="22"/>
          <w:szCs w:val="22"/>
        </w:rPr>
        <w:t>i 5.</w:t>
      </w:r>
    </w:p>
    <w:p w14:paraId="28154F98" w14:textId="77777777" w:rsidR="00C505AC" w:rsidRPr="00542363" w:rsidRDefault="00C505AC" w:rsidP="00700FFB">
      <w:pPr>
        <w:widowControl w:val="0"/>
        <w:numPr>
          <w:ilvl w:val="1"/>
          <w:numId w:val="65"/>
        </w:numPr>
        <w:spacing w:before="60"/>
        <w:ind w:left="709" w:hanging="425"/>
        <w:jc w:val="both"/>
        <w:rPr>
          <w:sz w:val="22"/>
          <w:szCs w:val="22"/>
        </w:rPr>
      </w:pPr>
      <w:r w:rsidRPr="00542363">
        <w:rPr>
          <w:sz w:val="22"/>
          <w:szCs w:val="22"/>
        </w:rPr>
        <w:t xml:space="preserve">za zwłokę w zwrocie przedmiotu dzierżawy wraz z wyposażeniem podlegającym zwrotowi w uzgodnionym terminie w wysokości dobowej stawki czynszu dzierżawnego netto za każdy dzień zwłoki, jednak nie więcej niż 10 % wartości netto Umowy. </w:t>
      </w:r>
    </w:p>
    <w:p w14:paraId="549B4898" w14:textId="77777777" w:rsidR="00C505AC" w:rsidRDefault="00C505AC" w:rsidP="00700FFB">
      <w:pPr>
        <w:widowControl w:val="0"/>
        <w:numPr>
          <w:ilvl w:val="1"/>
          <w:numId w:val="65"/>
        </w:numPr>
        <w:spacing w:before="60"/>
        <w:ind w:left="709" w:hanging="425"/>
        <w:jc w:val="both"/>
        <w:rPr>
          <w:sz w:val="22"/>
          <w:szCs w:val="22"/>
        </w:rPr>
      </w:pPr>
      <w:r w:rsidRPr="00542363">
        <w:rPr>
          <w:sz w:val="22"/>
          <w:szCs w:val="22"/>
        </w:rPr>
        <w:t>za nieodebranie przedmiotu dzierżawy w uzgodnionym</w:t>
      </w:r>
      <w:r w:rsidRPr="00945069">
        <w:rPr>
          <w:sz w:val="22"/>
          <w:szCs w:val="22"/>
        </w:rPr>
        <w:t xml:space="preserve"> terminie w wysokości pełnej dobowej stawki czynszu dzierżawnego netto za każdy dzień </w:t>
      </w:r>
      <w:r>
        <w:rPr>
          <w:sz w:val="22"/>
          <w:szCs w:val="22"/>
        </w:rPr>
        <w:t>zwłoki</w:t>
      </w:r>
      <w:r w:rsidRPr="00945069">
        <w:rPr>
          <w:sz w:val="22"/>
          <w:szCs w:val="22"/>
        </w:rPr>
        <w:t xml:space="preserve">, jednak nie więcej niż 10 % wartości netto </w:t>
      </w:r>
      <w:r>
        <w:rPr>
          <w:sz w:val="22"/>
          <w:szCs w:val="22"/>
        </w:rPr>
        <w:t>U</w:t>
      </w:r>
      <w:r w:rsidRPr="00945069">
        <w:rPr>
          <w:sz w:val="22"/>
          <w:szCs w:val="22"/>
        </w:rPr>
        <w:t xml:space="preserve">mowy. </w:t>
      </w:r>
    </w:p>
    <w:p w14:paraId="643CC8E8" w14:textId="77777777" w:rsidR="00C505AC" w:rsidRPr="005375D6" w:rsidRDefault="00C505AC" w:rsidP="00700FFB">
      <w:pPr>
        <w:widowControl w:val="0"/>
        <w:numPr>
          <w:ilvl w:val="0"/>
          <w:numId w:val="63"/>
        </w:numPr>
        <w:spacing w:before="60"/>
        <w:ind w:left="284" w:hanging="284"/>
        <w:contextualSpacing w:val="0"/>
        <w:jc w:val="both"/>
        <w:rPr>
          <w:b/>
          <w:sz w:val="22"/>
          <w:szCs w:val="22"/>
        </w:rPr>
      </w:pPr>
      <w:r w:rsidRPr="005375D6">
        <w:rPr>
          <w:sz w:val="22"/>
          <w:szCs w:val="22"/>
        </w:rPr>
        <w:t>W przypadku stwierdzenia u pracowników Wydzierżawiającego na etapie stawienia się do pracy lub w trakcie wykonywania pracy:</w:t>
      </w:r>
    </w:p>
    <w:p w14:paraId="0AF45662" w14:textId="77777777" w:rsidR="00C505AC" w:rsidRPr="005375D6" w:rsidRDefault="00C505AC" w:rsidP="00700FFB">
      <w:pPr>
        <w:numPr>
          <w:ilvl w:val="1"/>
          <w:numId w:val="64"/>
        </w:numPr>
        <w:spacing w:before="60"/>
        <w:ind w:left="709" w:hanging="283"/>
        <w:jc w:val="both"/>
        <w:rPr>
          <w:sz w:val="22"/>
          <w:szCs w:val="22"/>
        </w:rPr>
      </w:pPr>
      <w:r w:rsidRPr="005375D6">
        <w:rPr>
          <w:sz w:val="22"/>
          <w:szCs w:val="22"/>
        </w:rPr>
        <w:t>stanu po użyciu alkoholu,</w:t>
      </w:r>
    </w:p>
    <w:p w14:paraId="5AA2A8DE" w14:textId="77777777" w:rsidR="00C505AC" w:rsidRPr="005375D6" w:rsidRDefault="00C505AC" w:rsidP="00700FFB">
      <w:pPr>
        <w:numPr>
          <w:ilvl w:val="1"/>
          <w:numId w:val="64"/>
        </w:numPr>
        <w:spacing w:before="60"/>
        <w:ind w:left="709" w:hanging="283"/>
        <w:jc w:val="both"/>
        <w:rPr>
          <w:sz w:val="22"/>
          <w:szCs w:val="22"/>
        </w:rPr>
      </w:pPr>
      <w:r w:rsidRPr="005375D6">
        <w:rPr>
          <w:sz w:val="22"/>
          <w:szCs w:val="22"/>
        </w:rPr>
        <w:t xml:space="preserve">stanu nietrzeźwości, </w:t>
      </w:r>
    </w:p>
    <w:p w14:paraId="2D35407D" w14:textId="77777777" w:rsidR="00C505AC" w:rsidRPr="005375D6" w:rsidRDefault="00C505AC" w:rsidP="00700FFB">
      <w:pPr>
        <w:numPr>
          <w:ilvl w:val="1"/>
          <w:numId w:val="64"/>
        </w:numPr>
        <w:spacing w:before="60"/>
        <w:ind w:left="709" w:hanging="283"/>
        <w:jc w:val="both"/>
        <w:rPr>
          <w:sz w:val="22"/>
          <w:szCs w:val="22"/>
        </w:rPr>
      </w:pPr>
      <w:r w:rsidRPr="005375D6">
        <w:rPr>
          <w:sz w:val="22"/>
          <w:szCs w:val="22"/>
        </w:rPr>
        <w:t xml:space="preserve">stanu pod wpływem narkotyków lub innych substancji, których oddziaływanie na organizm pracownika uniemożliwia należyte wykonanie obowiązków pracowniczych, </w:t>
      </w:r>
    </w:p>
    <w:p w14:paraId="6EF7CE34" w14:textId="77777777" w:rsidR="00C505AC" w:rsidRPr="005375D6" w:rsidRDefault="00C505AC" w:rsidP="00700FFB">
      <w:pPr>
        <w:numPr>
          <w:ilvl w:val="1"/>
          <w:numId w:val="64"/>
        </w:numPr>
        <w:spacing w:before="60"/>
        <w:ind w:left="709" w:hanging="283"/>
        <w:jc w:val="both"/>
        <w:rPr>
          <w:sz w:val="22"/>
          <w:szCs w:val="22"/>
        </w:rPr>
      </w:pPr>
      <w:r w:rsidRPr="005375D6">
        <w:rPr>
          <w:sz w:val="22"/>
          <w:szCs w:val="22"/>
        </w:rPr>
        <w:t xml:space="preserve">używania/spożywania ww. substancji w czasie pracy lub w miejscu pracy, </w:t>
      </w:r>
    </w:p>
    <w:p w14:paraId="33AE9614" w14:textId="77777777" w:rsidR="00C505AC" w:rsidRPr="005375D6" w:rsidRDefault="00C505AC" w:rsidP="00700FFB">
      <w:pPr>
        <w:numPr>
          <w:ilvl w:val="1"/>
          <w:numId w:val="64"/>
        </w:numPr>
        <w:spacing w:before="60"/>
        <w:ind w:left="709" w:hanging="283"/>
        <w:jc w:val="both"/>
        <w:rPr>
          <w:b/>
          <w:sz w:val="22"/>
          <w:szCs w:val="22"/>
        </w:rPr>
      </w:pPr>
      <w:r w:rsidRPr="005375D6">
        <w:rPr>
          <w:sz w:val="22"/>
          <w:szCs w:val="22"/>
        </w:rPr>
        <w:t xml:space="preserve">wnoszenie ww. substancji na teren zakładu pracy. </w:t>
      </w:r>
    </w:p>
    <w:p w14:paraId="4BC05A67" w14:textId="24C6C4A5" w:rsidR="00C505AC" w:rsidRPr="00945069" w:rsidRDefault="00C505AC" w:rsidP="002A106C">
      <w:pPr>
        <w:spacing w:before="60"/>
        <w:ind w:left="426"/>
        <w:contextualSpacing w:val="0"/>
        <w:jc w:val="both"/>
        <w:rPr>
          <w:sz w:val="22"/>
          <w:szCs w:val="22"/>
        </w:rPr>
      </w:pPr>
      <w:r w:rsidRPr="005375D6">
        <w:rPr>
          <w:sz w:val="22"/>
          <w:szCs w:val="22"/>
        </w:rPr>
        <w:t>Wydzierżawiający zobowiązuje się zapłacić Dzierżawcy</w:t>
      </w:r>
      <w:r w:rsidRPr="00945069">
        <w:rPr>
          <w:sz w:val="22"/>
          <w:szCs w:val="22"/>
        </w:rPr>
        <w:t xml:space="preserve"> karę umowną w wysokości </w:t>
      </w:r>
      <w:r>
        <w:rPr>
          <w:sz w:val="22"/>
          <w:szCs w:val="22"/>
        </w:rPr>
        <w:br/>
      </w:r>
      <w:r w:rsidRPr="00945069">
        <w:rPr>
          <w:sz w:val="22"/>
          <w:szCs w:val="22"/>
        </w:rPr>
        <w:t xml:space="preserve">1 000,00 </w:t>
      </w:r>
      <w:r w:rsidRPr="001263F9">
        <w:rPr>
          <w:sz w:val="22"/>
          <w:szCs w:val="22"/>
        </w:rPr>
        <w:t xml:space="preserve">zł </w:t>
      </w:r>
      <w:r w:rsidRPr="00945069">
        <w:rPr>
          <w:sz w:val="22"/>
          <w:szCs w:val="22"/>
        </w:rPr>
        <w:t>od każdego ujawnionego przypadku. Stan po użyciu alkoholu zachodzi, gdy zawartość alkoholu prowadzi do obecności w wydychanym powietrzu od 0,1 mg do 0,25 mg alkoholu w l dm</w:t>
      </w:r>
      <w:r w:rsidRPr="00945069">
        <w:rPr>
          <w:sz w:val="22"/>
          <w:szCs w:val="22"/>
          <w:vertAlign w:val="superscript"/>
        </w:rPr>
        <w:t>3</w:t>
      </w:r>
      <w:r w:rsidRPr="00945069">
        <w:rPr>
          <w:sz w:val="22"/>
          <w:szCs w:val="22"/>
        </w:rPr>
        <w:t xml:space="preserve"> odpowiadające stężeniu alkoholu we krwi od 0,2‰ do 0,5‰ alkoholu, zaś stan nietrzeźwości powyżej 0,5‰ </w:t>
      </w:r>
      <w:r w:rsidRPr="001263F9">
        <w:rPr>
          <w:sz w:val="22"/>
          <w:szCs w:val="22"/>
        </w:rPr>
        <w:t>(Ustawa z dnia 26.10.1982r. o wychowaniu w trzeźwości i przeciwdziałaniu alkoholizmowi).</w:t>
      </w:r>
      <w:r w:rsidRPr="00945069">
        <w:rPr>
          <w:sz w:val="22"/>
          <w:szCs w:val="22"/>
        </w:rPr>
        <w:t xml:space="preserve"> W przypadku stwierdzenia stanu po użyciu alkoholu względnie stanu nietrzeźwości u pracownika Wydzierżawiającego oraz stawienie się do pracy pod wpływem narkotyków lub innych substancji, których oddziaływanie na organizm pracownika uniemożliwia należyte wykonanie obowiązków pracowniczych powinien zostać zgłoszony do osoby odpowiedzialnej za realizację umowy ze strony Wydzierżawiającego.</w:t>
      </w:r>
    </w:p>
    <w:p w14:paraId="2D58F2CB" w14:textId="263912E0" w:rsidR="00C505AC" w:rsidRPr="00945069" w:rsidRDefault="00C505AC" w:rsidP="00700FFB">
      <w:pPr>
        <w:widowControl w:val="0"/>
        <w:numPr>
          <w:ilvl w:val="0"/>
          <w:numId w:val="63"/>
        </w:numPr>
        <w:spacing w:before="60"/>
        <w:ind w:left="284" w:hanging="284"/>
        <w:contextualSpacing w:val="0"/>
        <w:jc w:val="both"/>
        <w:rPr>
          <w:b/>
          <w:sz w:val="22"/>
          <w:szCs w:val="22"/>
        </w:rPr>
      </w:pPr>
      <w:r w:rsidRPr="00945069">
        <w:rPr>
          <w:sz w:val="22"/>
          <w:szCs w:val="22"/>
        </w:rPr>
        <w:t>W przypadku ujawnienia dokonania przez pracownika/ów Wydzierżawiającego zaboru mienia Dzierżawcy lub firm mających siedzibę na terenie Dzierżawcy, Wydzierżawiający w całości pokryje straty wynikłe z dokonanego zaboru, a także zapłaci Dzierżawcy karę pieniężną w wysokości 1.000,00 zł od każdego dokonanego zaboru.</w:t>
      </w:r>
    </w:p>
    <w:p w14:paraId="48671343" w14:textId="546CE394" w:rsidR="00C505AC" w:rsidRPr="00945069" w:rsidRDefault="00C505AC" w:rsidP="00700FFB">
      <w:pPr>
        <w:widowControl w:val="0"/>
        <w:numPr>
          <w:ilvl w:val="0"/>
          <w:numId w:val="63"/>
        </w:numPr>
        <w:spacing w:before="60"/>
        <w:ind w:left="284" w:hanging="284"/>
        <w:contextualSpacing w:val="0"/>
        <w:jc w:val="both"/>
        <w:rPr>
          <w:sz w:val="22"/>
          <w:szCs w:val="22"/>
        </w:rPr>
      </w:pPr>
      <w:r w:rsidRPr="00945069">
        <w:rPr>
          <w:sz w:val="22"/>
          <w:szCs w:val="22"/>
        </w:rPr>
        <w:t>Łączna wartość kar umownych przysługujących Dzierżawcy może być naliczana do</w:t>
      </w:r>
      <w:r w:rsidR="00966055">
        <w:rPr>
          <w:sz w:val="22"/>
          <w:szCs w:val="22"/>
        </w:rPr>
        <w:t xml:space="preserve"> </w:t>
      </w:r>
      <w:r w:rsidR="0072567D">
        <w:rPr>
          <w:sz w:val="22"/>
          <w:szCs w:val="22"/>
        </w:rPr>
        <w:t>5</w:t>
      </w:r>
      <w:r w:rsidR="00966055">
        <w:rPr>
          <w:sz w:val="22"/>
          <w:szCs w:val="22"/>
        </w:rPr>
        <w:t>0%</w:t>
      </w:r>
      <w:r w:rsidRPr="00945069">
        <w:rPr>
          <w:sz w:val="22"/>
          <w:szCs w:val="22"/>
        </w:rPr>
        <w:t xml:space="preserve"> wartości gwarantowanej netto umowy.</w:t>
      </w:r>
    </w:p>
    <w:p w14:paraId="355AD00D" w14:textId="77777777" w:rsidR="00C505AC" w:rsidRPr="00945069" w:rsidRDefault="00C505AC" w:rsidP="00700FFB">
      <w:pPr>
        <w:widowControl w:val="0"/>
        <w:numPr>
          <w:ilvl w:val="0"/>
          <w:numId w:val="63"/>
        </w:numPr>
        <w:spacing w:before="60"/>
        <w:ind w:left="284" w:hanging="284"/>
        <w:contextualSpacing w:val="0"/>
        <w:jc w:val="both"/>
        <w:rPr>
          <w:iCs/>
          <w:sz w:val="22"/>
          <w:szCs w:val="22"/>
        </w:rPr>
      </w:pPr>
      <w:r w:rsidRPr="00945069">
        <w:rPr>
          <w:sz w:val="22"/>
          <w:szCs w:val="22"/>
        </w:rPr>
        <w:t xml:space="preserve">Termin płatności noty księgowej wystawionej tytułem kar umownych wynosi 30 dni od dnia wystawienia noty.  </w:t>
      </w:r>
    </w:p>
    <w:p w14:paraId="77EC4CF9" w14:textId="77777777" w:rsidR="00C505AC" w:rsidRPr="00945069" w:rsidRDefault="00C505AC" w:rsidP="00700FFB">
      <w:pPr>
        <w:widowControl w:val="0"/>
        <w:numPr>
          <w:ilvl w:val="0"/>
          <w:numId w:val="63"/>
        </w:numPr>
        <w:spacing w:before="60"/>
        <w:ind w:left="284" w:hanging="284"/>
        <w:contextualSpacing w:val="0"/>
        <w:jc w:val="both"/>
        <w:rPr>
          <w:sz w:val="22"/>
          <w:szCs w:val="22"/>
        </w:rPr>
      </w:pPr>
      <w:r w:rsidRPr="00945069">
        <w:rPr>
          <w:sz w:val="22"/>
          <w:szCs w:val="22"/>
        </w:rPr>
        <w:t>W przypadku, gdy Dzierżawca utraci przedmiot dzierżawy, Dzierżawca zapłaci Wydzierżawiającemu odszkodowanie w wysokości:</w:t>
      </w:r>
    </w:p>
    <w:p w14:paraId="3F51ECE2" w14:textId="77777777" w:rsidR="00C505AC" w:rsidRPr="00945069" w:rsidRDefault="00C505AC" w:rsidP="00700FFB">
      <w:pPr>
        <w:numPr>
          <w:ilvl w:val="0"/>
          <w:numId w:val="66"/>
        </w:numPr>
        <w:tabs>
          <w:tab w:val="left" w:pos="0"/>
          <w:tab w:val="left" w:pos="720"/>
          <w:tab w:val="left" w:pos="5658"/>
        </w:tabs>
        <w:spacing w:before="60"/>
        <w:jc w:val="both"/>
        <w:rPr>
          <w:sz w:val="22"/>
          <w:szCs w:val="22"/>
        </w:rPr>
      </w:pPr>
      <w:r w:rsidRPr="00945069">
        <w:rPr>
          <w:sz w:val="22"/>
          <w:szCs w:val="22"/>
        </w:rPr>
        <w:t xml:space="preserve">80% wartości netto przedmiotu dzierżawy (określonej w § </w:t>
      </w:r>
      <w:r>
        <w:rPr>
          <w:sz w:val="22"/>
          <w:szCs w:val="22"/>
        </w:rPr>
        <w:t>3</w:t>
      </w:r>
      <w:r w:rsidRPr="00945069">
        <w:rPr>
          <w:sz w:val="22"/>
          <w:szCs w:val="22"/>
        </w:rPr>
        <w:t>, ust.</w:t>
      </w:r>
      <w:r>
        <w:rPr>
          <w:sz w:val="22"/>
          <w:szCs w:val="22"/>
        </w:rPr>
        <w:t>1 pkt. b)</w:t>
      </w:r>
      <w:r w:rsidRPr="00945069">
        <w:rPr>
          <w:sz w:val="22"/>
          <w:szCs w:val="22"/>
        </w:rPr>
        <w:t xml:space="preserve"> w przypadku, gdy zdarzenie miało miejsce w okresie eksploatacji przedmiotu dzierżawy wynoszącym do 12 miesięcy, licząc od dnia uruchomienia, </w:t>
      </w:r>
    </w:p>
    <w:p w14:paraId="44F980D4" w14:textId="77777777" w:rsidR="00C505AC" w:rsidRPr="00945069" w:rsidRDefault="00C505AC" w:rsidP="00700FFB">
      <w:pPr>
        <w:numPr>
          <w:ilvl w:val="0"/>
          <w:numId w:val="66"/>
        </w:numPr>
        <w:tabs>
          <w:tab w:val="left" w:pos="0"/>
          <w:tab w:val="left" w:pos="720"/>
          <w:tab w:val="left" w:pos="5658"/>
        </w:tabs>
        <w:spacing w:before="60"/>
        <w:jc w:val="both"/>
        <w:rPr>
          <w:sz w:val="22"/>
          <w:szCs w:val="22"/>
        </w:rPr>
      </w:pPr>
      <w:r w:rsidRPr="00945069">
        <w:rPr>
          <w:sz w:val="22"/>
          <w:szCs w:val="22"/>
        </w:rPr>
        <w:t xml:space="preserve">60% wartości netto przedmiotu dzierżawy (określonej w § </w:t>
      </w:r>
      <w:r>
        <w:rPr>
          <w:sz w:val="22"/>
          <w:szCs w:val="22"/>
        </w:rPr>
        <w:t>3</w:t>
      </w:r>
      <w:r w:rsidRPr="00945069">
        <w:rPr>
          <w:sz w:val="22"/>
          <w:szCs w:val="22"/>
        </w:rPr>
        <w:t>, ust.</w:t>
      </w:r>
      <w:r>
        <w:rPr>
          <w:sz w:val="22"/>
          <w:szCs w:val="22"/>
        </w:rPr>
        <w:t>1 pkt. b</w:t>
      </w:r>
      <w:r w:rsidRPr="00945069">
        <w:rPr>
          <w:sz w:val="22"/>
          <w:szCs w:val="22"/>
        </w:rPr>
        <w:t>) w przypadku, gdy zdarzenie miało miejsce w okresie eksploatacji przedmiotu dzierżawy wynoszącym od 12 do 24 miesięcy, licząc od dnia uruchomienia,</w:t>
      </w:r>
    </w:p>
    <w:p w14:paraId="32D01FFB" w14:textId="64E37C8A" w:rsidR="00C505AC" w:rsidRPr="0098299C" w:rsidRDefault="00C505AC" w:rsidP="00700FFB">
      <w:pPr>
        <w:numPr>
          <w:ilvl w:val="0"/>
          <w:numId w:val="66"/>
        </w:numPr>
        <w:tabs>
          <w:tab w:val="left" w:pos="0"/>
          <w:tab w:val="left" w:pos="720"/>
          <w:tab w:val="left" w:pos="5658"/>
        </w:tabs>
        <w:spacing w:before="60"/>
        <w:jc w:val="both"/>
        <w:rPr>
          <w:sz w:val="22"/>
          <w:szCs w:val="22"/>
        </w:rPr>
      </w:pPr>
      <w:r w:rsidRPr="00945069">
        <w:rPr>
          <w:sz w:val="22"/>
          <w:szCs w:val="22"/>
        </w:rPr>
        <w:t>40% wartości netto przedmiotu dzierżawy</w:t>
      </w:r>
      <w:r w:rsidR="009242A3">
        <w:rPr>
          <w:sz w:val="22"/>
          <w:szCs w:val="22"/>
        </w:rPr>
        <w:t xml:space="preserve"> </w:t>
      </w:r>
      <w:r w:rsidRPr="00945069">
        <w:rPr>
          <w:sz w:val="22"/>
          <w:szCs w:val="22"/>
        </w:rPr>
        <w:t xml:space="preserve">(określonej w § </w:t>
      </w:r>
      <w:r>
        <w:rPr>
          <w:sz w:val="22"/>
          <w:szCs w:val="22"/>
        </w:rPr>
        <w:t>3</w:t>
      </w:r>
      <w:r w:rsidRPr="00945069">
        <w:rPr>
          <w:sz w:val="22"/>
          <w:szCs w:val="22"/>
        </w:rPr>
        <w:t>, ust.</w:t>
      </w:r>
      <w:r>
        <w:rPr>
          <w:sz w:val="22"/>
          <w:szCs w:val="22"/>
        </w:rPr>
        <w:t>1 pkt. b</w:t>
      </w:r>
      <w:r w:rsidRPr="00945069">
        <w:rPr>
          <w:sz w:val="22"/>
          <w:szCs w:val="22"/>
        </w:rPr>
        <w:t xml:space="preserve">), gdy zdarzenie miało miejsce w okresie eksploatacji przedmiotu dzierżawy wynoszącym powyżej 24 miesięcy, licząc od dnia </w:t>
      </w:r>
      <w:r w:rsidRPr="0098299C">
        <w:rPr>
          <w:sz w:val="22"/>
          <w:szCs w:val="22"/>
        </w:rPr>
        <w:t>uruchomienia.</w:t>
      </w:r>
    </w:p>
    <w:p w14:paraId="7567A74A" w14:textId="381A7BFE" w:rsidR="00C505AC" w:rsidRPr="0098299C" w:rsidRDefault="00C505AC" w:rsidP="00700FFB">
      <w:pPr>
        <w:widowControl w:val="0"/>
        <w:numPr>
          <w:ilvl w:val="0"/>
          <w:numId w:val="63"/>
        </w:numPr>
        <w:spacing w:before="60"/>
        <w:ind w:left="284" w:hanging="284"/>
        <w:contextualSpacing w:val="0"/>
        <w:jc w:val="both"/>
        <w:rPr>
          <w:sz w:val="22"/>
          <w:szCs w:val="22"/>
        </w:rPr>
      </w:pPr>
      <w:r w:rsidRPr="0098299C">
        <w:rPr>
          <w:sz w:val="22"/>
          <w:szCs w:val="22"/>
        </w:rPr>
        <w:t xml:space="preserve">W przypadku zapłaty Wydzierżawiającemu odszkodowania za utracony przedmiot dzierżawy Dzierżawca nabywa prawa własności do niego. </w:t>
      </w:r>
    </w:p>
    <w:p w14:paraId="2489AA2F" w14:textId="77777777" w:rsidR="00C505AC" w:rsidRPr="007B488B" w:rsidRDefault="00C505AC" w:rsidP="00700FFB">
      <w:pPr>
        <w:numPr>
          <w:ilvl w:val="0"/>
          <w:numId w:val="63"/>
        </w:numPr>
        <w:ind w:left="357" w:hanging="357"/>
        <w:jc w:val="both"/>
        <w:rPr>
          <w:bCs/>
          <w:iCs/>
          <w:sz w:val="22"/>
          <w:szCs w:val="22"/>
        </w:rPr>
      </w:pPr>
      <w:r w:rsidRPr="007B488B">
        <w:rPr>
          <w:iCs/>
          <w:sz w:val="22"/>
          <w:szCs w:val="22"/>
        </w:rPr>
        <w:t xml:space="preserve">W przypadku, gdy kary umowne nie pokryją szkody wyrządzonej Dzierżawcy, Dzierżawca ma prawo dochodzić odszkodowania na zasadach ogólnych. </w:t>
      </w:r>
      <w:r w:rsidRPr="007B488B">
        <w:rPr>
          <w:bCs/>
          <w:iCs/>
          <w:sz w:val="22"/>
          <w:szCs w:val="22"/>
        </w:rPr>
        <w:t>Całkowita wartość kar umownych oraz odszkodowań, przysługujących Dzierżawcy z tytułu niewykonania przez Wydzierżawiającego lub nienależytego wykonania umowy nie przekroczy kwoty wartości gwarantowanej netto umowy.</w:t>
      </w:r>
    </w:p>
    <w:p w14:paraId="7513ADCC" w14:textId="5B07B772" w:rsidR="00470AFB" w:rsidRPr="00470AFB" w:rsidRDefault="00470AFB" w:rsidP="00470AFB">
      <w:pPr>
        <w:pStyle w:val="Akapitzlist"/>
        <w:numPr>
          <w:ilvl w:val="0"/>
          <w:numId w:val="63"/>
        </w:numPr>
        <w:rPr>
          <w:bCs/>
          <w:iCs/>
          <w:sz w:val="22"/>
          <w:szCs w:val="22"/>
        </w:rPr>
      </w:pPr>
      <w:r w:rsidRPr="00470AFB">
        <w:rPr>
          <w:bCs/>
          <w:iCs/>
          <w:sz w:val="22"/>
          <w:szCs w:val="22"/>
        </w:rPr>
        <w:t xml:space="preserve">Strony umowy mogą na zasadach ogólnych dochodzić odszkodowania przewyższającego wysokość kar umownych, z zastrzeżeniem, iż odpowiedzialność </w:t>
      </w:r>
      <w:r>
        <w:rPr>
          <w:bCs/>
          <w:iCs/>
          <w:sz w:val="22"/>
          <w:szCs w:val="22"/>
        </w:rPr>
        <w:t>Wydzierżawiającego</w:t>
      </w:r>
      <w:r w:rsidRPr="00470AFB">
        <w:rPr>
          <w:bCs/>
          <w:iCs/>
          <w:sz w:val="22"/>
          <w:szCs w:val="22"/>
        </w:rPr>
        <w:t xml:space="preserve"> ograniczona jest do wysokości wartości</w:t>
      </w:r>
      <w:r>
        <w:rPr>
          <w:bCs/>
          <w:iCs/>
          <w:sz w:val="22"/>
          <w:szCs w:val="22"/>
        </w:rPr>
        <w:t xml:space="preserve"> gwarantowanej</w:t>
      </w:r>
      <w:r w:rsidRPr="00470AFB">
        <w:rPr>
          <w:bCs/>
          <w:iCs/>
          <w:sz w:val="22"/>
          <w:szCs w:val="22"/>
        </w:rPr>
        <w:t xml:space="preserve"> Umowy netto, jak również nie obejmuje utraconych korzyści. </w:t>
      </w:r>
    </w:p>
    <w:p w14:paraId="5052A0EB" w14:textId="7160EA59" w:rsidR="00C505AC" w:rsidRPr="008E7130" w:rsidRDefault="00C505AC" w:rsidP="00700FFB">
      <w:pPr>
        <w:numPr>
          <w:ilvl w:val="0"/>
          <w:numId w:val="63"/>
        </w:numPr>
        <w:tabs>
          <w:tab w:val="right" w:pos="9432"/>
        </w:tabs>
        <w:adjustRightInd w:val="0"/>
        <w:ind w:left="284" w:hanging="426"/>
        <w:jc w:val="both"/>
        <w:textAlignment w:val="baseline"/>
        <w:rPr>
          <w:sz w:val="22"/>
          <w:szCs w:val="22"/>
        </w:rPr>
      </w:pPr>
      <w:r w:rsidRPr="008A29F2">
        <w:rPr>
          <w:iCs/>
          <w:sz w:val="22"/>
          <w:szCs w:val="22"/>
        </w:rPr>
        <w:t xml:space="preserve">Dzierżawca, w przypadku niedostarczenia przedmiotu dzierżawy, może wg swojego </w:t>
      </w:r>
      <w:r w:rsidR="00AD4C25" w:rsidRPr="008A29F2">
        <w:rPr>
          <w:iCs/>
          <w:sz w:val="22"/>
          <w:szCs w:val="22"/>
        </w:rPr>
        <w:t>uznania</w:t>
      </w:r>
      <w:r w:rsidRPr="008A29F2">
        <w:rPr>
          <w:iCs/>
          <w:sz w:val="22"/>
          <w:szCs w:val="22"/>
        </w:rPr>
        <w:t xml:space="preserve"> albo naliczać kary umowne za zwłokę w dostawie przedmiotu dzierżawy, albo nabyć przedmiot dzierżawy od innego dostawcy. W przypadku, gdy koszty dzierżawy  </w:t>
      </w:r>
      <w:r w:rsidRPr="008A29F2">
        <w:rPr>
          <w:b/>
          <w:bCs/>
          <w:iCs/>
          <w:sz w:val="22"/>
          <w:szCs w:val="22"/>
        </w:rPr>
        <w:t>przedmiotu zastępczego</w:t>
      </w:r>
      <w:r w:rsidRPr="008A29F2">
        <w:rPr>
          <w:iCs/>
          <w:sz w:val="22"/>
          <w:szCs w:val="22"/>
        </w:rPr>
        <w:t xml:space="preserve"> przekraczają koszty dzierżawy wynikające z niniejszej umowy, Wydzierżawiający będzie zobowiązany do pokrycia tej różnicy kosztów. </w:t>
      </w:r>
      <w:bookmarkStart w:id="114" w:name="_Toc65677253"/>
    </w:p>
    <w:p w14:paraId="0CF43B07" w14:textId="389A378D" w:rsidR="00C505AC" w:rsidRPr="0087174F" w:rsidRDefault="00C505AC" w:rsidP="00700FFB">
      <w:pPr>
        <w:numPr>
          <w:ilvl w:val="0"/>
          <w:numId w:val="63"/>
        </w:numPr>
        <w:tabs>
          <w:tab w:val="right" w:pos="9432"/>
        </w:tabs>
        <w:adjustRightInd w:val="0"/>
        <w:ind w:left="284" w:hanging="426"/>
        <w:jc w:val="both"/>
        <w:textAlignment w:val="baseline"/>
        <w:rPr>
          <w:sz w:val="22"/>
          <w:szCs w:val="22"/>
        </w:rPr>
      </w:pPr>
      <w:r w:rsidRPr="0061556C">
        <w:rPr>
          <w:bCs/>
          <w:iCs/>
          <w:sz w:val="22"/>
          <w:szCs w:val="22"/>
        </w:rPr>
        <w:t>W przypadku</w:t>
      </w:r>
      <w:r w:rsidR="009242A3">
        <w:rPr>
          <w:bCs/>
          <w:iCs/>
          <w:sz w:val="22"/>
          <w:szCs w:val="22"/>
        </w:rPr>
        <w:t>,</w:t>
      </w:r>
      <w:r w:rsidRPr="0061556C">
        <w:rPr>
          <w:bCs/>
          <w:iCs/>
          <w:sz w:val="22"/>
          <w:szCs w:val="22"/>
        </w:rPr>
        <w:t xml:space="preserve"> jeżeli z winy Wydzierżawiającego dostępność kombajnu w miesiącu będzie niższa niż deklarowana przez Wydzierżawiającego w umowie, Dzierżawca obciąży Wydzierżawiającego karą w wysokości: Łączna ilość rozpoczętych godzin postoju kombajnu w danym miesiącu z winy Wydzierżawiającego ponad zadeklarowaną średniomiesięczną dostępność kombajnu (SDM) x stawka netto określona w par. 3 ust. 3 umowy x wskaźnik równy = 1/4.</w:t>
      </w:r>
    </w:p>
    <w:p w14:paraId="3BFA3934" w14:textId="0F60E340" w:rsidR="0087174F" w:rsidRPr="00EA5C56" w:rsidRDefault="0087174F" w:rsidP="00700FFB">
      <w:pPr>
        <w:pStyle w:val="Akapitzlist"/>
        <w:numPr>
          <w:ilvl w:val="0"/>
          <w:numId w:val="63"/>
        </w:numPr>
        <w:jc w:val="both"/>
        <w:rPr>
          <w:b/>
          <w:bCs/>
          <w:sz w:val="22"/>
          <w:szCs w:val="22"/>
        </w:rPr>
      </w:pPr>
      <w:r w:rsidRPr="007B1052">
        <w:rPr>
          <w:sz w:val="22"/>
          <w:szCs w:val="22"/>
        </w:rPr>
        <w:t>Wydzierżawiający może naliczyć Dzierżawcy kary umowne: za niezwrócenie w terminie 30 dni części, których brakowało przy zwrocie przedmiotu dzierżawy oraz uszkodzonych mechanicznie (nie dotyczy naturalnego zużycia) w wysokości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 w oparciu o cenniki wg oferty od Wydzierżawiającego przy czym nie podlegają zwrotowi elementy złączne, szybkozużywające się i nieobjęte gwarancją.</w:t>
      </w:r>
    </w:p>
    <w:p w14:paraId="0A395547" w14:textId="726A1DAE" w:rsidR="00EA5C56" w:rsidRPr="00A33BF6" w:rsidRDefault="00F32235" w:rsidP="00EA5C56">
      <w:pPr>
        <w:numPr>
          <w:ilvl w:val="0"/>
          <w:numId w:val="63"/>
        </w:numPr>
        <w:spacing w:line="259" w:lineRule="auto"/>
        <w:contextualSpacing w:val="0"/>
        <w:jc w:val="both"/>
        <w:rPr>
          <w:sz w:val="22"/>
          <w:szCs w:val="22"/>
        </w:rPr>
      </w:pPr>
      <w:r>
        <w:rPr>
          <w:sz w:val="22"/>
          <w:szCs w:val="22"/>
        </w:rPr>
        <w:t>Wydzierżawiający</w:t>
      </w:r>
      <w:r w:rsidR="00EA5C56" w:rsidRPr="00A33BF6">
        <w:rPr>
          <w:sz w:val="22"/>
          <w:szCs w:val="22"/>
        </w:rPr>
        <w:t xml:space="preserve"> może naliczyć kary umowne w przypadku wystąpienia utrudnień w rozpoczęciu lub przeprowadzeniu lub zakończeniu Audytu, o którym mowa w § 1</w:t>
      </w:r>
      <w:r>
        <w:rPr>
          <w:sz w:val="22"/>
          <w:szCs w:val="22"/>
        </w:rPr>
        <w:t>0</w:t>
      </w:r>
      <w:r w:rsidR="00EA5C56" w:rsidRPr="00A33BF6">
        <w:rPr>
          <w:sz w:val="22"/>
          <w:szCs w:val="22"/>
        </w:rPr>
        <w:t xml:space="preserve">, z przyczyn leżących po stronie </w:t>
      </w:r>
      <w:r>
        <w:rPr>
          <w:sz w:val="22"/>
          <w:szCs w:val="22"/>
        </w:rPr>
        <w:t>Dzierżawcy</w:t>
      </w:r>
      <w:r w:rsidR="00EA5C56" w:rsidRPr="00A33BF6">
        <w:rPr>
          <w:sz w:val="22"/>
          <w:szCs w:val="22"/>
        </w:rPr>
        <w:t>:</w:t>
      </w:r>
    </w:p>
    <w:p w14:paraId="54893F16" w14:textId="4D550D98" w:rsidR="00EA5C56" w:rsidRPr="00A33BF6" w:rsidRDefault="00EA5C56" w:rsidP="00EA5C56">
      <w:pPr>
        <w:numPr>
          <w:ilvl w:val="1"/>
          <w:numId w:val="63"/>
        </w:numPr>
        <w:spacing w:line="259" w:lineRule="auto"/>
        <w:contextualSpacing w:val="0"/>
        <w:jc w:val="both"/>
        <w:rPr>
          <w:sz w:val="22"/>
          <w:szCs w:val="22"/>
        </w:rPr>
      </w:pPr>
      <w:r w:rsidRPr="00A33BF6">
        <w:rPr>
          <w:sz w:val="22"/>
          <w:szCs w:val="22"/>
        </w:rPr>
        <w:t>po bezskutecznym upływie terminu oznaczonego w wezwaniu Zamawiającego do  umożliwienia rozpoczęcia lub prowadzenia lub zakończenia Audytu - w wysokości 0,1 % wartości</w:t>
      </w:r>
      <w:r w:rsidR="00F32235">
        <w:rPr>
          <w:sz w:val="22"/>
          <w:szCs w:val="22"/>
        </w:rPr>
        <w:t xml:space="preserve"> gwarantowanej</w:t>
      </w:r>
      <w:r w:rsidRPr="00A33BF6">
        <w:rPr>
          <w:sz w:val="22"/>
          <w:szCs w:val="22"/>
        </w:rPr>
        <w:t xml:space="preserve"> Umowy netto, za każdy rozpoczęty dzień, w którym niemożliwe było odpowiednio rozpoczęcie, prowadzenie lub zakończenie Audytu. </w:t>
      </w:r>
    </w:p>
    <w:p w14:paraId="2044D7E8" w14:textId="2975147C" w:rsidR="00EA5C56" w:rsidRPr="00F32235" w:rsidRDefault="00EA5C56" w:rsidP="00F32235">
      <w:pPr>
        <w:numPr>
          <w:ilvl w:val="1"/>
          <w:numId w:val="63"/>
        </w:numPr>
        <w:spacing w:line="259" w:lineRule="auto"/>
        <w:contextualSpacing w:val="0"/>
        <w:jc w:val="both"/>
        <w:rPr>
          <w:sz w:val="22"/>
          <w:szCs w:val="22"/>
        </w:rPr>
      </w:pPr>
      <w:r w:rsidRPr="00A33BF6">
        <w:rPr>
          <w:sz w:val="22"/>
          <w:szCs w:val="22"/>
        </w:rPr>
        <w:t xml:space="preserve">W przypadku ponownego występowania utrudnień w rozpoczęciu lub przeprowadzeniu lub zakończeniu Audytu z przyczyn leżących po stronie </w:t>
      </w:r>
      <w:r w:rsidR="00F32235">
        <w:rPr>
          <w:sz w:val="22"/>
          <w:szCs w:val="22"/>
        </w:rPr>
        <w:t>Dzierżawcy Wydzierżawiający</w:t>
      </w:r>
      <w:r w:rsidRPr="00A33BF6">
        <w:rPr>
          <w:sz w:val="22"/>
          <w:szCs w:val="22"/>
        </w:rPr>
        <w:t xml:space="preserve"> jest uprawniony do naliczania kar umownych bez uprzedniego </w:t>
      </w:r>
      <w:r w:rsidRPr="00F126B8">
        <w:rPr>
          <w:sz w:val="22"/>
          <w:szCs w:val="22"/>
        </w:rPr>
        <w:t xml:space="preserve">wezwania w wysokości określonej w </w:t>
      </w:r>
      <w:r w:rsidR="00F32235">
        <w:rPr>
          <w:sz w:val="22"/>
          <w:szCs w:val="22"/>
        </w:rPr>
        <w:t>lit.</w:t>
      </w:r>
      <w:r w:rsidRPr="00F126B8">
        <w:rPr>
          <w:sz w:val="22"/>
          <w:szCs w:val="22"/>
        </w:rPr>
        <w:t xml:space="preserve"> </w:t>
      </w:r>
      <w:r w:rsidR="00F32235">
        <w:rPr>
          <w:sz w:val="22"/>
          <w:szCs w:val="22"/>
        </w:rPr>
        <w:t>a</w:t>
      </w:r>
      <w:r w:rsidRPr="00F126B8">
        <w:rPr>
          <w:sz w:val="22"/>
          <w:szCs w:val="22"/>
        </w:rPr>
        <w:t>.</w:t>
      </w:r>
    </w:p>
    <w:p w14:paraId="51A14B59" w14:textId="1A4C1138" w:rsidR="00470AFB" w:rsidRPr="00A33BF6" w:rsidRDefault="008B571F" w:rsidP="00470AFB">
      <w:pPr>
        <w:numPr>
          <w:ilvl w:val="0"/>
          <w:numId w:val="63"/>
        </w:numPr>
        <w:spacing w:line="259" w:lineRule="auto"/>
        <w:contextualSpacing w:val="0"/>
        <w:jc w:val="both"/>
        <w:rPr>
          <w:sz w:val="22"/>
          <w:szCs w:val="22"/>
        </w:rPr>
      </w:pPr>
      <w:bookmarkStart w:id="115" w:name="_Hlk216178993"/>
      <w:r>
        <w:rPr>
          <w:sz w:val="22"/>
          <w:szCs w:val="22"/>
        </w:rPr>
        <w:t>Dzierżawca</w:t>
      </w:r>
      <w:bookmarkEnd w:id="115"/>
      <w:r w:rsidR="00470AFB" w:rsidRPr="00A33BF6">
        <w:rPr>
          <w:sz w:val="22"/>
          <w:szCs w:val="22"/>
        </w:rPr>
        <w:t xml:space="preserve"> może potrącić naliczone kary umowne z wynagrodzenia przysługującego Wykonawcy, na co Wykonawca wyraża zgodę.</w:t>
      </w:r>
    </w:p>
    <w:p w14:paraId="1758BAF0" w14:textId="77777777" w:rsidR="00470AFB" w:rsidRPr="007B1052" w:rsidRDefault="00470AFB" w:rsidP="00470AFB">
      <w:pPr>
        <w:pStyle w:val="Akapitzlist"/>
        <w:ind w:left="360"/>
        <w:jc w:val="both"/>
        <w:rPr>
          <w:b/>
          <w:bCs/>
          <w:sz w:val="22"/>
          <w:szCs w:val="22"/>
        </w:rPr>
      </w:pPr>
    </w:p>
    <w:p w14:paraId="1089455A" w14:textId="77777777" w:rsidR="00C505AC" w:rsidRPr="0044516C" w:rsidRDefault="00C505AC" w:rsidP="0064653C">
      <w:pPr>
        <w:pStyle w:val="Nagwek1"/>
        <w:ind w:left="432"/>
        <w:jc w:val="center"/>
        <w:rPr>
          <w:rFonts w:ascii="Times New Roman" w:hAnsi="Times New Roman"/>
          <w:color w:val="auto"/>
          <w:sz w:val="22"/>
          <w:szCs w:val="22"/>
        </w:rPr>
      </w:pPr>
      <w:bookmarkStart w:id="116" w:name="_Toc182298344"/>
      <w:r w:rsidRPr="0044516C">
        <w:rPr>
          <w:rFonts w:ascii="Times New Roman" w:hAnsi="Times New Roman"/>
          <w:color w:val="auto"/>
          <w:sz w:val="22"/>
          <w:szCs w:val="22"/>
        </w:rPr>
        <w:t>§ 12.Rozwiązanie, odstąpienie lub wypowiedzenie Umowy</w:t>
      </w:r>
      <w:bookmarkEnd w:id="114"/>
      <w:bookmarkEnd w:id="116"/>
    </w:p>
    <w:p w14:paraId="7D363DF2"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 xml:space="preserve">Strony mogą w każdej chwili </w:t>
      </w:r>
      <w:r w:rsidRPr="002E23A6">
        <w:rPr>
          <w:b/>
          <w:sz w:val="22"/>
          <w:szCs w:val="22"/>
          <w:u w:val="single"/>
        </w:rPr>
        <w:t>rozwiązać</w:t>
      </w:r>
      <w:r>
        <w:rPr>
          <w:b/>
          <w:sz w:val="22"/>
          <w:szCs w:val="22"/>
          <w:u w:val="single"/>
        </w:rPr>
        <w:t xml:space="preserve"> </w:t>
      </w:r>
      <w:r>
        <w:rPr>
          <w:sz w:val="22"/>
          <w:szCs w:val="22"/>
        </w:rPr>
        <w:t>U</w:t>
      </w:r>
      <w:r w:rsidRPr="002E23A6">
        <w:rPr>
          <w:sz w:val="22"/>
          <w:szCs w:val="22"/>
        </w:rPr>
        <w:t>mowę na mocy porozumienia stron.</w:t>
      </w:r>
    </w:p>
    <w:p w14:paraId="24F36C38" w14:textId="2E0B5D68" w:rsidR="00C505AC" w:rsidRPr="002E23A6" w:rsidRDefault="00C505AC" w:rsidP="00700FFB">
      <w:pPr>
        <w:numPr>
          <w:ilvl w:val="0"/>
          <w:numId w:val="90"/>
        </w:numPr>
        <w:spacing w:before="60"/>
        <w:contextualSpacing w:val="0"/>
        <w:jc w:val="both"/>
        <w:rPr>
          <w:sz w:val="22"/>
          <w:szCs w:val="22"/>
        </w:rPr>
      </w:pPr>
      <w:r w:rsidRPr="002E23A6">
        <w:rPr>
          <w:sz w:val="22"/>
          <w:szCs w:val="22"/>
        </w:rPr>
        <w:t>W przypadku niewykonania lub nienależytego wykonywania zobowiązania wynikającego z </w:t>
      </w:r>
      <w:r>
        <w:rPr>
          <w:sz w:val="22"/>
          <w:szCs w:val="22"/>
        </w:rPr>
        <w:t>U</w:t>
      </w:r>
      <w:r w:rsidRPr="002E23A6">
        <w:rPr>
          <w:sz w:val="22"/>
          <w:szCs w:val="22"/>
        </w:rPr>
        <w:t xml:space="preserve">mowy przez jedną ze stron, po wyznaczeniu przez drugą ze stron odpowiedniego dodatkowego terminu do wykonania </w:t>
      </w:r>
      <w:r>
        <w:rPr>
          <w:sz w:val="22"/>
          <w:szCs w:val="22"/>
        </w:rPr>
        <w:t>U</w:t>
      </w:r>
      <w:r w:rsidRPr="002E23A6">
        <w:rPr>
          <w:sz w:val="22"/>
          <w:szCs w:val="22"/>
        </w:rPr>
        <w:t xml:space="preserve">mowy, druga strona w przypadku bezskutecznego upływu tego terminu, będzie uprawniona do </w:t>
      </w:r>
      <w:r w:rsidRPr="002E23A6">
        <w:rPr>
          <w:b/>
          <w:sz w:val="22"/>
          <w:szCs w:val="22"/>
          <w:u w:val="single"/>
        </w:rPr>
        <w:t>odstąpienia</w:t>
      </w:r>
      <w:r>
        <w:rPr>
          <w:b/>
          <w:sz w:val="22"/>
          <w:szCs w:val="22"/>
          <w:u w:val="single"/>
        </w:rPr>
        <w:t xml:space="preserve"> </w:t>
      </w:r>
      <w:r w:rsidRPr="002E23A6">
        <w:rPr>
          <w:sz w:val="22"/>
          <w:szCs w:val="22"/>
        </w:rPr>
        <w:t xml:space="preserve">od </w:t>
      </w:r>
      <w:r>
        <w:rPr>
          <w:sz w:val="22"/>
          <w:szCs w:val="22"/>
        </w:rPr>
        <w:t>U</w:t>
      </w:r>
      <w:r w:rsidRPr="002E23A6">
        <w:rPr>
          <w:sz w:val="22"/>
          <w:szCs w:val="22"/>
        </w:rPr>
        <w:t xml:space="preserve">mowy </w:t>
      </w:r>
      <w:r w:rsidRPr="002E23A6">
        <w:rPr>
          <w:i/>
          <w:sz w:val="22"/>
          <w:szCs w:val="22"/>
        </w:rPr>
        <w:t>ex nunc (od teraz)</w:t>
      </w:r>
      <w:r w:rsidRPr="002E23A6">
        <w:rPr>
          <w:sz w:val="22"/>
          <w:szCs w:val="22"/>
        </w:rPr>
        <w:t xml:space="preserve">. Jeżeli świadczenia stron są podzielne, a jedna ze stron dopuszcza się zwłoki tylko co do części świadczenia, uprawnienie do odstąpienia od </w:t>
      </w:r>
      <w:r>
        <w:rPr>
          <w:sz w:val="22"/>
          <w:szCs w:val="22"/>
        </w:rPr>
        <w:t>U</w:t>
      </w:r>
      <w:r w:rsidRPr="002E23A6">
        <w:rPr>
          <w:sz w:val="22"/>
          <w:szCs w:val="22"/>
        </w:rPr>
        <w:t xml:space="preserve">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298B6B33"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 xml:space="preserve">Dzierżawcy przysługuje prawo </w:t>
      </w:r>
      <w:r w:rsidRPr="002E23A6">
        <w:rPr>
          <w:b/>
          <w:sz w:val="22"/>
          <w:szCs w:val="22"/>
          <w:u w:val="single"/>
        </w:rPr>
        <w:t>odstąpienia</w:t>
      </w:r>
      <w:r w:rsidRPr="002E23A6">
        <w:rPr>
          <w:sz w:val="22"/>
          <w:szCs w:val="22"/>
        </w:rPr>
        <w:t xml:space="preserve"> od </w:t>
      </w:r>
      <w:r>
        <w:rPr>
          <w:sz w:val="22"/>
          <w:szCs w:val="22"/>
        </w:rPr>
        <w:t>U</w:t>
      </w:r>
      <w:r w:rsidRPr="002E23A6">
        <w:rPr>
          <w:sz w:val="22"/>
          <w:szCs w:val="22"/>
        </w:rPr>
        <w:t xml:space="preserve">mowy </w:t>
      </w:r>
      <w:r w:rsidRPr="002E23A6">
        <w:rPr>
          <w:i/>
          <w:sz w:val="22"/>
          <w:szCs w:val="22"/>
        </w:rPr>
        <w:t xml:space="preserve">ex nunc (od teraz) </w:t>
      </w:r>
      <w:r w:rsidRPr="002E23A6">
        <w:rPr>
          <w:sz w:val="22"/>
          <w:szCs w:val="22"/>
        </w:rPr>
        <w:t xml:space="preserve">w przypadku naruszenia przez Wydzierżawiającego przepisów prawa, skutkujących powstaniem zagrożenia bezpieczeństwa mienia Dzierżawcy lub zdrowia, życia pracowników. Prawo to Dzierżawca może wykonywać w ciągu 30 dni od powzięcia przez niego wiadomości o naruszeniu przez Wydzierżawiającego przepisów prawa skutkujących powstaniem w/w zagrożeń. W takim przypadku Wydzierżawiającemu przysługuje wynagrodzenie należne mu z tytułu wykonania części </w:t>
      </w:r>
      <w:r>
        <w:rPr>
          <w:sz w:val="22"/>
          <w:szCs w:val="22"/>
        </w:rPr>
        <w:t>U</w:t>
      </w:r>
      <w:r w:rsidRPr="002E23A6">
        <w:rPr>
          <w:sz w:val="22"/>
          <w:szCs w:val="22"/>
        </w:rPr>
        <w:t>mowy.</w:t>
      </w:r>
    </w:p>
    <w:p w14:paraId="649C489C"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 xml:space="preserve">Dzierżawca zastrzega sobie prawo do jednostronnego </w:t>
      </w:r>
      <w:r w:rsidRPr="002E23A6">
        <w:rPr>
          <w:b/>
          <w:sz w:val="22"/>
          <w:szCs w:val="22"/>
          <w:u w:val="single"/>
        </w:rPr>
        <w:t>odstąpienia</w:t>
      </w:r>
      <w:r w:rsidRPr="002E23A6">
        <w:rPr>
          <w:sz w:val="22"/>
          <w:szCs w:val="22"/>
        </w:rPr>
        <w:t xml:space="preserve"> od </w:t>
      </w:r>
      <w:r>
        <w:rPr>
          <w:sz w:val="22"/>
          <w:szCs w:val="22"/>
        </w:rPr>
        <w:t>U</w:t>
      </w:r>
      <w:r w:rsidRPr="002E23A6">
        <w:rPr>
          <w:sz w:val="22"/>
          <w:szCs w:val="22"/>
        </w:rPr>
        <w:t xml:space="preserve">mowy </w:t>
      </w:r>
      <w:r w:rsidRPr="002E23A6">
        <w:rPr>
          <w:i/>
          <w:sz w:val="22"/>
          <w:szCs w:val="22"/>
        </w:rPr>
        <w:t xml:space="preserve">ex nunc (od teraz) </w:t>
      </w:r>
      <w:r w:rsidRPr="002E23A6">
        <w:rPr>
          <w:sz w:val="22"/>
          <w:szCs w:val="22"/>
        </w:rPr>
        <w:t>w przypadku:</w:t>
      </w:r>
    </w:p>
    <w:p w14:paraId="5A9A74A4" w14:textId="77777777" w:rsidR="00C505AC" w:rsidRPr="00286248" w:rsidRDefault="00C505AC" w:rsidP="00700FFB">
      <w:pPr>
        <w:numPr>
          <w:ilvl w:val="0"/>
          <w:numId w:val="92"/>
        </w:numPr>
        <w:spacing w:before="60"/>
        <w:ind w:left="567" w:hanging="283"/>
        <w:jc w:val="both"/>
        <w:rPr>
          <w:sz w:val="22"/>
          <w:szCs w:val="22"/>
        </w:rPr>
      </w:pPr>
      <w:r w:rsidRPr="00286248">
        <w:rPr>
          <w:sz w:val="22"/>
          <w:szCs w:val="22"/>
        </w:rPr>
        <w:t xml:space="preserve">wystąpienia istotnej zmiany okoliczności powodującej, że jej wykonanie nie leży w interesie publicznym, czego nie można było przewidzieć w chwili zawarcia </w:t>
      </w:r>
      <w:r>
        <w:rPr>
          <w:sz w:val="22"/>
          <w:szCs w:val="22"/>
        </w:rPr>
        <w:t>U</w:t>
      </w:r>
      <w:r w:rsidRPr="00286248">
        <w:rPr>
          <w:sz w:val="22"/>
          <w:szCs w:val="22"/>
        </w:rPr>
        <w:t xml:space="preserve">mowy. Odstąpienie może nastąpić w terminie 30 dni od powzięcia wiadomości o powyższych okolicznościach. W takim przypadku Wydzierżawiającemu przysługuje wynagrodzenie należne mu z tytułu wykonania części </w:t>
      </w:r>
      <w:r>
        <w:rPr>
          <w:sz w:val="22"/>
          <w:szCs w:val="22"/>
        </w:rPr>
        <w:t>U</w:t>
      </w:r>
      <w:r w:rsidRPr="00286248">
        <w:rPr>
          <w:sz w:val="22"/>
          <w:szCs w:val="22"/>
        </w:rPr>
        <w:t>mowy.</w:t>
      </w:r>
    </w:p>
    <w:p w14:paraId="7279ADF6" w14:textId="77777777" w:rsidR="00C505AC" w:rsidRPr="00F273F7" w:rsidRDefault="00C505AC" w:rsidP="00700FFB">
      <w:pPr>
        <w:numPr>
          <w:ilvl w:val="0"/>
          <w:numId w:val="92"/>
        </w:numPr>
        <w:spacing w:before="60"/>
        <w:jc w:val="both"/>
        <w:rPr>
          <w:sz w:val="22"/>
          <w:szCs w:val="22"/>
        </w:rPr>
      </w:pPr>
      <w:r w:rsidRPr="00CA204F">
        <w:rPr>
          <w:sz w:val="22"/>
          <w:szCs w:val="22"/>
        </w:rPr>
        <w:t xml:space="preserve">utraty przez Wydzierżawiającego posiadanych uprawnień, do wykonywania działalności lub czynności </w:t>
      </w:r>
      <w:r w:rsidRPr="00F273F7">
        <w:rPr>
          <w:sz w:val="22"/>
          <w:szCs w:val="22"/>
        </w:rPr>
        <w:t>objętej przedmiotem zamówienia, jeżeli przepisy prawa nakładają obowiązek ich posiadania.</w:t>
      </w:r>
    </w:p>
    <w:p w14:paraId="4113B645" w14:textId="77777777" w:rsidR="00C505AC" w:rsidRPr="00F273F7" w:rsidRDefault="00C505AC" w:rsidP="00700FFB">
      <w:pPr>
        <w:numPr>
          <w:ilvl w:val="0"/>
          <w:numId w:val="92"/>
        </w:numPr>
        <w:spacing w:before="60"/>
        <w:jc w:val="both"/>
        <w:rPr>
          <w:sz w:val="22"/>
          <w:szCs w:val="22"/>
        </w:rPr>
      </w:pPr>
      <w:r w:rsidRPr="00F273F7">
        <w:rPr>
          <w:sz w:val="22"/>
          <w:szCs w:val="22"/>
        </w:rPr>
        <w:t xml:space="preserve">w przypadku zmiany Podwykonawcy, który udostępnił Wydzierżawiającemu zasoby w celu wykazania spełnienia warunków udziału w postępowaniu określonych w SWZ na Podwykonawcę niespełniającego warunków lub braku spełnienia warunków przez samego Wydzierżawiającego,  </w:t>
      </w:r>
    </w:p>
    <w:p w14:paraId="2C44514E" w14:textId="77777777" w:rsidR="00C505AC" w:rsidRDefault="00C505AC" w:rsidP="00700FFB">
      <w:pPr>
        <w:numPr>
          <w:ilvl w:val="0"/>
          <w:numId w:val="92"/>
        </w:numPr>
        <w:spacing w:before="60"/>
        <w:contextualSpacing w:val="0"/>
        <w:jc w:val="both"/>
        <w:rPr>
          <w:sz w:val="22"/>
          <w:szCs w:val="22"/>
        </w:rPr>
      </w:pPr>
      <w:r w:rsidRPr="00F273F7">
        <w:rPr>
          <w:sz w:val="22"/>
          <w:szCs w:val="22"/>
        </w:rPr>
        <w:t xml:space="preserve">zatrudnienia przez Wydzierżawiającego </w:t>
      </w:r>
      <w:r w:rsidRPr="0097410C">
        <w:rPr>
          <w:sz w:val="22"/>
          <w:szCs w:val="22"/>
        </w:rPr>
        <w:t>do realizacji zamówienia pracowników, którzy byli w przeszłości zatrudnieni jako pracownicy Dzierżawcy a stosunek pracy został z nimi rozwiązany, na podstawie artykułu 52 §1 pkt. 1 i 3  Kodeksu Pracy.</w:t>
      </w:r>
    </w:p>
    <w:p w14:paraId="53EFE7D0"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Dzierżawcy</w:t>
      </w:r>
      <w:r w:rsidRPr="002E23A6">
        <w:rPr>
          <w:iCs/>
          <w:sz w:val="22"/>
          <w:szCs w:val="22"/>
        </w:rPr>
        <w:t xml:space="preserve"> przysługuje prawo </w:t>
      </w:r>
      <w:r w:rsidRPr="002E23A6">
        <w:rPr>
          <w:b/>
          <w:bCs/>
          <w:iCs/>
          <w:sz w:val="22"/>
          <w:szCs w:val="22"/>
        </w:rPr>
        <w:t>wypowiedzenia</w:t>
      </w:r>
      <w:r>
        <w:rPr>
          <w:b/>
          <w:bCs/>
          <w:iCs/>
          <w:sz w:val="22"/>
          <w:szCs w:val="22"/>
        </w:rPr>
        <w:t xml:space="preserve"> </w:t>
      </w:r>
      <w:r>
        <w:rPr>
          <w:iCs/>
          <w:sz w:val="22"/>
          <w:szCs w:val="22"/>
        </w:rPr>
        <w:t>U</w:t>
      </w:r>
      <w:r w:rsidRPr="002E23A6">
        <w:rPr>
          <w:iCs/>
          <w:sz w:val="22"/>
          <w:szCs w:val="22"/>
        </w:rPr>
        <w:t xml:space="preserve">mowy </w:t>
      </w:r>
      <w:r w:rsidRPr="002E23A6">
        <w:rPr>
          <w:i/>
          <w:iCs/>
          <w:sz w:val="22"/>
          <w:szCs w:val="22"/>
        </w:rPr>
        <w:t>ex nunc (od teraz)</w:t>
      </w:r>
      <w:r w:rsidRPr="002E23A6">
        <w:rPr>
          <w:iCs/>
          <w:sz w:val="22"/>
          <w:szCs w:val="22"/>
        </w:rPr>
        <w:t xml:space="preserve"> z zachowaniem okresu wypowiedzenia wynoszącego nie mniej niż 30 dni i nie więcej niż 90 dni, określonego </w:t>
      </w:r>
      <w:r w:rsidRPr="002E23A6">
        <w:rPr>
          <w:iCs/>
          <w:sz w:val="22"/>
          <w:szCs w:val="22"/>
        </w:rPr>
        <w:br/>
        <w:t>w odrębnym oświadczeniu, w przypadku:</w:t>
      </w:r>
    </w:p>
    <w:p w14:paraId="359D0588" w14:textId="77777777" w:rsidR="00C505AC" w:rsidRPr="002E23A6" w:rsidRDefault="00C505AC" w:rsidP="00700FFB">
      <w:pPr>
        <w:numPr>
          <w:ilvl w:val="0"/>
          <w:numId w:val="91"/>
        </w:numPr>
        <w:spacing w:before="60"/>
        <w:jc w:val="both"/>
        <w:rPr>
          <w:sz w:val="22"/>
          <w:szCs w:val="22"/>
        </w:rPr>
      </w:pPr>
      <w:r w:rsidRPr="002E23A6">
        <w:rPr>
          <w:iCs/>
          <w:sz w:val="22"/>
          <w:szCs w:val="22"/>
        </w:rPr>
        <w:t xml:space="preserve">ograniczenia produkcji lub reorganizacji w jednostkach organizacyjnych </w:t>
      </w:r>
      <w:r w:rsidRPr="002E23A6">
        <w:rPr>
          <w:sz w:val="22"/>
          <w:szCs w:val="22"/>
        </w:rPr>
        <w:t>Dzierżawcy</w:t>
      </w:r>
      <w:r w:rsidRPr="002E23A6">
        <w:rPr>
          <w:iCs/>
          <w:sz w:val="22"/>
          <w:szCs w:val="22"/>
        </w:rPr>
        <w:t xml:space="preserve">, powodujących możliwość wykorzystania uwolnionych środków produkcji lub potencjału ludzkiego do samodzielnej realizacji przez </w:t>
      </w:r>
      <w:r w:rsidRPr="002E23A6">
        <w:rPr>
          <w:sz w:val="22"/>
          <w:szCs w:val="22"/>
        </w:rPr>
        <w:t>Dzierżawcę</w:t>
      </w:r>
      <w:r w:rsidRPr="002E23A6">
        <w:rPr>
          <w:iCs/>
          <w:sz w:val="22"/>
          <w:szCs w:val="22"/>
        </w:rPr>
        <w:t xml:space="preserve"> świadczeń objętych </w:t>
      </w:r>
      <w:r>
        <w:rPr>
          <w:iCs/>
          <w:sz w:val="22"/>
          <w:szCs w:val="22"/>
        </w:rPr>
        <w:t>U</w:t>
      </w:r>
      <w:r w:rsidRPr="002E23A6">
        <w:rPr>
          <w:iCs/>
          <w:sz w:val="22"/>
          <w:szCs w:val="22"/>
        </w:rPr>
        <w:t>mową;</w:t>
      </w:r>
    </w:p>
    <w:p w14:paraId="63EA0C9E" w14:textId="050B290A" w:rsidR="00C505AC" w:rsidRPr="002E23A6" w:rsidRDefault="00C505AC" w:rsidP="00700FFB">
      <w:pPr>
        <w:numPr>
          <w:ilvl w:val="0"/>
          <w:numId w:val="91"/>
        </w:numPr>
        <w:spacing w:before="60"/>
        <w:jc w:val="both"/>
        <w:rPr>
          <w:sz w:val="22"/>
          <w:szCs w:val="22"/>
        </w:rPr>
      </w:pPr>
      <w:r w:rsidRPr="002E23A6">
        <w:rPr>
          <w:sz w:val="22"/>
          <w:szCs w:val="22"/>
        </w:rPr>
        <w:t>zmian w strukturze organizacyjnej Dzierżawcy, skutkującej tym</w:t>
      </w:r>
      <w:r w:rsidR="009242A3">
        <w:rPr>
          <w:sz w:val="22"/>
          <w:szCs w:val="22"/>
        </w:rPr>
        <w:t xml:space="preserve">, </w:t>
      </w:r>
      <w:r w:rsidRPr="002E23A6">
        <w:rPr>
          <w:sz w:val="22"/>
          <w:szCs w:val="22"/>
        </w:rPr>
        <w:t xml:space="preserve">że świadczenie objęte </w:t>
      </w:r>
      <w:r>
        <w:rPr>
          <w:sz w:val="22"/>
          <w:szCs w:val="22"/>
        </w:rPr>
        <w:t>U</w:t>
      </w:r>
      <w:r w:rsidRPr="002E23A6">
        <w:rPr>
          <w:sz w:val="22"/>
          <w:szCs w:val="22"/>
        </w:rPr>
        <w:t>mową nie może być zrealizowane</w:t>
      </w:r>
    </w:p>
    <w:p w14:paraId="24F2FDEA" w14:textId="77777777" w:rsidR="00C505AC" w:rsidRPr="003F7EAD" w:rsidRDefault="00C505AC" w:rsidP="00700FFB">
      <w:pPr>
        <w:numPr>
          <w:ilvl w:val="0"/>
          <w:numId w:val="91"/>
        </w:numPr>
        <w:spacing w:before="60"/>
        <w:jc w:val="both"/>
        <w:rPr>
          <w:sz w:val="22"/>
          <w:szCs w:val="22"/>
        </w:rPr>
      </w:pPr>
      <w:r w:rsidRPr="002E23A6">
        <w:rPr>
          <w:sz w:val="22"/>
          <w:szCs w:val="22"/>
        </w:rPr>
        <w:t xml:space="preserve">niewykonywania lub nienależytego wykonywania zamówienia z przyczyn leżących po stronie </w:t>
      </w:r>
      <w:r w:rsidRPr="003F7EAD">
        <w:rPr>
          <w:sz w:val="22"/>
          <w:szCs w:val="22"/>
        </w:rPr>
        <w:t xml:space="preserve">Wydzierżawiającego, przy czym za: </w:t>
      </w:r>
    </w:p>
    <w:p w14:paraId="1903BECB" w14:textId="77777777" w:rsidR="00C505AC" w:rsidRPr="003F7EAD" w:rsidRDefault="00C505AC" w:rsidP="00700FFB">
      <w:pPr>
        <w:numPr>
          <w:ilvl w:val="0"/>
          <w:numId w:val="93"/>
        </w:numPr>
        <w:spacing w:before="60"/>
        <w:ind w:left="993" w:hanging="284"/>
        <w:jc w:val="both"/>
        <w:rPr>
          <w:sz w:val="22"/>
          <w:szCs w:val="22"/>
        </w:rPr>
      </w:pPr>
      <w:r w:rsidRPr="003F7EAD">
        <w:rPr>
          <w:sz w:val="22"/>
          <w:szCs w:val="22"/>
        </w:rPr>
        <w:t xml:space="preserve">niewykonywanie zamówienia rozumie się wielokrotne uchylanie się przez Wydzierżawiającego od realizacji </w:t>
      </w:r>
      <w:r>
        <w:rPr>
          <w:sz w:val="22"/>
          <w:szCs w:val="22"/>
        </w:rPr>
        <w:t>U</w:t>
      </w:r>
      <w:r w:rsidRPr="003F7EAD">
        <w:rPr>
          <w:sz w:val="22"/>
          <w:szCs w:val="22"/>
        </w:rPr>
        <w:t>mowy w całości lub w części</w:t>
      </w:r>
    </w:p>
    <w:p w14:paraId="3FBB41D8" w14:textId="77777777" w:rsidR="00C505AC" w:rsidRDefault="00C505AC" w:rsidP="00700FFB">
      <w:pPr>
        <w:numPr>
          <w:ilvl w:val="0"/>
          <w:numId w:val="93"/>
        </w:numPr>
        <w:spacing w:before="60"/>
        <w:ind w:left="993" w:hanging="284"/>
        <w:jc w:val="both"/>
        <w:rPr>
          <w:sz w:val="22"/>
          <w:szCs w:val="22"/>
        </w:rPr>
      </w:pPr>
      <w:r w:rsidRPr="003F7EAD">
        <w:rPr>
          <w:sz w:val="22"/>
          <w:szCs w:val="22"/>
        </w:rPr>
        <w:t xml:space="preserve">nienależyte wykonywanie zamówienia rozumie się wykonywanie zamówienia w sposób niezgodny ze sposobem określonym w </w:t>
      </w:r>
      <w:r>
        <w:rPr>
          <w:sz w:val="22"/>
          <w:szCs w:val="22"/>
        </w:rPr>
        <w:t>U</w:t>
      </w:r>
      <w:r w:rsidRPr="003F7EAD">
        <w:rPr>
          <w:sz w:val="22"/>
          <w:szCs w:val="22"/>
        </w:rPr>
        <w:t xml:space="preserve">mowie, skutkującym tym, iż uzyskany efekt realizacji zamówienia jest nieprzydatny do konkretnych celów planowanych przez Dzierżawcę tj. do </w:t>
      </w:r>
      <w:r>
        <w:rPr>
          <w:sz w:val="22"/>
          <w:szCs w:val="22"/>
        </w:rPr>
        <w:t>eksploatacji ściany</w:t>
      </w:r>
      <w:r w:rsidRPr="003F7EAD">
        <w:rPr>
          <w:sz w:val="22"/>
          <w:szCs w:val="22"/>
        </w:rPr>
        <w:t xml:space="preserve"> zgodnie z </w:t>
      </w:r>
      <w:r w:rsidRPr="003F7EAD">
        <w:rPr>
          <w:b/>
          <w:i/>
          <w:sz w:val="22"/>
          <w:szCs w:val="22"/>
        </w:rPr>
        <w:t>Załącznikiem nr 1</w:t>
      </w:r>
      <w:r w:rsidRPr="003F7EAD">
        <w:rPr>
          <w:sz w:val="22"/>
          <w:szCs w:val="22"/>
        </w:rPr>
        <w:t xml:space="preserve"> do SWZ. </w:t>
      </w:r>
    </w:p>
    <w:p w14:paraId="0DD9DBFB" w14:textId="77777777" w:rsidR="00C505AC" w:rsidRDefault="00C505AC" w:rsidP="00700FFB">
      <w:pPr>
        <w:numPr>
          <w:ilvl w:val="0"/>
          <w:numId w:val="93"/>
        </w:numPr>
        <w:spacing w:before="60"/>
        <w:ind w:left="993" w:hanging="284"/>
        <w:jc w:val="both"/>
        <w:rPr>
          <w:sz w:val="22"/>
          <w:szCs w:val="22"/>
        </w:rPr>
      </w:pPr>
      <w:r w:rsidRPr="00A31223">
        <w:rPr>
          <w:sz w:val="22"/>
          <w:szCs w:val="22"/>
        </w:rPr>
        <w:t>przekroczenie dopuszczalnego minimalnego limitu dostępności kombajnu</w:t>
      </w:r>
    </w:p>
    <w:p w14:paraId="3F63AAE6" w14:textId="0350E357" w:rsidR="00FA5C1F" w:rsidRPr="00FA5C1F" w:rsidRDefault="00FA5C1F" w:rsidP="00FA5C1F">
      <w:pPr>
        <w:numPr>
          <w:ilvl w:val="0"/>
          <w:numId w:val="91"/>
        </w:numPr>
        <w:spacing w:before="60"/>
        <w:jc w:val="both"/>
        <w:rPr>
          <w:sz w:val="22"/>
          <w:szCs w:val="22"/>
        </w:rPr>
      </w:pPr>
      <w:r w:rsidRPr="00FA5C1F">
        <w:rPr>
          <w:sz w:val="22"/>
          <w:szCs w:val="22"/>
        </w:rPr>
        <w:t xml:space="preserve">niewykonania w terminach określonych w Załączniku nr 1, część 6 usług serwisowych lub ich niewłaściwego wykonania, który skutkuje tym, iż nie jest możliwe uzyskanie przez kombajn optymalnej wydajności wskazanej w zapisach SWZ, umowy i załącznikach do niej, </w:t>
      </w:r>
      <w:r>
        <w:rPr>
          <w:sz w:val="22"/>
          <w:szCs w:val="22"/>
        </w:rPr>
        <w:t>zgodnie z zapisami części 6 ust. I, pkt. 23, Załącznika nr 1 do Umowy.</w:t>
      </w:r>
    </w:p>
    <w:p w14:paraId="18B3DF2D" w14:textId="7DCED112" w:rsidR="00F32235" w:rsidRPr="00F32235" w:rsidRDefault="00F32235" w:rsidP="00F32235">
      <w:pPr>
        <w:pStyle w:val="Akapitzlist"/>
        <w:numPr>
          <w:ilvl w:val="0"/>
          <w:numId w:val="90"/>
        </w:numPr>
        <w:rPr>
          <w:sz w:val="22"/>
          <w:szCs w:val="22"/>
        </w:rPr>
      </w:pPr>
      <w:r w:rsidRPr="00F32235">
        <w:rPr>
          <w:sz w:val="22"/>
          <w:szCs w:val="22"/>
        </w:rPr>
        <w:t xml:space="preserve">Oświadczenie o odstąpieniu lub wypowiedzeniu Umowy wymaga formy pisemnej pod rygorem nieważności. </w:t>
      </w:r>
    </w:p>
    <w:p w14:paraId="79D8DDDC" w14:textId="49F36939" w:rsidR="00C505AC" w:rsidRPr="003F7EAD" w:rsidRDefault="00C505AC" w:rsidP="00700FFB">
      <w:pPr>
        <w:numPr>
          <w:ilvl w:val="0"/>
          <w:numId w:val="90"/>
        </w:numPr>
        <w:spacing w:before="60"/>
        <w:contextualSpacing w:val="0"/>
        <w:jc w:val="both"/>
        <w:rPr>
          <w:sz w:val="22"/>
          <w:szCs w:val="22"/>
        </w:rPr>
      </w:pPr>
      <w:r w:rsidRPr="003F7EAD">
        <w:rPr>
          <w:sz w:val="22"/>
          <w:szCs w:val="22"/>
        </w:rPr>
        <w:t xml:space="preserve">Powyższe postanowienia nie wyłączają możliwości odstąpienia od </w:t>
      </w:r>
      <w:r>
        <w:rPr>
          <w:sz w:val="22"/>
          <w:szCs w:val="22"/>
        </w:rPr>
        <w:t>U</w:t>
      </w:r>
      <w:r w:rsidRPr="003F7EAD">
        <w:rPr>
          <w:sz w:val="22"/>
          <w:szCs w:val="22"/>
        </w:rPr>
        <w:t>mowy na podstawie przepisów Kodeksu Cywilnego.</w:t>
      </w:r>
    </w:p>
    <w:p w14:paraId="0FC42B2C"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17" w:name="_Toc65677254"/>
      <w:bookmarkStart w:id="118" w:name="_Toc182298345"/>
      <w:r w:rsidRPr="00BF18DF">
        <w:rPr>
          <w:rFonts w:ascii="Times New Roman" w:hAnsi="Times New Roman"/>
          <w:color w:val="auto"/>
          <w:sz w:val="22"/>
          <w:szCs w:val="22"/>
        </w:rPr>
        <w:t>§ 13. Zmiany Umowy</w:t>
      </w:r>
      <w:bookmarkEnd w:id="117"/>
      <w:bookmarkEnd w:id="118"/>
    </w:p>
    <w:p w14:paraId="73B90056" w14:textId="2059DA04" w:rsidR="00C505AC" w:rsidRPr="00FD4474" w:rsidRDefault="00C505AC" w:rsidP="00700FFB">
      <w:pPr>
        <w:numPr>
          <w:ilvl w:val="0"/>
          <w:numId w:val="96"/>
        </w:numPr>
        <w:contextualSpacing w:val="0"/>
        <w:jc w:val="both"/>
        <w:rPr>
          <w:sz w:val="22"/>
          <w:szCs w:val="22"/>
        </w:rPr>
      </w:pPr>
      <w:r w:rsidRPr="00FD4474">
        <w:rPr>
          <w:sz w:val="22"/>
          <w:szCs w:val="22"/>
        </w:rPr>
        <w:t>Dzierżawca dopuszcza zmiany Umowy w przypadkach przewidzianych w ustawie Prawo zamówień publicznych, w tym zmiany nieistotne. Zmiana Umowy wymaga zawarcia aneksu do Umowy w formie pisemnej pod rygorem nieważności</w:t>
      </w:r>
      <w:r w:rsidR="00824448">
        <w:rPr>
          <w:sz w:val="22"/>
          <w:szCs w:val="22"/>
        </w:rPr>
        <w:t xml:space="preserve">, </w:t>
      </w:r>
      <w:r w:rsidR="00824448" w:rsidRPr="00FA5C1F">
        <w:rPr>
          <w:sz w:val="22"/>
          <w:szCs w:val="22"/>
        </w:rPr>
        <w:t>z zastrzeżeniem ust. 4.</w:t>
      </w:r>
    </w:p>
    <w:p w14:paraId="1B4EDCC7" w14:textId="77777777" w:rsidR="00C505AC" w:rsidRPr="00FD4474" w:rsidRDefault="00C505AC" w:rsidP="00700FFB">
      <w:pPr>
        <w:numPr>
          <w:ilvl w:val="0"/>
          <w:numId w:val="96"/>
        </w:numPr>
        <w:ind w:hanging="426"/>
        <w:contextualSpacing w:val="0"/>
        <w:jc w:val="both"/>
        <w:rPr>
          <w:sz w:val="22"/>
          <w:szCs w:val="22"/>
        </w:rPr>
      </w:pPr>
      <w:r w:rsidRPr="00FD4474">
        <w:rPr>
          <w:sz w:val="22"/>
          <w:szCs w:val="22"/>
        </w:rPr>
        <w:t>Każda ze Stron umowy może wystąpić o zmianę postanowień niniejszej umowy w zakresie w niej przewidzianym. Wystąpienie o zmianę umowy winno zawierać uzasadnienie.</w:t>
      </w:r>
    </w:p>
    <w:p w14:paraId="3B7889BF" w14:textId="77777777" w:rsidR="00C505AC" w:rsidRPr="00FD4474" w:rsidRDefault="00C505AC" w:rsidP="00700FFB">
      <w:pPr>
        <w:numPr>
          <w:ilvl w:val="0"/>
          <w:numId w:val="96"/>
        </w:numPr>
        <w:ind w:hanging="426"/>
        <w:contextualSpacing w:val="0"/>
        <w:jc w:val="both"/>
        <w:rPr>
          <w:sz w:val="22"/>
          <w:szCs w:val="22"/>
        </w:rPr>
      </w:pPr>
      <w:bookmarkStart w:id="119" w:name="_Hlk215126680"/>
      <w:r w:rsidRPr="00FD4474">
        <w:rPr>
          <w:sz w:val="22"/>
          <w:szCs w:val="22"/>
        </w:rPr>
        <w:t>Dzierżawca dopuszcza możliwość wprowadzenia następujących zmian w zakresie:</w:t>
      </w:r>
    </w:p>
    <w:p w14:paraId="1A493ADB" w14:textId="77777777" w:rsidR="00C505AC" w:rsidRPr="00FD4474" w:rsidRDefault="00C505AC" w:rsidP="00700FFB">
      <w:pPr>
        <w:numPr>
          <w:ilvl w:val="0"/>
          <w:numId w:val="70"/>
        </w:numPr>
        <w:ind w:left="426" w:right="-108" w:firstLine="0"/>
        <w:contextualSpacing w:val="0"/>
        <w:jc w:val="both"/>
        <w:rPr>
          <w:b/>
          <w:sz w:val="22"/>
          <w:szCs w:val="22"/>
          <w:u w:val="single"/>
        </w:rPr>
      </w:pPr>
      <w:r w:rsidRPr="00FD4474">
        <w:rPr>
          <w:b/>
          <w:sz w:val="22"/>
          <w:szCs w:val="22"/>
          <w:u w:val="single"/>
        </w:rPr>
        <w:t xml:space="preserve">Płatności </w:t>
      </w:r>
    </w:p>
    <w:p w14:paraId="0663AE91" w14:textId="77777777" w:rsidR="00C505AC" w:rsidRPr="00FD4474" w:rsidRDefault="00C505AC" w:rsidP="00700FFB">
      <w:pPr>
        <w:numPr>
          <w:ilvl w:val="0"/>
          <w:numId w:val="98"/>
        </w:numPr>
        <w:ind w:left="426"/>
        <w:jc w:val="both"/>
        <w:rPr>
          <w:sz w:val="22"/>
          <w:szCs w:val="22"/>
        </w:rPr>
      </w:pPr>
      <w:r w:rsidRPr="00FD4474">
        <w:rPr>
          <w:sz w:val="22"/>
          <w:szCs w:val="22"/>
        </w:rPr>
        <w:t xml:space="preserve">w przypadku zmiany w wysokościach i sposobie </w:t>
      </w:r>
      <w:r w:rsidRPr="00FD4474">
        <w:rPr>
          <w:b/>
          <w:sz w:val="22"/>
          <w:szCs w:val="22"/>
          <w:u w:val="single"/>
        </w:rPr>
        <w:t>płatności należności publiczno – prawnych</w:t>
      </w:r>
      <w:r w:rsidRPr="00FD4474">
        <w:rPr>
          <w:sz w:val="22"/>
          <w:szCs w:val="22"/>
        </w:rPr>
        <w:t xml:space="preserve"> – poprzez dostosowanie treści umowy do obowiązujących przepisów,</w:t>
      </w:r>
    </w:p>
    <w:p w14:paraId="392C9D55" w14:textId="77777777" w:rsidR="00C505AC" w:rsidRPr="00381445" w:rsidRDefault="00C505AC" w:rsidP="00700FFB">
      <w:pPr>
        <w:numPr>
          <w:ilvl w:val="0"/>
          <w:numId w:val="98"/>
        </w:numPr>
        <w:ind w:left="426"/>
        <w:jc w:val="both"/>
        <w:rPr>
          <w:sz w:val="22"/>
          <w:szCs w:val="22"/>
        </w:rPr>
      </w:pPr>
      <w:r w:rsidRPr="00381445">
        <w:rPr>
          <w:sz w:val="22"/>
          <w:szCs w:val="22"/>
        </w:rPr>
        <w:t xml:space="preserve">W przypadku zawarcia Umowy na okres dłuższy niż 12 miesięcy Dzierżawca dopuszcza zmianę wynagrodzenia Wydzierżawiającego </w:t>
      </w:r>
      <w:r w:rsidRPr="00381445">
        <w:rPr>
          <w:rFonts w:cs="A"/>
          <w:sz w:val="22"/>
          <w:szCs w:val="22"/>
        </w:rPr>
        <w:t>w przypadkach określonych w art. 436 pkt. 4 lit. b) ustawy Prawo zamówień publicznych w przypadku zmiany:</w:t>
      </w:r>
    </w:p>
    <w:p w14:paraId="7F9CA99B" w14:textId="77777777" w:rsidR="00C505AC" w:rsidRPr="00381445" w:rsidRDefault="00C505AC" w:rsidP="00700FFB">
      <w:pPr>
        <w:numPr>
          <w:ilvl w:val="0"/>
          <w:numId w:val="99"/>
        </w:numPr>
        <w:ind w:left="426" w:hanging="425"/>
        <w:jc w:val="both"/>
        <w:rPr>
          <w:sz w:val="22"/>
          <w:szCs w:val="22"/>
        </w:rPr>
      </w:pPr>
      <w:r w:rsidRPr="00381445">
        <w:rPr>
          <w:rFonts w:cs="A"/>
          <w:sz w:val="22"/>
          <w:szCs w:val="22"/>
        </w:rPr>
        <w:t>stawki podatku od towarów i usług oraz podatku akcyzowego,</w:t>
      </w:r>
    </w:p>
    <w:p w14:paraId="38239672" w14:textId="19E25ABB" w:rsidR="00C505AC" w:rsidRPr="00381445" w:rsidRDefault="00C505AC" w:rsidP="00700FFB">
      <w:pPr>
        <w:numPr>
          <w:ilvl w:val="0"/>
          <w:numId w:val="99"/>
        </w:numPr>
        <w:ind w:left="426" w:hanging="425"/>
        <w:jc w:val="both"/>
        <w:rPr>
          <w:sz w:val="22"/>
          <w:szCs w:val="22"/>
        </w:rPr>
      </w:pPr>
      <w:r w:rsidRPr="00381445">
        <w:rPr>
          <w:rFonts w:cs="A"/>
          <w:sz w:val="22"/>
          <w:szCs w:val="22"/>
        </w:rPr>
        <w:t>wysokości minimalnego wynagrodzenia za pracę albo wysokości minimalnej stawki godzinowej, ustalonych na podstawie przepisów ustawy</w:t>
      </w:r>
      <w:r>
        <w:rPr>
          <w:rFonts w:cs="A"/>
          <w:sz w:val="22"/>
          <w:szCs w:val="22"/>
        </w:rPr>
        <w:t xml:space="preserve"> z dnia 10 października 2002 r.</w:t>
      </w:r>
      <w:r w:rsidR="00155A57">
        <w:rPr>
          <w:rFonts w:cs="A"/>
          <w:sz w:val="22"/>
          <w:szCs w:val="22"/>
        </w:rPr>
        <w:t xml:space="preserve"> </w:t>
      </w:r>
      <w:r w:rsidRPr="00381445">
        <w:rPr>
          <w:rFonts w:cs="A"/>
          <w:sz w:val="22"/>
          <w:szCs w:val="22"/>
        </w:rPr>
        <w:t>o minimalnym wynagrodzeniu za pracę,</w:t>
      </w:r>
    </w:p>
    <w:p w14:paraId="484F660F" w14:textId="77777777" w:rsidR="00C505AC" w:rsidRPr="00381445" w:rsidRDefault="00C505AC" w:rsidP="00700FFB">
      <w:pPr>
        <w:numPr>
          <w:ilvl w:val="0"/>
          <w:numId w:val="99"/>
        </w:numPr>
        <w:ind w:left="426" w:hanging="425"/>
        <w:jc w:val="both"/>
        <w:rPr>
          <w:sz w:val="22"/>
          <w:szCs w:val="22"/>
        </w:rPr>
      </w:pPr>
      <w:r w:rsidRPr="00381445">
        <w:rPr>
          <w:sz w:val="22"/>
          <w:szCs w:val="22"/>
        </w:rPr>
        <w:t>zasad podlegania ubezpieczeniom społecznym lub ubezpieczeniu zdrowotnemu lub wysokości stawki składki na ubezpieczenia społeczne lub ubezpieczenie zdrowotne,</w:t>
      </w:r>
    </w:p>
    <w:p w14:paraId="290B34B4" w14:textId="77777777" w:rsidR="00C505AC" w:rsidRPr="00381445" w:rsidRDefault="00C505AC" w:rsidP="00700FFB">
      <w:pPr>
        <w:numPr>
          <w:ilvl w:val="0"/>
          <w:numId w:val="99"/>
        </w:numPr>
        <w:ind w:left="426" w:hanging="425"/>
        <w:jc w:val="both"/>
        <w:rPr>
          <w:sz w:val="22"/>
          <w:szCs w:val="22"/>
        </w:rPr>
      </w:pPr>
      <w:r w:rsidRPr="00381445">
        <w:rPr>
          <w:sz w:val="22"/>
          <w:szCs w:val="22"/>
        </w:rPr>
        <w:t>zasad gromadzenia i wysokości wpłat do pracowniczych planów kapitałowych, o których mowa w ustawie z dnia 4 października 2018 r. o pracowniczych planach kapitałowych,</w:t>
      </w:r>
    </w:p>
    <w:p w14:paraId="2DF19C68" w14:textId="77777777" w:rsidR="00C505AC" w:rsidRPr="00381445" w:rsidRDefault="00C505AC" w:rsidP="007B1052">
      <w:pPr>
        <w:ind w:left="426" w:hanging="425"/>
        <w:jc w:val="both"/>
        <w:rPr>
          <w:sz w:val="6"/>
          <w:szCs w:val="22"/>
        </w:rPr>
      </w:pPr>
    </w:p>
    <w:p w14:paraId="290A1268" w14:textId="77777777" w:rsidR="00C505AC" w:rsidRPr="00381445" w:rsidRDefault="00C505AC" w:rsidP="007B1052">
      <w:pPr>
        <w:ind w:left="426" w:hanging="1"/>
        <w:contextualSpacing w:val="0"/>
        <w:jc w:val="both"/>
        <w:rPr>
          <w:rFonts w:cs="A"/>
          <w:sz w:val="22"/>
          <w:szCs w:val="22"/>
        </w:rPr>
      </w:pPr>
      <w:r w:rsidRPr="00381445">
        <w:rPr>
          <w:rFonts w:cs="A"/>
          <w:sz w:val="22"/>
          <w:szCs w:val="22"/>
        </w:rPr>
        <w:t>jeżeli zmiany te będą miały wpływ na koszty wykonania zamówienia przez Wydzierżawiającego.</w:t>
      </w:r>
    </w:p>
    <w:p w14:paraId="0270E458" w14:textId="2FC7BDBB" w:rsidR="00C505AC" w:rsidRPr="00D06F12" w:rsidRDefault="00C505AC" w:rsidP="00700FFB">
      <w:pPr>
        <w:numPr>
          <w:ilvl w:val="0"/>
          <w:numId w:val="98"/>
        </w:numPr>
        <w:ind w:left="426"/>
        <w:jc w:val="both"/>
        <w:rPr>
          <w:bCs/>
          <w:sz w:val="22"/>
          <w:szCs w:val="22"/>
        </w:rPr>
      </w:pPr>
      <w:r w:rsidRPr="00381445">
        <w:rPr>
          <w:bCs/>
          <w:sz w:val="22"/>
          <w:szCs w:val="22"/>
        </w:rPr>
        <w:t>W przypadku zwiększenia/wydłużenia okresu dzierżawy w celu dokończenia eksploatacji ściany wartość umowy ulega zwiększeniu proporcjonalnie do okresu wydłużenia dzierżawy</w:t>
      </w:r>
      <w:r w:rsidR="00FC3817">
        <w:rPr>
          <w:bCs/>
          <w:sz w:val="22"/>
          <w:szCs w:val="22"/>
        </w:rPr>
        <w:t>.</w:t>
      </w:r>
    </w:p>
    <w:p w14:paraId="3FF4BF2A" w14:textId="77777777" w:rsidR="00C505AC" w:rsidRPr="00381445" w:rsidRDefault="00C505AC" w:rsidP="00700FFB">
      <w:pPr>
        <w:numPr>
          <w:ilvl w:val="0"/>
          <w:numId w:val="98"/>
        </w:numPr>
        <w:ind w:left="426"/>
        <w:jc w:val="both"/>
        <w:rPr>
          <w:bCs/>
          <w:sz w:val="22"/>
          <w:szCs w:val="22"/>
        </w:rPr>
      </w:pPr>
      <w:r w:rsidRPr="00381445">
        <w:rPr>
          <w:bCs/>
          <w:sz w:val="22"/>
          <w:szCs w:val="22"/>
        </w:rPr>
        <w:t>W przypadku wzrostu minimalnego wynagrodzenia za pracę Dzierżawca dopuszcza możliwość waloryzacji cen jednostkowych oraz wartości umowy, jednak nie wcześniej niż po upływie 12 miesięcy od daty zawarcia umowy.</w:t>
      </w:r>
    </w:p>
    <w:bookmarkEnd w:id="119"/>
    <w:p w14:paraId="2B5674C5" w14:textId="77777777" w:rsidR="00C505AC" w:rsidRPr="00FD4474" w:rsidRDefault="00C505AC" w:rsidP="007B1052">
      <w:pPr>
        <w:tabs>
          <w:tab w:val="left" w:pos="2025"/>
        </w:tabs>
        <w:ind w:left="426"/>
        <w:contextualSpacing w:val="0"/>
        <w:jc w:val="both"/>
        <w:rPr>
          <w:strike/>
          <w:sz w:val="22"/>
          <w:szCs w:val="22"/>
        </w:rPr>
      </w:pPr>
    </w:p>
    <w:p w14:paraId="2ECA7120" w14:textId="77777777" w:rsidR="00C505AC" w:rsidRPr="00FD4474" w:rsidRDefault="00C505AC" w:rsidP="00700FFB">
      <w:pPr>
        <w:numPr>
          <w:ilvl w:val="0"/>
          <w:numId w:val="70"/>
        </w:numPr>
        <w:ind w:left="709" w:right="-108" w:hanging="283"/>
        <w:contextualSpacing w:val="0"/>
        <w:jc w:val="both"/>
        <w:rPr>
          <w:sz w:val="22"/>
          <w:szCs w:val="22"/>
        </w:rPr>
      </w:pPr>
      <w:r w:rsidRPr="00FD4474">
        <w:rPr>
          <w:b/>
          <w:sz w:val="22"/>
          <w:szCs w:val="22"/>
        </w:rPr>
        <w:t>lokalizacji dostawy i miejsca pracy przedmiotu dzierżawy</w:t>
      </w:r>
      <w:r w:rsidRPr="00FD4474">
        <w:rPr>
          <w:sz w:val="22"/>
          <w:szCs w:val="22"/>
        </w:rPr>
        <w:t>, które mogą zostać zmienione    zarówno w trakcie trwania umowy jak i przed rozpoczęciem dostawy pod warunkiem, że;</w:t>
      </w:r>
    </w:p>
    <w:p w14:paraId="27629E03" w14:textId="77777777" w:rsidR="00C505AC" w:rsidRPr="00FD4474" w:rsidRDefault="00C505AC" w:rsidP="00700FFB">
      <w:pPr>
        <w:numPr>
          <w:ilvl w:val="1"/>
          <w:numId w:val="69"/>
        </w:numPr>
        <w:autoSpaceDE w:val="0"/>
        <w:autoSpaceDN w:val="0"/>
        <w:adjustRightInd w:val="0"/>
        <w:ind w:left="993" w:hanging="284"/>
        <w:contextualSpacing w:val="0"/>
        <w:jc w:val="both"/>
        <w:rPr>
          <w:sz w:val="22"/>
          <w:szCs w:val="22"/>
        </w:rPr>
      </w:pPr>
      <w:r w:rsidRPr="00FD4474">
        <w:rPr>
          <w:sz w:val="22"/>
          <w:szCs w:val="22"/>
        </w:rPr>
        <w:t>warunki geologiczno-górnicze nie będą odbiegały w istotny sposób od zakładanych w SWZ,</w:t>
      </w:r>
    </w:p>
    <w:p w14:paraId="0D549436" w14:textId="77777777" w:rsidR="00C505AC" w:rsidRPr="000213EF" w:rsidRDefault="00C505AC" w:rsidP="00700FFB">
      <w:pPr>
        <w:numPr>
          <w:ilvl w:val="1"/>
          <w:numId w:val="69"/>
        </w:numPr>
        <w:autoSpaceDE w:val="0"/>
        <w:autoSpaceDN w:val="0"/>
        <w:adjustRightInd w:val="0"/>
        <w:ind w:left="993" w:hanging="284"/>
        <w:contextualSpacing w:val="0"/>
        <w:jc w:val="both"/>
        <w:rPr>
          <w:sz w:val="22"/>
          <w:szCs w:val="22"/>
        </w:rPr>
      </w:pPr>
      <w:r w:rsidRPr="00F56135">
        <w:rPr>
          <w:sz w:val="22"/>
          <w:szCs w:val="22"/>
        </w:rPr>
        <w:t xml:space="preserve">Dzierżawca </w:t>
      </w:r>
      <w:r w:rsidRPr="000213EF">
        <w:rPr>
          <w:sz w:val="22"/>
          <w:szCs w:val="22"/>
        </w:rPr>
        <w:t xml:space="preserve">zastrzega sobie możliwość zmiany lokalizacji przedmiotu dzierżawy w ramach Oddziałów Polskiej Grupy Górniczej (zarówno przed zawarciem, jak i po zawarciu umowy). </w:t>
      </w:r>
    </w:p>
    <w:p w14:paraId="00C69B29" w14:textId="77777777" w:rsidR="00C505AC" w:rsidRPr="00F56135" w:rsidRDefault="00C505AC" w:rsidP="002A106C">
      <w:pPr>
        <w:autoSpaceDE w:val="0"/>
        <w:autoSpaceDN w:val="0"/>
        <w:adjustRightInd w:val="0"/>
        <w:ind w:left="993"/>
        <w:contextualSpacing w:val="0"/>
        <w:jc w:val="both"/>
        <w:rPr>
          <w:sz w:val="22"/>
          <w:szCs w:val="22"/>
        </w:rPr>
      </w:pPr>
      <w:r w:rsidRPr="000213EF">
        <w:rPr>
          <w:sz w:val="22"/>
          <w:szCs w:val="22"/>
        </w:rPr>
        <w:t>Dzierżawca powiadomi Wydzierżawiającego o zmianie lokalizacji przedmiotu dzierżawy</w:t>
      </w:r>
      <w:r>
        <w:rPr>
          <w:sz w:val="22"/>
          <w:szCs w:val="22"/>
        </w:rPr>
        <w:t xml:space="preserve"> </w:t>
      </w:r>
      <w:r w:rsidRPr="000213EF">
        <w:rPr>
          <w:sz w:val="22"/>
          <w:szCs w:val="22"/>
        </w:rPr>
        <w:t xml:space="preserve">w terminie umożliwiającym dokonanie zmiany lokalizacji jednak nie krótszym  </w:t>
      </w:r>
      <w:r w:rsidRPr="000213EF">
        <w:rPr>
          <w:b/>
          <w:sz w:val="22"/>
          <w:szCs w:val="22"/>
          <w:u w:val="single"/>
        </w:rPr>
        <w:t>niż 4 tygodnie</w:t>
      </w:r>
      <w:r w:rsidRPr="000213EF">
        <w:rPr>
          <w:sz w:val="22"/>
          <w:szCs w:val="22"/>
        </w:rPr>
        <w:t xml:space="preserve"> przed planowaną zmianą</w:t>
      </w:r>
      <w:r w:rsidRPr="00F56135">
        <w:rPr>
          <w:sz w:val="22"/>
          <w:szCs w:val="22"/>
        </w:rPr>
        <w:t>,</w:t>
      </w:r>
    </w:p>
    <w:p w14:paraId="5E3B2891" w14:textId="77777777" w:rsidR="00C505AC" w:rsidRPr="00FD4474" w:rsidRDefault="00C505AC" w:rsidP="00700FFB">
      <w:pPr>
        <w:numPr>
          <w:ilvl w:val="1"/>
          <w:numId w:val="69"/>
        </w:numPr>
        <w:ind w:left="993" w:hanging="284"/>
        <w:contextualSpacing w:val="0"/>
        <w:jc w:val="both"/>
        <w:rPr>
          <w:sz w:val="22"/>
          <w:szCs w:val="22"/>
        </w:rPr>
      </w:pPr>
      <w:r w:rsidRPr="00FD4474">
        <w:rPr>
          <w:sz w:val="22"/>
          <w:szCs w:val="22"/>
        </w:rPr>
        <w:t xml:space="preserve">zmiana lokalizacji możliwa jest także pomiędzy Oddziałami / Ruchami Polskiej Grupy Górniczej S.A. bez zmiany ceny.  </w:t>
      </w:r>
    </w:p>
    <w:p w14:paraId="1E90371E" w14:textId="77777777" w:rsidR="00C505AC" w:rsidRPr="00FD4474" w:rsidRDefault="00C505AC" w:rsidP="00700FFB">
      <w:pPr>
        <w:numPr>
          <w:ilvl w:val="0"/>
          <w:numId w:val="70"/>
        </w:numPr>
        <w:ind w:left="426" w:right="-108" w:firstLine="0"/>
        <w:contextualSpacing w:val="0"/>
        <w:jc w:val="both"/>
        <w:rPr>
          <w:b/>
          <w:sz w:val="22"/>
          <w:szCs w:val="22"/>
          <w:u w:val="single"/>
        </w:rPr>
      </w:pPr>
      <w:r w:rsidRPr="00FD4474">
        <w:rPr>
          <w:b/>
          <w:sz w:val="22"/>
          <w:szCs w:val="22"/>
          <w:u w:val="single"/>
        </w:rPr>
        <w:t>terminu realizacji zamówienia:</w:t>
      </w:r>
    </w:p>
    <w:p w14:paraId="1D9F432E" w14:textId="467F3828" w:rsidR="00C505AC" w:rsidRPr="00FD4474" w:rsidRDefault="00C505AC" w:rsidP="00700FFB">
      <w:pPr>
        <w:numPr>
          <w:ilvl w:val="2"/>
          <w:numId w:val="97"/>
        </w:numPr>
        <w:tabs>
          <w:tab w:val="clear" w:pos="1866"/>
        </w:tabs>
        <w:ind w:left="993" w:hanging="284"/>
        <w:jc w:val="both"/>
        <w:rPr>
          <w:sz w:val="22"/>
          <w:szCs w:val="22"/>
        </w:rPr>
      </w:pPr>
      <w:r w:rsidRPr="00FD4474">
        <w:rPr>
          <w:sz w:val="22"/>
          <w:szCs w:val="22"/>
        </w:rPr>
        <w:t>będące następstwem okoliczności leżących po stronie Dzierżawcy, w szczególności: wstrzymanie realizacji umowy przez Dzierżawcę ze względów technologicznych, organizacyjnych i ekonomicznych,</w:t>
      </w:r>
    </w:p>
    <w:p w14:paraId="01E107EB" w14:textId="77777777" w:rsidR="00C505AC" w:rsidRPr="00FD4474" w:rsidRDefault="00C505AC" w:rsidP="00700FFB">
      <w:pPr>
        <w:numPr>
          <w:ilvl w:val="2"/>
          <w:numId w:val="97"/>
        </w:numPr>
        <w:tabs>
          <w:tab w:val="clear" w:pos="1866"/>
        </w:tabs>
        <w:ind w:left="993" w:hanging="284"/>
        <w:jc w:val="both"/>
        <w:rPr>
          <w:sz w:val="22"/>
          <w:szCs w:val="22"/>
        </w:rPr>
      </w:pPr>
      <w:r w:rsidRPr="00FD4474">
        <w:rPr>
          <w:sz w:val="22"/>
          <w:szCs w:val="22"/>
        </w:rPr>
        <w:t>terminu rozpoczęcia naliczania czynszu dzierżawnego w przypadku braku możliwości rozpoczęcia eksploatacji przedmiotu dzierżawy spowodowanego:</w:t>
      </w:r>
    </w:p>
    <w:p w14:paraId="30F96B6F" w14:textId="77777777" w:rsidR="00C505AC" w:rsidRPr="00FD4474" w:rsidRDefault="00C505AC" w:rsidP="00700FFB">
      <w:pPr>
        <w:numPr>
          <w:ilvl w:val="0"/>
          <w:numId w:val="67"/>
        </w:numPr>
        <w:ind w:left="1276" w:hanging="284"/>
        <w:jc w:val="both"/>
        <w:rPr>
          <w:sz w:val="22"/>
          <w:szCs w:val="22"/>
        </w:rPr>
      </w:pPr>
      <w:r w:rsidRPr="00FD4474">
        <w:rPr>
          <w:sz w:val="22"/>
          <w:szCs w:val="22"/>
        </w:rPr>
        <w:t>warunkami górniczo-geologicznymi, w szczególności zagrożeniami tąpaniami, wybuchem metanu, pyłu węglowego, zagrożeniem wodnym, pożarowym, zaburzeniami tektonicznymi, itp.,</w:t>
      </w:r>
    </w:p>
    <w:p w14:paraId="6B9B497B" w14:textId="77777777" w:rsidR="00C505AC" w:rsidRPr="00FD4474" w:rsidRDefault="00C505AC" w:rsidP="00700FFB">
      <w:pPr>
        <w:numPr>
          <w:ilvl w:val="0"/>
          <w:numId w:val="67"/>
        </w:numPr>
        <w:ind w:left="1276" w:hanging="284"/>
        <w:jc w:val="both"/>
        <w:rPr>
          <w:sz w:val="22"/>
          <w:szCs w:val="22"/>
        </w:rPr>
      </w:pPr>
      <w:r w:rsidRPr="00FD4474">
        <w:rPr>
          <w:sz w:val="22"/>
          <w:szCs w:val="22"/>
        </w:rPr>
        <w:t>wystąpieniem sytuacji niezależnej od Dzierżawcy,</w:t>
      </w:r>
    </w:p>
    <w:p w14:paraId="3F5EE174" w14:textId="77777777" w:rsidR="00C505AC" w:rsidRPr="00FD4474" w:rsidRDefault="00C505AC" w:rsidP="00700FFB">
      <w:pPr>
        <w:numPr>
          <w:ilvl w:val="0"/>
          <w:numId w:val="67"/>
        </w:numPr>
        <w:ind w:left="1276" w:hanging="284"/>
        <w:jc w:val="both"/>
        <w:rPr>
          <w:sz w:val="22"/>
          <w:szCs w:val="22"/>
        </w:rPr>
      </w:pPr>
      <w:r w:rsidRPr="00FD4474">
        <w:rPr>
          <w:sz w:val="22"/>
          <w:szCs w:val="22"/>
        </w:rPr>
        <w:t>ogłoszeniem akcji ratowniczej,</w:t>
      </w:r>
    </w:p>
    <w:p w14:paraId="35FBFD07" w14:textId="77777777" w:rsidR="00C505AC" w:rsidRPr="00FD4474" w:rsidRDefault="00C505AC" w:rsidP="00700FFB">
      <w:pPr>
        <w:numPr>
          <w:ilvl w:val="0"/>
          <w:numId w:val="67"/>
        </w:numPr>
        <w:ind w:left="1276" w:hanging="284"/>
        <w:jc w:val="both"/>
        <w:rPr>
          <w:sz w:val="22"/>
          <w:szCs w:val="22"/>
        </w:rPr>
      </w:pPr>
      <w:r w:rsidRPr="00FD4474">
        <w:rPr>
          <w:sz w:val="22"/>
          <w:szCs w:val="22"/>
        </w:rPr>
        <w:t>zmianami będącymi następstwem działania zewnętrznych organów nadzorczych (takich jak: WUG, OUG, Sanepid, PIP itd.).</w:t>
      </w:r>
    </w:p>
    <w:p w14:paraId="1F26BFE0" w14:textId="77777777" w:rsidR="00C505AC" w:rsidRPr="00FD4474" w:rsidRDefault="00C505AC" w:rsidP="002A106C">
      <w:pPr>
        <w:ind w:left="993"/>
        <w:contextualSpacing w:val="0"/>
        <w:jc w:val="both"/>
        <w:rPr>
          <w:sz w:val="22"/>
          <w:szCs w:val="22"/>
        </w:rPr>
      </w:pPr>
      <w:r w:rsidRPr="00FD4474">
        <w:rPr>
          <w:sz w:val="22"/>
          <w:szCs w:val="22"/>
        </w:rPr>
        <w:t>W przypadku wystąpienia którejkolwiek z okoliczności wymienionych wyżej, czas obowiązywania umowy może ulec przedłużeniu, nie dłużej jednak niż o okres trwania tych okoliczności.</w:t>
      </w:r>
      <w:r>
        <w:rPr>
          <w:sz w:val="22"/>
          <w:szCs w:val="22"/>
        </w:rPr>
        <w:t xml:space="preserve"> </w:t>
      </w:r>
      <w:r w:rsidRPr="00FD4474">
        <w:rPr>
          <w:sz w:val="22"/>
          <w:szCs w:val="22"/>
        </w:rPr>
        <w:t xml:space="preserve">O ich wystąpieniu Dzierżawca poinformuje Wydzierżawiającego w terminie 7 dni od ich wystąpienia. </w:t>
      </w:r>
    </w:p>
    <w:p w14:paraId="2C9BAF0C" w14:textId="77777777" w:rsidR="00C505AC" w:rsidRPr="00FD4474" w:rsidRDefault="00C505AC" w:rsidP="00700FFB">
      <w:pPr>
        <w:numPr>
          <w:ilvl w:val="2"/>
          <w:numId w:val="97"/>
        </w:numPr>
        <w:tabs>
          <w:tab w:val="clear" w:pos="1866"/>
        </w:tabs>
        <w:ind w:left="993" w:hanging="284"/>
        <w:jc w:val="both"/>
        <w:rPr>
          <w:sz w:val="22"/>
          <w:szCs w:val="22"/>
        </w:rPr>
      </w:pPr>
      <w:r w:rsidRPr="00FD4474">
        <w:rPr>
          <w:sz w:val="22"/>
          <w:szCs w:val="22"/>
        </w:rPr>
        <w:t>okresu dzierżawy w tym także okresu, w którym Wydzierżawiający może zawiesić stawkę za dzierżawę ze względu na:</w:t>
      </w:r>
    </w:p>
    <w:p w14:paraId="6B971B73" w14:textId="77777777" w:rsidR="00C505AC" w:rsidRPr="00FD4474" w:rsidRDefault="00C505AC" w:rsidP="00700FFB">
      <w:pPr>
        <w:numPr>
          <w:ilvl w:val="2"/>
          <w:numId w:val="68"/>
        </w:numPr>
        <w:ind w:left="1276" w:hanging="283"/>
        <w:jc w:val="both"/>
        <w:rPr>
          <w:sz w:val="22"/>
          <w:szCs w:val="22"/>
        </w:rPr>
      </w:pPr>
      <w:r w:rsidRPr="00FD4474">
        <w:rPr>
          <w:b/>
          <w:sz w:val="22"/>
          <w:szCs w:val="22"/>
        </w:rPr>
        <w:t>zmniejszenie</w:t>
      </w:r>
      <w:r w:rsidRPr="00FD4474">
        <w:rPr>
          <w:sz w:val="22"/>
          <w:szCs w:val="22"/>
        </w:rPr>
        <w:t xml:space="preserve"> zakresu rzeczowego zamówienia: poprzez jego dostosowanie do aktualnej sytuacji Dzierżawcy w związku z dokonywanymi u Dzierżawcy zmianami ze względów technologicznych, organizacyjnych i ekonomicznych,</w:t>
      </w:r>
    </w:p>
    <w:p w14:paraId="1F04FE8B" w14:textId="77777777" w:rsidR="00C505AC" w:rsidRPr="00FD4474" w:rsidRDefault="00C505AC" w:rsidP="00700FFB">
      <w:pPr>
        <w:numPr>
          <w:ilvl w:val="2"/>
          <w:numId w:val="68"/>
        </w:numPr>
        <w:ind w:left="1276" w:hanging="283"/>
        <w:jc w:val="both"/>
        <w:rPr>
          <w:sz w:val="22"/>
          <w:szCs w:val="22"/>
        </w:rPr>
      </w:pPr>
      <w:r w:rsidRPr="00FD4474">
        <w:rPr>
          <w:sz w:val="22"/>
          <w:szCs w:val="22"/>
        </w:rPr>
        <w:t>zmianę spowodowaną koniecznością obniżenia poziomu produkcji węgla,</w:t>
      </w:r>
    </w:p>
    <w:p w14:paraId="1DA5E667" w14:textId="77777777" w:rsidR="00C505AC" w:rsidRPr="00FD4474" w:rsidRDefault="00C505AC" w:rsidP="00700FFB">
      <w:pPr>
        <w:numPr>
          <w:ilvl w:val="2"/>
          <w:numId w:val="68"/>
        </w:numPr>
        <w:ind w:left="1276" w:hanging="283"/>
        <w:jc w:val="both"/>
        <w:rPr>
          <w:sz w:val="22"/>
          <w:szCs w:val="22"/>
        </w:rPr>
      </w:pPr>
      <w:r w:rsidRPr="00FD4474">
        <w:rPr>
          <w:sz w:val="22"/>
          <w:szCs w:val="22"/>
        </w:rPr>
        <w:t>zmiany będące następstwem działania organów nadzorczych,</w:t>
      </w:r>
    </w:p>
    <w:p w14:paraId="0084B0F9" w14:textId="77777777" w:rsidR="00C505AC" w:rsidRPr="00FD4474" w:rsidRDefault="00C505AC" w:rsidP="00700FFB">
      <w:pPr>
        <w:numPr>
          <w:ilvl w:val="2"/>
          <w:numId w:val="68"/>
        </w:numPr>
        <w:tabs>
          <w:tab w:val="num" w:pos="1866"/>
        </w:tabs>
        <w:ind w:left="1276" w:hanging="283"/>
        <w:jc w:val="both"/>
        <w:rPr>
          <w:sz w:val="22"/>
          <w:szCs w:val="22"/>
        </w:rPr>
      </w:pPr>
      <w:r w:rsidRPr="00FD4474">
        <w:rPr>
          <w:sz w:val="22"/>
          <w:szCs w:val="22"/>
        </w:rPr>
        <w:t xml:space="preserve">okoliczności pozostające po stronie Dzierżawcy powodujące </w:t>
      </w:r>
      <w:r w:rsidRPr="00FD4474">
        <w:rPr>
          <w:b/>
          <w:sz w:val="22"/>
          <w:szCs w:val="22"/>
        </w:rPr>
        <w:t>zwiększenie/wydłużenie</w:t>
      </w:r>
      <w:r w:rsidRPr="00FD4474">
        <w:rPr>
          <w:sz w:val="22"/>
          <w:szCs w:val="22"/>
        </w:rPr>
        <w:t xml:space="preserve"> okresu dzierżawy w celu dokończenia eksploatacji wyrobiska korytarzowego,</w:t>
      </w:r>
    </w:p>
    <w:p w14:paraId="7D85F2BB" w14:textId="77777777" w:rsidR="00C505AC" w:rsidRPr="00FD4474" w:rsidRDefault="00C505AC" w:rsidP="00700FFB">
      <w:pPr>
        <w:numPr>
          <w:ilvl w:val="0"/>
          <w:numId w:val="70"/>
        </w:numPr>
        <w:ind w:left="709" w:right="-108" w:hanging="283"/>
        <w:contextualSpacing w:val="0"/>
        <w:jc w:val="both"/>
        <w:rPr>
          <w:sz w:val="22"/>
          <w:szCs w:val="22"/>
        </w:rPr>
      </w:pPr>
      <w:r w:rsidRPr="00FD4474">
        <w:rPr>
          <w:b/>
          <w:sz w:val="22"/>
          <w:szCs w:val="22"/>
        </w:rPr>
        <w:t>zmiany przedmiotu dzierżawy</w:t>
      </w:r>
      <w:r w:rsidRPr="00FD4474">
        <w:rPr>
          <w:sz w:val="22"/>
          <w:szCs w:val="22"/>
        </w:rPr>
        <w:t xml:space="preserve"> na korzystniejszy (przedmiot dzierżawy o lepszych, korzystniejszych parametrach technicznych) dla Dzierżawcy nie powoduje zmiany stawki czynszu dzierżawnego na wyższy,</w:t>
      </w:r>
    </w:p>
    <w:p w14:paraId="16BDEB92" w14:textId="77777777" w:rsidR="00C505AC" w:rsidRPr="00FD4474" w:rsidRDefault="00C505AC" w:rsidP="00700FFB">
      <w:pPr>
        <w:numPr>
          <w:ilvl w:val="0"/>
          <w:numId w:val="94"/>
        </w:numPr>
        <w:contextualSpacing w:val="0"/>
        <w:jc w:val="both"/>
        <w:rPr>
          <w:sz w:val="22"/>
          <w:szCs w:val="22"/>
        </w:rPr>
      </w:pPr>
      <w:r w:rsidRPr="00FD4474">
        <w:rPr>
          <w:sz w:val="22"/>
          <w:szCs w:val="22"/>
        </w:rPr>
        <w:t>Zmiany nieobjęte treścią art. 454 i 455 uPzp, które nie wymagają zawarcia aneksu, jednakże wymagają pisemnego powiadomienia doręczonego drugiej stronie:</w:t>
      </w:r>
    </w:p>
    <w:p w14:paraId="0F02F3D1" w14:textId="77777777" w:rsidR="00C505AC" w:rsidRPr="00FD4474" w:rsidRDefault="00C505AC" w:rsidP="00700FFB">
      <w:pPr>
        <w:numPr>
          <w:ilvl w:val="0"/>
          <w:numId w:val="95"/>
        </w:numPr>
        <w:ind w:left="709" w:hanging="283"/>
        <w:contextualSpacing w:val="0"/>
        <w:jc w:val="both"/>
        <w:rPr>
          <w:sz w:val="22"/>
          <w:szCs w:val="22"/>
        </w:rPr>
      </w:pPr>
      <w:r w:rsidRPr="00FD4474">
        <w:rPr>
          <w:sz w:val="22"/>
          <w:szCs w:val="22"/>
        </w:rPr>
        <w:t>zmiana danych teleadresowych (np. zmiana adresu lub numeru telefonów),</w:t>
      </w:r>
    </w:p>
    <w:p w14:paraId="7F50601B" w14:textId="77777777" w:rsidR="00C505AC" w:rsidRPr="00FD4474" w:rsidRDefault="00C505AC" w:rsidP="00700FFB">
      <w:pPr>
        <w:numPr>
          <w:ilvl w:val="0"/>
          <w:numId w:val="95"/>
        </w:numPr>
        <w:ind w:left="709" w:hanging="283"/>
        <w:contextualSpacing w:val="0"/>
        <w:jc w:val="both"/>
        <w:rPr>
          <w:sz w:val="22"/>
          <w:szCs w:val="22"/>
        </w:rPr>
      </w:pPr>
      <w:r w:rsidRPr="00FD4474">
        <w:rPr>
          <w:sz w:val="22"/>
          <w:szCs w:val="22"/>
        </w:rPr>
        <w:t>zmiany osób wskazanych w § 9,</w:t>
      </w:r>
    </w:p>
    <w:p w14:paraId="4983DB14" w14:textId="18321856" w:rsidR="00C505AC" w:rsidRPr="00FD4474" w:rsidRDefault="00C505AC" w:rsidP="00700FFB">
      <w:pPr>
        <w:numPr>
          <w:ilvl w:val="0"/>
          <w:numId w:val="95"/>
        </w:numPr>
        <w:ind w:left="709" w:hanging="283"/>
        <w:contextualSpacing w:val="0"/>
        <w:jc w:val="both"/>
        <w:rPr>
          <w:color w:val="000000"/>
          <w:sz w:val="22"/>
          <w:szCs w:val="22"/>
        </w:rPr>
      </w:pPr>
      <w:r w:rsidRPr="00FD4474">
        <w:rPr>
          <w:color w:val="000000"/>
          <w:sz w:val="22"/>
          <w:szCs w:val="22"/>
        </w:rPr>
        <w:t>zmiany wysokości i sposobu płatności należności publiczno-prawnych, poprzez dostosowanie treści umowy do obowiązujących przepisów (np. VAT),</w:t>
      </w:r>
    </w:p>
    <w:p w14:paraId="62785E10" w14:textId="77777777" w:rsidR="00C505AC" w:rsidRPr="00FD4474" w:rsidRDefault="00C505AC" w:rsidP="00700FFB">
      <w:pPr>
        <w:numPr>
          <w:ilvl w:val="0"/>
          <w:numId w:val="95"/>
        </w:numPr>
        <w:ind w:left="709" w:hanging="283"/>
        <w:contextualSpacing w:val="0"/>
        <w:jc w:val="both"/>
        <w:rPr>
          <w:sz w:val="22"/>
          <w:szCs w:val="22"/>
        </w:rPr>
      </w:pPr>
      <w:r w:rsidRPr="00FD4474">
        <w:rPr>
          <w:sz w:val="22"/>
          <w:szCs w:val="22"/>
        </w:rPr>
        <w:t>skrócenie, okresu dzierżawy zgodnie z warunkami niniejszej umowy,</w:t>
      </w:r>
    </w:p>
    <w:p w14:paraId="3EBD76CF" w14:textId="77777777" w:rsidR="00C505AC" w:rsidRPr="001D78CA" w:rsidRDefault="00C505AC" w:rsidP="00700FFB">
      <w:pPr>
        <w:numPr>
          <w:ilvl w:val="0"/>
          <w:numId w:val="95"/>
        </w:numPr>
        <w:ind w:left="709" w:hanging="283"/>
        <w:contextualSpacing w:val="0"/>
        <w:jc w:val="both"/>
        <w:rPr>
          <w:sz w:val="22"/>
          <w:szCs w:val="22"/>
        </w:rPr>
      </w:pPr>
      <w:r w:rsidRPr="00FD4474">
        <w:rPr>
          <w:sz w:val="22"/>
          <w:szCs w:val="22"/>
        </w:rPr>
        <w:t xml:space="preserve">zawieszenie okresu dzierżawy zgodnie z warunkami </w:t>
      </w:r>
      <w:r w:rsidRPr="001D78CA">
        <w:rPr>
          <w:sz w:val="22"/>
          <w:szCs w:val="22"/>
        </w:rPr>
        <w:t>niniejszej umowy,</w:t>
      </w:r>
    </w:p>
    <w:p w14:paraId="0583CBBA" w14:textId="77777777" w:rsidR="00C505AC" w:rsidRPr="001D78CA" w:rsidRDefault="00C505AC" w:rsidP="00700FFB">
      <w:pPr>
        <w:numPr>
          <w:ilvl w:val="0"/>
          <w:numId w:val="95"/>
        </w:numPr>
        <w:ind w:left="709" w:hanging="283"/>
        <w:contextualSpacing w:val="0"/>
        <w:jc w:val="both"/>
        <w:rPr>
          <w:sz w:val="22"/>
          <w:szCs w:val="22"/>
        </w:rPr>
      </w:pPr>
      <w:r w:rsidRPr="001D78CA">
        <w:rPr>
          <w:sz w:val="22"/>
          <w:szCs w:val="22"/>
        </w:rPr>
        <w:t>zmiana terminu dostawy zgodnie z warunkami niniejszej umowy,</w:t>
      </w:r>
    </w:p>
    <w:p w14:paraId="2C2B60F5" w14:textId="77777777" w:rsidR="00C505AC" w:rsidRDefault="00C505AC" w:rsidP="00700FFB">
      <w:pPr>
        <w:numPr>
          <w:ilvl w:val="0"/>
          <w:numId w:val="95"/>
        </w:numPr>
        <w:ind w:left="709" w:hanging="283"/>
        <w:contextualSpacing w:val="0"/>
        <w:jc w:val="both"/>
        <w:rPr>
          <w:sz w:val="22"/>
          <w:szCs w:val="22"/>
        </w:rPr>
      </w:pPr>
      <w:r w:rsidRPr="001D78CA">
        <w:rPr>
          <w:sz w:val="22"/>
          <w:szCs w:val="22"/>
        </w:rPr>
        <w:t>zmiana lokalizacji przedmiotu dzierżawy w ramach Polskiej Grupy Górniczej S.A.</w:t>
      </w:r>
    </w:p>
    <w:p w14:paraId="3B2C99B8" w14:textId="77777777" w:rsidR="00FA5C1F" w:rsidRDefault="00FA5C1F" w:rsidP="00700FFB">
      <w:pPr>
        <w:numPr>
          <w:ilvl w:val="0"/>
          <w:numId w:val="95"/>
        </w:numPr>
        <w:ind w:left="709" w:hanging="283"/>
        <w:contextualSpacing w:val="0"/>
        <w:jc w:val="both"/>
        <w:rPr>
          <w:sz w:val="22"/>
          <w:szCs w:val="22"/>
        </w:rPr>
      </w:pPr>
      <w:r w:rsidRPr="00FA5C1F">
        <w:rPr>
          <w:sz w:val="22"/>
          <w:szCs w:val="22"/>
        </w:rPr>
        <w:t>zmiana lub wprowadzenie nowego Podwykonawcy</w:t>
      </w:r>
      <w:r>
        <w:rPr>
          <w:sz w:val="22"/>
          <w:szCs w:val="22"/>
        </w:rPr>
        <w:t>,</w:t>
      </w:r>
    </w:p>
    <w:p w14:paraId="450F3C34" w14:textId="3E7BF730" w:rsidR="00FA5C1F" w:rsidRPr="001D78CA" w:rsidRDefault="00FA5C1F" w:rsidP="00700FFB">
      <w:pPr>
        <w:numPr>
          <w:ilvl w:val="0"/>
          <w:numId w:val="95"/>
        </w:numPr>
        <w:ind w:left="709" w:hanging="283"/>
        <w:contextualSpacing w:val="0"/>
        <w:jc w:val="both"/>
        <w:rPr>
          <w:sz w:val="22"/>
          <w:szCs w:val="22"/>
        </w:rPr>
      </w:pPr>
      <w:r w:rsidRPr="00FA5C1F">
        <w:rPr>
          <w:sz w:val="22"/>
          <w:szCs w:val="22"/>
        </w:rPr>
        <w:t>zmiana terminu realizacji w związku z wystąpieniem siły wyższej</w:t>
      </w:r>
      <w:r>
        <w:rPr>
          <w:sz w:val="22"/>
          <w:szCs w:val="22"/>
        </w:rPr>
        <w:t>.</w:t>
      </w:r>
    </w:p>
    <w:p w14:paraId="17336E4C" w14:textId="77777777" w:rsidR="00C505AC" w:rsidRPr="00932456" w:rsidRDefault="00C505AC" w:rsidP="002A106C">
      <w:pPr>
        <w:ind w:left="709"/>
        <w:contextualSpacing w:val="0"/>
        <w:jc w:val="both"/>
        <w:rPr>
          <w:sz w:val="22"/>
          <w:szCs w:val="22"/>
        </w:rPr>
      </w:pPr>
    </w:p>
    <w:p w14:paraId="2B1B248A" w14:textId="1FEBA0C0" w:rsidR="00C505AC" w:rsidRPr="00BF18DF" w:rsidRDefault="00C505AC" w:rsidP="00914617">
      <w:pPr>
        <w:pStyle w:val="Nagwek1"/>
        <w:spacing w:before="120"/>
        <w:ind w:left="432"/>
        <w:jc w:val="center"/>
        <w:rPr>
          <w:rFonts w:ascii="Times New Roman" w:hAnsi="Times New Roman"/>
          <w:color w:val="auto"/>
          <w:sz w:val="22"/>
          <w:szCs w:val="22"/>
        </w:rPr>
      </w:pPr>
      <w:bookmarkStart w:id="120" w:name="_Toc182298346"/>
      <w:bookmarkStart w:id="121" w:name="_Toc65677255"/>
      <w:r w:rsidRPr="00BF18DF">
        <w:rPr>
          <w:rFonts w:ascii="Times New Roman" w:hAnsi="Times New Roman"/>
          <w:color w:val="auto"/>
          <w:sz w:val="22"/>
          <w:szCs w:val="22"/>
        </w:rPr>
        <w:t>§ 14. Waloryzacja</w:t>
      </w:r>
      <w:bookmarkEnd w:id="120"/>
      <w:bookmarkEnd w:id="121"/>
    </w:p>
    <w:p w14:paraId="4B558E2F" w14:textId="77777777" w:rsidR="00C505AC" w:rsidRPr="00A70E7A" w:rsidRDefault="00C505AC" w:rsidP="005B1249">
      <w:pPr>
        <w:numPr>
          <w:ilvl w:val="0"/>
          <w:numId w:val="160"/>
        </w:numPr>
        <w:contextualSpacing w:val="0"/>
        <w:jc w:val="both"/>
        <w:rPr>
          <w:sz w:val="22"/>
          <w:szCs w:val="22"/>
        </w:rPr>
      </w:pPr>
      <w:r w:rsidRPr="00A70E7A">
        <w:rPr>
          <w:sz w:val="22"/>
          <w:szCs w:val="22"/>
        </w:rPr>
        <w:t>Dzierżawca dopuszcza zmianę wynagrodzenia Wydzierżawiającego w przypadkach określonych w ustawie Prawo zamówień publicznych w przypadku zmiany:</w:t>
      </w:r>
    </w:p>
    <w:p w14:paraId="2C3C88ED"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stawki podatku od towarów i usług oraz podatku akcyzowego,</w:t>
      </w:r>
    </w:p>
    <w:p w14:paraId="295DBC7F"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wysokości minimalnego wynagrodzenia za pracę albo wysokości minimalnej stawki godzinowej, ustalonych na podstawie ustawy z dnia 10 października 2002 r. o minimalnym wynagrodzeniu za pracę,</w:t>
      </w:r>
    </w:p>
    <w:p w14:paraId="0C152A28"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zasad podlegania ubezpieczeniom społecznym lub ubezpieczeniu zdrowotnemu lub wysokości stawki składki na ubezpieczenia społeczne lub ubezpieczenie zdrowotne,</w:t>
      </w:r>
    </w:p>
    <w:p w14:paraId="22FF0817"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zasad gromadzenia i wysokości wpłat do pracowniczych planów kapitałowych, o których mowa w ustawie z dnia 4 października 2018 r. o pracowniczych planach kapitałowych (Dz. U. z 2020 r. poz. 1342 ze zm.)</w:t>
      </w:r>
    </w:p>
    <w:p w14:paraId="2CE61FBE" w14:textId="77777777" w:rsidR="00C505AC" w:rsidRPr="00A70E7A" w:rsidRDefault="00C505AC" w:rsidP="002A106C">
      <w:pPr>
        <w:ind w:left="357"/>
        <w:contextualSpacing w:val="0"/>
        <w:jc w:val="both"/>
        <w:rPr>
          <w:sz w:val="22"/>
          <w:szCs w:val="22"/>
        </w:rPr>
      </w:pPr>
      <w:r w:rsidRPr="00A70E7A">
        <w:rPr>
          <w:sz w:val="22"/>
          <w:szCs w:val="22"/>
        </w:rPr>
        <w:t xml:space="preserve"> ‒ jeżeli zmiany te będą miały wpływ na koszty wykonania zamówienia przez Wydzierżawiającego. </w:t>
      </w:r>
    </w:p>
    <w:p w14:paraId="135C7725" w14:textId="77777777" w:rsidR="00C505AC" w:rsidRPr="00A70E7A" w:rsidRDefault="00C505AC" w:rsidP="002A106C">
      <w:pPr>
        <w:ind w:left="357"/>
        <w:contextualSpacing w:val="0"/>
        <w:jc w:val="both"/>
        <w:rPr>
          <w:sz w:val="22"/>
          <w:szCs w:val="22"/>
        </w:rPr>
      </w:pPr>
      <w:r w:rsidRPr="00A70E7A">
        <w:rPr>
          <w:sz w:val="22"/>
          <w:szCs w:val="22"/>
        </w:rPr>
        <w:t>Wydzierżawiający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D5385FB" w14:textId="77777777" w:rsidR="00C505AC" w:rsidRPr="00A70E7A" w:rsidRDefault="00C505AC" w:rsidP="005B1249">
      <w:pPr>
        <w:numPr>
          <w:ilvl w:val="0"/>
          <w:numId w:val="160"/>
        </w:numPr>
        <w:jc w:val="both"/>
        <w:rPr>
          <w:sz w:val="22"/>
          <w:szCs w:val="22"/>
        </w:rPr>
      </w:pPr>
      <w:r w:rsidRPr="00A70E7A">
        <w:rPr>
          <w:sz w:val="22"/>
          <w:szCs w:val="22"/>
        </w:rPr>
        <w:t>W przypadku wystąpienia okoliczności, o których mowa w ust. 1 Wydzierżawiający w terminie 30 dni od dnia ich wystąpienia składa wniosek o zmianę wynagrodzenia wraz z dokumentami wskazującymi na wpływ ww. okoliczności na koszty wykonania Umowy. Dzierżawca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Wydzierżawiającego.</w:t>
      </w:r>
    </w:p>
    <w:p w14:paraId="6847C938" w14:textId="77777777" w:rsidR="00C505AC" w:rsidRPr="00A70E7A" w:rsidRDefault="00C505AC" w:rsidP="005B1249">
      <w:pPr>
        <w:numPr>
          <w:ilvl w:val="0"/>
          <w:numId w:val="160"/>
        </w:numPr>
        <w:jc w:val="both"/>
        <w:rPr>
          <w:sz w:val="22"/>
          <w:szCs w:val="22"/>
        </w:rPr>
      </w:pPr>
      <w:r w:rsidRPr="00A70E7A">
        <w:rPr>
          <w:sz w:val="22"/>
          <w:szCs w:val="22"/>
        </w:rPr>
        <w:t>Dzierżawca dopuszcza zmianę wynagrodzenia Wydzierżawiającego, na wniosek Wydzierżawiającego, która zostanie dokonana wg następujących założeń:</w:t>
      </w:r>
    </w:p>
    <w:p w14:paraId="24FF5DC9" w14:textId="77777777" w:rsidR="00C505AC" w:rsidRPr="00A70E7A" w:rsidRDefault="00C505AC" w:rsidP="005B1249">
      <w:pPr>
        <w:numPr>
          <w:ilvl w:val="1"/>
          <w:numId w:val="160"/>
        </w:numPr>
        <w:jc w:val="both"/>
        <w:rPr>
          <w:sz w:val="22"/>
          <w:szCs w:val="22"/>
        </w:rPr>
      </w:pPr>
      <w:r w:rsidRPr="00A70E7A">
        <w:rPr>
          <w:sz w:val="22"/>
          <w:szCs w:val="22"/>
        </w:rPr>
        <w:t xml:space="preserve">Zmiana wynagrodzenia zostanie ustalona w oparciu o </w:t>
      </w:r>
      <w:r w:rsidRPr="00A70E7A">
        <w:rPr>
          <w:b/>
          <w:bCs/>
          <w:sz w:val="22"/>
          <w:szCs w:val="22"/>
        </w:rPr>
        <w:t>wskaźnik cen towarów i usług konsumpcyjnych</w:t>
      </w:r>
      <w:r w:rsidRPr="00A70E7A">
        <w:rPr>
          <w:sz w:val="22"/>
          <w:szCs w:val="22"/>
        </w:rPr>
        <w:t xml:space="preserve"> publikowany przez GUS link: </w:t>
      </w:r>
      <w:hyperlink r:id="rId24" w:history="1">
        <w:r w:rsidRPr="00A70E7A">
          <w:rPr>
            <w:rStyle w:val="Hipercze"/>
            <w:color w:val="0070C0"/>
            <w:sz w:val="22"/>
            <w:szCs w:val="22"/>
          </w:rPr>
          <w:t>https://stat.gov.pl/wskazniki-makroekonomiczne/</w:t>
        </w:r>
      </w:hyperlink>
      <w:r w:rsidRPr="00A70E7A">
        <w:rPr>
          <w:sz w:val="22"/>
          <w:szCs w:val="22"/>
        </w:rPr>
        <w:t xml:space="preserve">  - </w:t>
      </w:r>
      <w:r w:rsidRPr="00A70E7A">
        <w:rPr>
          <w:i/>
          <w:iCs/>
          <w:sz w:val="22"/>
          <w:szCs w:val="22"/>
        </w:rPr>
        <w:t>wybrane miesięczne wskaźniki makroekonomiczne, tablica „wskaźniki cen”, pozycja: Wskaźnik cen towarów i usług konsumpcyjnych, lit. B.</w:t>
      </w:r>
    </w:p>
    <w:p w14:paraId="73BDA5D5" w14:textId="77777777" w:rsidR="00C505AC" w:rsidRPr="00A70E7A" w:rsidRDefault="00C505AC" w:rsidP="005B1249">
      <w:pPr>
        <w:numPr>
          <w:ilvl w:val="1"/>
          <w:numId w:val="160"/>
        </w:numPr>
        <w:jc w:val="both"/>
        <w:rPr>
          <w:sz w:val="22"/>
          <w:szCs w:val="22"/>
        </w:rPr>
      </w:pPr>
      <w:r w:rsidRPr="00A70E7A">
        <w:rPr>
          <w:sz w:val="22"/>
          <w:szCs w:val="22"/>
        </w:rPr>
        <w:t xml:space="preserve">Pierwsza zmiana wynagrodzenia nastąpi </w:t>
      </w:r>
      <w:r w:rsidRPr="00A70E7A">
        <w:rPr>
          <w:b/>
          <w:bCs/>
          <w:sz w:val="22"/>
          <w:szCs w:val="22"/>
        </w:rPr>
        <w:t>od pierwszego dnia siódmego miesiąca kalendarzowego</w:t>
      </w:r>
      <w:r w:rsidRPr="00A70E7A">
        <w:rPr>
          <w:sz w:val="22"/>
          <w:szCs w:val="22"/>
        </w:rPr>
        <w:t xml:space="preserve"> realizacji umowy. Kolejne zmiany będą następować w okresach 12 miesięcznych, tj. od 19, 31 miesiąca itd.</w:t>
      </w:r>
    </w:p>
    <w:p w14:paraId="4D8FD6F6" w14:textId="77777777" w:rsidR="00C505AC" w:rsidRPr="00A70E7A" w:rsidRDefault="00C505AC" w:rsidP="005B1249">
      <w:pPr>
        <w:numPr>
          <w:ilvl w:val="1"/>
          <w:numId w:val="160"/>
        </w:numPr>
        <w:jc w:val="both"/>
        <w:rPr>
          <w:sz w:val="22"/>
          <w:szCs w:val="22"/>
        </w:rPr>
      </w:pPr>
      <w:r w:rsidRPr="00A70E7A">
        <w:rPr>
          <w:sz w:val="22"/>
          <w:szCs w:val="22"/>
        </w:rPr>
        <w:t>Wynagrodzenie Wydzierżawiającego, w tym jednostkowe stawki rozliczeniowe określone                w Umowie ulegną zmianie o maksymalnie 20% wielkości wskaźnika cen towarów i usług konsumpcyjnych, publikowanego przez GUS, wyliczonego:</w:t>
      </w:r>
    </w:p>
    <w:p w14:paraId="22367B81" w14:textId="77777777" w:rsidR="00C505AC" w:rsidRPr="00A70E7A" w:rsidRDefault="00C505AC" w:rsidP="005B1249">
      <w:pPr>
        <w:numPr>
          <w:ilvl w:val="0"/>
          <w:numId w:val="162"/>
        </w:numPr>
        <w:ind w:left="993" w:hanging="284"/>
        <w:jc w:val="both"/>
        <w:rPr>
          <w:sz w:val="22"/>
          <w:szCs w:val="22"/>
        </w:rPr>
      </w:pPr>
      <w:r w:rsidRPr="00A70E7A">
        <w:rPr>
          <w:sz w:val="22"/>
          <w:szCs w:val="22"/>
        </w:rPr>
        <w:t>dla pierwszej zmiany umowy za okres 6 miesięcy zgodnie z postanowieniami pkt 4),</w:t>
      </w:r>
    </w:p>
    <w:p w14:paraId="1F2CB911" w14:textId="77777777" w:rsidR="00C505AC" w:rsidRPr="00A70E7A" w:rsidRDefault="00C505AC" w:rsidP="005B1249">
      <w:pPr>
        <w:numPr>
          <w:ilvl w:val="0"/>
          <w:numId w:val="162"/>
        </w:numPr>
        <w:ind w:left="993" w:hanging="284"/>
        <w:jc w:val="both"/>
        <w:rPr>
          <w:sz w:val="22"/>
          <w:szCs w:val="22"/>
        </w:rPr>
      </w:pPr>
      <w:r w:rsidRPr="00A70E7A">
        <w:rPr>
          <w:sz w:val="22"/>
          <w:szCs w:val="22"/>
        </w:rPr>
        <w:t>dla kolejnych zmian umowy za okres 12 miesięcy zgodnie z postanowieniami pkt 4).</w:t>
      </w:r>
    </w:p>
    <w:p w14:paraId="11C4734E" w14:textId="77777777" w:rsidR="00C505AC" w:rsidRPr="00A70E7A" w:rsidRDefault="00C505AC" w:rsidP="005B1249">
      <w:pPr>
        <w:numPr>
          <w:ilvl w:val="1"/>
          <w:numId w:val="160"/>
        </w:numPr>
        <w:jc w:val="both"/>
        <w:rPr>
          <w:sz w:val="22"/>
          <w:szCs w:val="22"/>
        </w:rPr>
      </w:pPr>
      <w:r w:rsidRPr="00A70E7A">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38883EAB" w14:textId="77777777" w:rsidR="00C505AC" w:rsidRPr="00A70E7A" w:rsidRDefault="00C505AC" w:rsidP="002A106C">
      <w:pPr>
        <w:jc w:val="both"/>
        <w:rPr>
          <w:sz w:val="22"/>
          <w:szCs w:val="22"/>
        </w:rPr>
      </w:pPr>
      <w:r w:rsidRPr="00A70E7A">
        <w:rPr>
          <w:sz w:val="22"/>
          <w:szCs w:val="22"/>
        </w:rPr>
        <w:t>Dla kolejnych zmian wynagrodzenia pierwszym wykorzystanym wskaźnikiem będzie miesięczny wskaźnik za odpowiednio 7, 19 miesiąc realizacji umowy itd.</w:t>
      </w:r>
    </w:p>
    <w:p w14:paraId="5DD8FCF6" w14:textId="77777777" w:rsidR="00C505AC" w:rsidRPr="00A70E7A" w:rsidRDefault="00C505AC" w:rsidP="002A106C">
      <w:pPr>
        <w:jc w:val="both"/>
        <w:rPr>
          <w:sz w:val="22"/>
          <w:szCs w:val="22"/>
        </w:rPr>
      </w:pPr>
      <w:r w:rsidRPr="00A70E7A">
        <w:rPr>
          <w:sz w:val="22"/>
          <w:szCs w:val="22"/>
        </w:rPr>
        <w:t>Wskaźniki należy zamienić na liczby (dzieląc je przez 100), a następnie przemnożyć przez siebie kolejne. W stosunku do otrzymanego wskaźnika należy przeprowadzić w kolejności następujące działania:</w:t>
      </w:r>
    </w:p>
    <w:p w14:paraId="686D5736" w14:textId="77777777" w:rsidR="00C505AC" w:rsidRPr="00A70E7A" w:rsidRDefault="00C505AC" w:rsidP="005B1249">
      <w:pPr>
        <w:numPr>
          <w:ilvl w:val="0"/>
          <w:numId w:val="161"/>
        </w:numPr>
        <w:ind w:left="1134"/>
        <w:jc w:val="both"/>
        <w:rPr>
          <w:sz w:val="22"/>
          <w:szCs w:val="22"/>
        </w:rPr>
      </w:pPr>
      <w:r w:rsidRPr="00A70E7A">
        <w:rPr>
          <w:sz w:val="22"/>
          <w:szCs w:val="22"/>
        </w:rPr>
        <w:t xml:space="preserve">odjąć 1, </w:t>
      </w:r>
    </w:p>
    <w:p w14:paraId="45B79765" w14:textId="77777777" w:rsidR="00C505AC" w:rsidRPr="00A70E7A" w:rsidRDefault="00C505AC" w:rsidP="005B1249">
      <w:pPr>
        <w:numPr>
          <w:ilvl w:val="0"/>
          <w:numId w:val="161"/>
        </w:numPr>
        <w:ind w:left="1134"/>
        <w:jc w:val="both"/>
        <w:rPr>
          <w:sz w:val="22"/>
          <w:szCs w:val="22"/>
        </w:rPr>
      </w:pPr>
      <w:r w:rsidRPr="00A70E7A">
        <w:rPr>
          <w:sz w:val="22"/>
          <w:szCs w:val="22"/>
        </w:rPr>
        <w:t>otrzymany wynik przemnożyć przez 20%</w:t>
      </w:r>
    </w:p>
    <w:p w14:paraId="2F37E34C" w14:textId="77777777" w:rsidR="00C505AC" w:rsidRPr="00A70E7A" w:rsidRDefault="00C505AC" w:rsidP="005B1249">
      <w:pPr>
        <w:numPr>
          <w:ilvl w:val="0"/>
          <w:numId w:val="161"/>
        </w:numPr>
        <w:ind w:left="1134"/>
        <w:jc w:val="both"/>
        <w:rPr>
          <w:sz w:val="22"/>
          <w:szCs w:val="22"/>
        </w:rPr>
      </w:pPr>
      <w:r w:rsidRPr="00A70E7A">
        <w:rPr>
          <w:sz w:val="22"/>
          <w:szCs w:val="22"/>
        </w:rPr>
        <w:t>do otrzymanego wyniku dodać 1</w:t>
      </w:r>
    </w:p>
    <w:p w14:paraId="0E1799C7" w14:textId="77777777" w:rsidR="00C505AC" w:rsidRPr="00A70E7A" w:rsidRDefault="00C505AC" w:rsidP="005B1249">
      <w:pPr>
        <w:numPr>
          <w:ilvl w:val="0"/>
          <w:numId w:val="161"/>
        </w:numPr>
        <w:ind w:left="1134"/>
        <w:jc w:val="both"/>
        <w:rPr>
          <w:sz w:val="22"/>
          <w:szCs w:val="22"/>
        </w:rPr>
      </w:pPr>
      <w:r w:rsidRPr="00A70E7A">
        <w:rPr>
          <w:sz w:val="22"/>
          <w:szCs w:val="22"/>
        </w:rPr>
        <w:t>uzyskany wynik należy zaokrąglić do dwóch miejsc po przecinku, zgodnie z matematycznymi zasadami zaokrąglania.</w:t>
      </w:r>
    </w:p>
    <w:p w14:paraId="3A731F7D" w14:textId="77777777" w:rsidR="00C505AC" w:rsidRPr="00A70E7A" w:rsidRDefault="00C505AC" w:rsidP="002A106C">
      <w:pPr>
        <w:jc w:val="both"/>
        <w:rPr>
          <w:sz w:val="22"/>
          <w:szCs w:val="22"/>
        </w:rPr>
      </w:pPr>
      <w:r w:rsidRPr="00A70E7A">
        <w:rPr>
          <w:sz w:val="22"/>
          <w:szCs w:val="22"/>
        </w:rPr>
        <w:t xml:space="preserve">Obowiązujące ceny jednostkowe </w:t>
      </w:r>
      <w:bookmarkStart w:id="122" w:name="_Hlk125713748"/>
      <w:r w:rsidRPr="00A70E7A">
        <w:rPr>
          <w:sz w:val="22"/>
          <w:szCs w:val="22"/>
        </w:rPr>
        <w:t xml:space="preserve">należy przemnożyć przez tak ustalony </w:t>
      </w:r>
      <w:r w:rsidRPr="00A70E7A">
        <w:rPr>
          <w:b/>
          <w:bCs/>
          <w:sz w:val="22"/>
          <w:szCs w:val="22"/>
        </w:rPr>
        <w:t xml:space="preserve">wskaźnik waloryzacyjny dla okresu </w:t>
      </w:r>
      <w:bookmarkStart w:id="123" w:name="_Hlk125715689"/>
      <w:r w:rsidRPr="00A70E7A">
        <w:rPr>
          <w:b/>
          <w:bCs/>
          <w:sz w:val="22"/>
          <w:szCs w:val="22"/>
        </w:rPr>
        <w:t xml:space="preserve">odpowiednio 6 lub </w:t>
      </w:r>
      <w:bookmarkEnd w:id="123"/>
      <w:r w:rsidRPr="00A70E7A">
        <w:rPr>
          <w:b/>
          <w:bCs/>
          <w:sz w:val="22"/>
          <w:szCs w:val="22"/>
        </w:rPr>
        <w:t>12 miesięcy</w:t>
      </w:r>
      <w:r w:rsidRPr="00A70E7A">
        <w:rPr>
          <w:sz w:val="22"/>
          <w:szCs w:val="22"/>
        </w:rPr>
        <w:t>.</w:t>
      </w:r>
      <w:bookmarkEnd w:id="122"/>
    </w:p>
    <w:p w14:paraId="6D8BE117" w14:textId="77777777" w:rsidR="00C505AC" w:rsidRPr="00A70E7A" w:rsidRDefault="00C505AC" w:rsidP="002A106C">
      <w:pPr>
        <w:jc w:val="both"/>
        <w:rPr>
          <w:sz w:val="22"/>
          <w:szCs w:val="22"/>
        </w:rPr>
      </w:pPr>
      <w:r w:rsidRPr="00A70E7A">
        <w:rPr>
          <w:sz w:val="22"/>
          <w:szCs w:val="22"/>
        </w:rPr>
        <w:t>Zwaloryzowana wartość umowy zostanie wyliczona w następujący sposób:</w:t>
      </w:r>
    </w:p>
    <w:p w14:paraId="2A4711AA" w14:textId="77777777" w:rsidR="00C505AC" w:rsidRPr="00A70E7A" w:rsidRDefault="00C505AC" w:rsidP="007B1052">
      <w:pPr>
        <w:tabs>
          <w:tab w:val="left" w:pos="6946"/>
        </w:tabs>
        <w:jc w:val="both"/>
        <w:rPr>
          <w:sz w:val="22"/>
          <w:szCs w:val="22"/>
        </w:rPr>
      </w:pPr>
    </w:p>
    <w:tbl>
      <w:tblPr>
        <w:tblW w:w="8363" w:type="dxa"/>
        <w:tblInd w:w="720" w:type="dxa"/>
        <w:tblLook w:val="00A0" w:firstRow="1" w:lastRow="0" w:firstColumn="1" w:lastColumn="0" w:noHBand="0" w:noVBand="0"/>
      </w:tblPr>
      <w:tblGrid>
        <w:gridCol w:w="1800"/>
        <w:gridCol w:w="342"/>
        <w:gridCol w:w="1958"/>
        <w:gridCol w:w="342"/>
        <w:gridCol w:w="1931"/>
        <w:gridCol w:w="326"/>
        <w:gridCol w:w="1664"/>
      </w:tblGrid>
      <w:tr w:rsidR="00C505AC" w:rsidRPr="00A70E7A" w14:paraId="7C7E0364" w14:textId="77777777" w:rsidTr="00D96699">
        <w:tc>
          <w:tcPr>
            <w:tcW w:w="1800" w:type="dxa"/>
            <w:vAlign w:val="center"/>
          </w:tcPr>
          <w:p w14:paraId="037D663A" w14:textId="77777777" w:rsidR="00C505AC" w:rsidRPr="00D96699" w:rsidRDefault="00C505AC" w:rsidP="007B1052">
            <w:pPr>
              <w:ind w:left="0"/>
              <w:jc w:val="both"/>
              <w:rPr>
                <w:b/>
                <w:bCs/>
              </w:rPr>
            </w:pPr>
            <w:r w:rsidRPr="00D96699">
              <w:rPr>
                <w:b/>
                <w:bCs/>
                <w:sz w:val="22"/>
                <w:szCs w:val="22"/>
              </w:rPr>
              <w:t>Wartość umowy po waloryzacji</w:t>
            </w:r>
          </w:p>
        </w:tc>
        <w:tc>
          <w:tcPr>
            <w:tcW w:w="342" w:type="dxa"/>
            <w:vAlign w:val="center"/>
          </w:tcPr>
          <w:p w14:paraId="7CC76CC6" w14:textId="77777777" w:rsidR="00C505AC" w:rsidRPr="00D96699" w:rsidRDefault="00C505AC" w:rsidP="007B1052">
            <w:pPr>
              <w:ind w:left="0"/>
              <w:jc w:val="both"/>
              <w:rPr>
                <w:b/>
                <w:bCs/>
              </w:rPr>
            </w:pPr>
            <w:r w:rsidRPr="00D96699">
              <w:rPr>
                <w:b/>
                <w:bCs/>
                <w:sz w:val="22"/>
                <w:szCs w:val="22"/>
              </w:rPr>
              <w:t>=</w:t>
            </w:r>
          </w:p>
        </w:tc>
        <w:tc>
          <w:tcPr>
            <w:tcW w:w="1958" w:type="dxa"/>
            <w:vAlign w:val="center"/>
          </w:tcPr>
          <w:p w14:paraId="09A4E07E" w14:textId="77777777" w:rsidR="00C505AC" w:rsidRPr="00D96699" w:rsidRDefault="00C505AC" w:rsidP="007B1052">
            <w:pPr>
              <w:ind w:left="0"/>
              <w:jc w:val="both"/>
              <w:rPr>
                <w:b/>
                <w:bCs/>
              </w:rPr>
            </w:pPr>
            <w:r w:rsidRPr="00D96699">
              <w:rPr>
                <w:b/>
                <w:bCs/>
                <w:sz w:val="22"/>
                <w:szCs w:val="22"/>
              </w:rPr>
              <w:t>Wartość dotychczas zrealizowana</w:t>
            </w:r>
          </w:p>
        </w:tc>
        <w:tc>
          <w:tcPr>
            <w:tcW w:w="342" w:type="dxa"/>
            <w:vAlign w:val="center"/>
          </w:tcPr>
          <w:p w14:paraId="1544FF4B" w14:textId="77777777" w:rsidR="00C505AC" w:rsidRPr="00D96699" w:rsidRDefault="00C505AC" w:rsidP="007B1052">
            <w:pPr>
              <w:ind w:left="0"/>
              <w:jc w:val="both"/>
              <w:rPr>
                <w:b/>
                <w:bCs/>
              </w:rPr>
            </w:pPr>
            <w:r w:rsidRPr="00D96699">
              <w:rPr>
                <w:b/>
                <w:bCs/>
                <w:sz w:val="22"/>
                <w:szCs w:val="22"/>
              </w:rPr>
              <w:t>+</w:t>
            </w:r>
          </w:p>
        </w:tc>
        <w:tc>
          <w:tcPr>
            <w:tcW w:w="1931" w:type="dxa"/>
            <w:vAlign w:val="center"/>
          </w:tcPr>
          <w:p w14:paraId="13029898" w14:textId="77777777" w:rsidR="00C505AC" w:rsidRPr="00D96699" w:rsidRDefault="00C505AC" w:rsidP="007B1052">
            <w:pPr>
              <w:ind w:left="0"/>
              <w:jc w:val="both"/>
              <w:rPr>
                <w:b/>
                <w:bCs/>
              </w:rPr>
            </w:pPr>
            <w:r w:rsidRPr="00D96699">
              <w:rPr>
                <w:b/>
                <w:bCs/>
                <w:sz w:val="22"/>
                <w:szCs w:val="22"/>
              </w:rPr>
              <w:t>Wartość pozostała do realizacji</w:t>
            </w:r>
          </w:p>
        </w:tc>
        <w:tc>
          <w:tcPr>
            <w:tcW w:w="326" w:type="dxa"/>
            <w:vAlign w:val="center"/>
          </w:tcPr>
          <w:p w14:paraId="65A4C979" w14:textId="77777777" w:rsidR="00C505AC" w:rsidRPr="00D96699" w:rsidRDefault="00C505AC" w:rsidP="007B1052">
            <w:pPr>
              <w:ind w:left="0"/>
              <w:jc w:val="both"/>
              <w:rPr>
                <w:b/>
                <w:bCs/>
              </w:rPr>
            </w:pPr>
            <w:r w:rsidRPr="00D96699">
              <w:rPr>
                <w:b/>
                <w:bCs/>
                <w:sz w:val="22"/>
                <w:szCs w:val="22"/>
              </w:rPr>
              <w:t>x</w:t>
            </w:r>
          </w:p>
        </w:tc>
        <w:tc>
          <w:tcPr>
            <w:tcW w:w="1664" w:type="dxa"/>
            <w:vAlign w:val="center"/>
          </w:tcPr>
          <w:p w14:paraId="7DD20104" w14:textId="77777777" w:rsidR="00C505AC" w:rsidRPr="00D96699" w:rsidRDefault="00C505AC" w:rsidP="007B1052">
            <w:pPr>
              <w:ind w:left="0"/>
              <w:jc w:val="both"/>
              <w:rPr>
                <w:b/>
                <w:bCs/>
              </w:rPr>
            </w:pPr>
            <w:r w:rsidRPr="00D96699">
              <w:rPr>
                <w:b/>
                <w:bCs/>
                <w:sz w:val="22"/>
                <w:szCs w:val="22"/>
              </w:rPr>
              <w:t xml:space="preserve">Wskaźnik waloryzacyjny </w:t>
            </w:r>
          </w:p>
        </w:tc>
      </w:tr>
    </w:tbl>
    <w:p w14:paraId="095506CC" w14:textId="77777777" w:rsidR="00C505AC" w:rsidRPr="00A70E7A" w:rsidRDefault="00C505AC" w:rsidP="007B1052">
      <w:pPr>
        <w:jc w:val="both"/>
        <w:rPr>
          <w:sz w:val="22"/>
          <w:szCs w:val="22"/>
        </w:rPr>
      </w:pPr>
    </w:p>
    <w:p w14:paraId="1DF27024" w14:textId="77777777" w:rsidR="00C505AC" w:rsidRPr="00A70E7A" w:rsidRDefault="00C505AC" w:rsidP="005B1249">
      <w:pPr>
        <w:numPr>
          <w:ilvl w:val="0"/>
          <w:numId w:val="160"/>
        </w:numPr>
        <w:jc w:val="both"/>
        <w:rPr>
          <w:strike/>
          <w:color w:val="000000"/>
          <w:sz w:val="22"/>
          <w:szCs w:val="22"/>
        </w:rPr>
      </w:pPr>
      <w:bookmarkStart w:id="124" w:name="_Hlk121482319"/>
      <w:r w:rsidRPr="00A70E7A">
        <w:rPr>
          <w:sz w:val="22"/>
          <w:szCs w:val="22"/>
        </w:rPr>
        <w:t xml:space="preserve">Wydzierżawiający </w:t>
      </w:r>
      <w:r w:rsidRPr="00A70E7A">
        <w:rPr>
          <w:color w:val="000000"/>
          <w:sz w:val="22"/>
          <w:szCs w:val="22"/>
        </w:rPr>
        <w:t xml:space="preserve">składa wniosek o zmianę wynagrodzenia wraz z dokumentami wskazującymi                   i udowadniającymi wysokość wpływu ww. okoliczności na koszty wykonania Umowy. </w:t>
      </w:r>
      <w:r w:rsidRPr="00A70E7A">
        <w:rPr>
          <w:sz w:val="22"/>
          <w:szCs w:val="22"/>
        </w:rPr>
        <w:t xml:space="preserve">Wniosek powinien zostać złożony w okresie obowiązywania umowy. </w:t>
      </w:r>
      <w:r w:rsidRPr="00A70E7A">
        <w:rPr>
          <w:color w:val="000000"/>
          <w:sz w:val="22"/>
          <w:szCs w:val="22"/>
        </w:rPr>
        <w:t xml:space="preserve">Wskazane przez Wydzierżawiającego okoliczności powinny dotyczyć elementów kosztotwórczych bezpośrednio powiązanych ze wskaźnikiem, o którym mowa powyższym ustępie. Dzierżawca zastrzega sobie prawo do weryfikacji dokumentów oraz żądania przedłożenia dodatkowych dokumentów w tym zakresie. </w:t>
      </w:r>
    </w:p>
    <w:p w14:paraId="78C4D91C" w14:textId="77777777" w:rsidR="00C505AC" w:rsidRPr="00A70E7A" w:rsidRDefault="00C505AC" w:rsidP="002A106C">
      <w:pPr>
        <w:ind w:left="360"/>
        <w:jc w:val="both"/>
        <w:rPr>
          <w:color w:val="000000"/>
          <w:sz w:val="22"/>
          <w:szCs w:val="22"/>
        </w:rPr>
      </w:pPr>
      <w:r w:rsidRPr="00A70E7A">
        <w:rPr>
          <w:color w:val="000000"/>
          <w:sz w:val="22"/>
          <w:szCs w:val="22"/>
        </w:rPr>
        <w:t>Wynagrodzenie zostanie zmienione jedynie w zakresie, w jakim udokumentowana zostanie zmiana przedmiotowych kosztów po stronie Wydzierżawiającego z zastrzeżeniem ust. 3 pkt 3)</w:t>
      </w:r>
    </w:p>
    <w:p w14:paraId="32CA04AE" w14:textId="77777777" w:rsidR="00C505AC" w:rsidRPr="00A70E7A" w:rsidRDefault="00C505AC" w:rsidP="002A106C">
      <w:pPr>
        <w:ind w:left="360"/>
        <w:jc w:val="both"/>
        <w:rPr>
          <w:color w:val="000000"/>
          <w:sz w:val="22"/>
          <w:szCs w:val="22"/>
        </w:rPr>
      </w:pPr>
      <w:r w:rsidRPr="00A70E7A">
        <w:rPr>
          <w:color w:val="000000"/>
          <w:sz w:val="22"/>
          <w:szCs w:val="22"/>
        </w:rPr>
        <w:t>W przypadku gdy wykazany i udowodniony wzrost kosztów będzie:</w:t>
      </w:r>
    </w:p>
    <w:p w14:paraId="0B224448" w14:textId="54DC5B74" w:rsidR="00C505AC" w:rsidRPr="00A70E7A" w:rsidRDefault="00C505AC" w:rsidP="005B1249">
      <w:pPr>
        <w:numPr>
          <w:ilvl w:val="0"/>
          <w:numId w:val="163"/>
        </w:numPr>
        <w:ind w:left="709" w:hanging="283"/>
        <w:jc w:val="both"/>
        <w:rPr>
          <w:color w:val="000000"/>
          <w:sz w:val="22"/>
          <w:szCs w:val="22"/>
        </w:rPr>
      </w:pPr>
      <w:r w:rsidRPr="00A70E7A">
        <w:rPr>
          <w:color w:val="000000"/>
          <w:sz w:val="22"/>
          <w:szCs w:val="22"/>
        </w:rPr>
        <w:t xml:space="preserve">niższy niż </w:t>
      </w:r>
      <w:r w:rsidRPr="00A70E7A">
        <w:rPr>
          <w:b/>
          <w:bCs/>
          <w:color w:val="000000"/>
          <w:sz w:val="22"/>
          <w:szCs w:val="22"/>
        </w:rPr>
        <w:t xml:space="preserve">wskaźnik waloryzacyjny </w:t>
      </w:r>
      <w:r w:rsidRPr="00A70E7A">
        <w:rPr>
          <w:color w:val="000000"/>
          <w:sz w:val="22"/>
          <w:szCs w:val="22"/>
        </w:rPr>
        <w:t>ustalony wg zasad określonych w ust.3 pkt 4), obowiązujące ceny jednostkowe zostaną zwaloryzowane o wykazany i udowodniony wzrost kosztów</w:t>
      </w:r>
      <w:bookmarkStart w:id="125" w:name="_Hlk125713876"/>
      <w:r w:rsidRPr="00A70E7A">
        <w:rPr>
          <w:color w:val="000000"/>
          <w:sz w:val="22"/>
          <w:szCs w:val="22"/>
        </w:rPr>
        <w:t>,  z zastrzeżeniem ust. 3 pkt 3)</w:t>
      </w:r>
      <w:bookmarkEnd w:id="125"/>
    </w:p>
    <w:p w14:paraId="3CA2330E" w14:textId="77777777" w:rsidR="00C505AC" w:rsidRPr="00A70E7A" w:rsidRDefault="00C505AC" w:rsidP="005B1249">
      <w:pPr>
        <w:numPr>
          <w:ilvl w:val="0"/>
          <w:numId w:val="163"/>
        </w:numPr>
        <w:ind w:left="709" w:hanging="283"/>
        <w:jc w:val="both"/>
        <w:rPr>
          <w:color w:val="000000"/>
          <w:sz w:val="22"/>
          <w:szCs w:val="22"/>
        </w:rPr>
      </w:pPr>
      <w:bookmarkStart w:id="126" w:name="_Hlk125713894"/>
      <w:r w:rsidRPr="00A70E7A">
        <w:rPr>
          <w:color w:val="000000"/>
          <w:sz w:val="22"/>
          <w:szCs w:val="22"/>
        </w:rPr>
        <w:t xml:space="preserve">wyższy niż </w:t>
      </w:r>
      <w:r w:rsidRPr="00A70E7A">
        <w:rPr>
          <w:b/>
          <w:bCs/>
          <w:color w:val="000000"/>
          <w:sz w:val="22"/>
          <w:szCs w:val="22"/>
        </w:rPr>
        <w:t xml:space="preserve">wskaźnik waloryzacyjny </w:t>
      </w:r>
      <w:r w:rsidRPr="00A70E7A">
        <w:rPr>
          <w:color w:val="000000"/>
          <w:sz w:val="22"/>
          <w:szCs w:val="22"/>
        </w:rPr>
        <w:t>ustalony wg zasad określonych w ust. 3 pkt 4), obowiązujące ceny jednostkowe zostaną zwaloryzowane wg zasad określonych w ust. 3 pkt 4).</w:t>
      </w:r>
    </w:p>
    <w:bookmarkEnd w:id="126"/>
    <w:p w14:paraId="358D8311" w14:textId="77777777" w:rsidR="00C505AC" w:rsidRPr="00A70E7A" w:rsidRDefault="00C505AC" w:rsidP="005B1249">
      <w:pPr>
        <w:numPr>
          <w:ilvl w:val="0"/>
          <w:numId w:val="160"/>
        </w:numPr>
        <w:ind w:left="357"/>
        <w:jc w:val="both"/>
        <w:rPr>
          <w:sz w:val="22"/>
          <w:szCs w:val="22"/>
        </w:rPr>
      </w:pPr>
      <w:r w:rsidRPr="00A70E7A">
        <w:rPr>
          <w:sz w:val="22"/>
          <w:szCs w:val="22"/>
        </w:rPr>
        <w:t>Za okres zwłoki w wykonaniu umowy, waloryzacja opisana powyżej nie przysługuje.</w:t>
      </w:r>
    </w:p>
    <w:p w14:paraId="10E9FAFF" w14:textId="77777777" w:rsidR="00C505AC" w:rsidRPr="00A70E7A" w:rsidRDefault="00C505AC" w:rsidP="005B1249">
      <w:pPr>
        <w:numPr>
          <w:ilvl w:val="0"/>
          <w:numId w:val="160"/>
        </w:numPr>
        <w:ind w:left="357"/>
        <w:jc w:val="both"/>
        <w:rPr>
          <w:sz w:val="22"/>
          <w:szCs w:val="22"/>
        </w:rPr>
      </w:pPr>
      <w:r w:rsidRPr="00A70E7A">
        <w:rPr>
          <w:sz w:val="22"/>
          <w:szCs w:val="22"/>
        </w:rPr>
        <w:t>Wydzierżawiający jest zobowiązany uwzględnić zasady waloryzacji określone powyżej w umowach z Podwykonawcami.</w:t>
      </w:r>
    </w:p>
    <w:bookmarkEnd w:id="124"/>
    <w:p w14:paraId="7B4EB79D" w14:textId="77777777" w:rsidR="00C505AC" w:rsidRPr="00602E29" w:rsidRDefault="00C505AC" w:rsidP="007B1052">
      <w:pPr>
        <w:ind w:left="0"/>
        <w:contextualSpacing w:val="0"/>
        <w:jc w:val="both"/>
        <w:rPr>
          <w:i/>
          <w:sz w:val="22"/>
          <w:szCs w:val="22"/>
        </w:rPr>
      </w:pPr>
    </w:p>
    <w:p w14:paraId="15E6FDF8" w14:textId="77777777" w:rsidR="00C505AC" w:rsidRDefault="00C505AC" w:rsidP="00914617">
      <w:pPr>
        <w:pStyle w:val="Nagwek1"/>
        <w:spacing w:before="120"/>
        <w:ind w:left="432"/>
        <w:jc w:val="center"/>
        <w:rPr>
          <w:rFonts w:ascii="Times New Roman" w:hAnsi="Times New Roman"/>
          <w:color w:val="auto"/>
          <w:sz w:val="22"/>
          <w:szCs w:val="22"/>
        </w:rPr>
      </w:pPr>
      <w:bookmarkStart w:id="127" w:name="_Toc65677256"/>
      <w:bookmarkStart w:id="128" w:name="_Toc182298347"/>
      <w:r w:rsidRPr="00BF18DF">
        <w:rPr>
          <w:rFonts w:ascii="Times New Roman" w:hAnsi="Times New Roman"/>
          <w:color w:val="auto"/>
          <w:sz w:val="22"/>
          <w:szCs w:val="22"/>
        </w:rPr>
        <w:t>§15. Ochrona danych osobowych</w:t>
      </w:r>
      <w:bookmarkEnd w:id="127"/>
      <w:bookmarkEnd w:id="128"/>
    </w:p>
    <w:p w14:paraId="59A9D75A" w14:textId="77777777" w:rsidR="00C505AC" w:rsidRPr="002D37AC" w:rsidRDefault="00C505AC" w:rsidP="007B1052">
      <w:pPr>
        <w:ind w:left="0"/>
        <w:contextualSpacing w:val="0"/>
        <w:jc w:val="both"/>
        <w:rPr>
          <w:sz w:val="20"/>
          <w:szCs w:val="20"/>
        </w:rPr>
      </w:pPr>
    </w:p>
    <w:p w14:paraId="5FAC844C" w14:textId="0338E31C" w:rsidR="00C505AC" w:rsidRPr="0096736E" w:rsidRDefault="0096736E" w:rsidP="002A106C">
      <w:pPr>
        <w:autoSpaceDN w:val="0"/>
        <w:ind w:left="0"/>
        <w:contextualSpacing w:val="0"/>
        <w:jc w:val="both"/>
        <w:rPr>
          <w:iCs/>
          <w:sz w:val="22"/>
          <w:szCs w:val="22"/>
        </w:rPr>
      </w:pPr>
      <w:bookmarkStart w:id="129" w:name="_Hlk216095735"/>
      <w:bookmarkStart w:id="130" w:name="_Toc65677257"/>
      <w:r>
        <w:rPr>
          <w:iCs/>
          <w:sz w:val="22"/>
          <w:szCs w:val="22"/>
        </w:rPr>
        <w:t>Zgodnie z Załącznikiem nr 14.</w:t>
      </w:r>
    </w:p>
    <w:p w14:paraId="785C3AE3"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31" w:name="_Toc182298348"/>
      <w:bookmarkEnd w:id="129"/>
      <w:r w:rsidRPr="00BF18DF">
        <w:rPr>
          <w:rFonts w:ascii="Times New Roman" w:hAnsi="Times New Roman"/>
          <w:color w:val="auto"/>
          <w:sz w:val="22"/>
          <w:szCs w:val="22"/>
        </w:rPr>
        <w:t>§16. Ochrona tajemnic przedsiębiorcy, zachowanie poufności</w:t>
      </w:r>
      <w:bookmarkEnd w:id="130"/>
      <w:bookmarkEnd w:id="131"/>
    </w:p>
    <w:p w14:paraId="054C0A28"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w:t>
      </w:r>
      <w:r>
        <w:rPr>
          <w:sz w:val="22"/>
          <w:szCs w:val="22"/>
        </w:rPr>
        <w:t>dzierżawiający</w:t>
      </w:r>
      <w:r w:rsidRPr="00BF18DF">
        <w:rPr>
          <w:sz w:val="22"/>
          <w:szCs w:val="22"/>
        </w:rPr>
        <w:t xml:space="preserve"> przyjmuje do wiadomości, że wszystkie dane będące przedmiotem bądź wynikiem przetwarzania na podstawie Umowy są własnością </w:t>
      </w:r>
      <w:r>
        <w:rPr>
          <w:sz w:val="22"/>
          <w:szCs w:val="22"/>
        </w:rPr>
        <w:t>Dzierżawcy</w:t>
      </w:r>
      <w:r w:rsidRPr="00BF18DF">
        <w:rPr>
          <w:sz w:val="22"/>
          <w:szCs w:val="22"/>
        </w:rPr>
        <w:t xml:space="preserve">. </w:t>
      </w:r>
    </w:p>
    <w:p w14:paraId="512E6564"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do usunięcia danych będących własnością </w:t>
      </w:r>
      <w:r>
        <w:rPr>
          <w:sz w:val="22"/>
          <w:szCs w:val="22"/>
        </w:rPr>
        <w:t>Dzierżawcy</w:t>
      </w:r>
      <w:r w:rsidRPr="00BF18DF">
        <w:rPr>
          <w:sz w:val="22"/>
          <w:szCs w:val="22"/>
        </w:rPr>
        <w:t xml:space="preserve"> po rozwiązaniu Umowy, przy czym Wy</w:t>
      </w:r>
      <w:r>
        <w:rPr>
          <w:sz w:val="22"/>
          <w:szCs w:val="22"/>
        </w:rPr>
        <w:t>dzierżawiający</w:t>
      </w:r>
      <w:r w:rsidRPr="00BF18DF">
        <w:rPr>
          <w:sz w:val="22"/>
          <w:szCs w:val="22"/>
        </w:rPr>
        <w:t xml:space="preserve"> ma prawo zachować po jednej kopii wszystkich dokumentów i informacji pozyskanych w związku z realizacją Umowy. </w:t>
      </w:r>
    </w:p>
    <w:p w14:paraId="7BF48464"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przyjmuje do wiadomości, że wszystkie dane będące przedmiotem bądź wynikiem przetwarzania na podstawie Umowy są prawnie chronioną tajemnicą </w:t>
      </w:r>
      <w:r>
        <w:rPr>
          <w:sz w:val="22"/>
          <w:szCs w:val="22"/>
        </w:rPr>
        <w:t>Dzierżawcy</w:t>
      </w:r>
      <w:r w:rsidRPr="00BF18DF">
        <w:rPr>
          <w:sz w:val="22"/>
          <w:szCs w:val="22"/>
        </w:rPr>
        <w:t xml:space="preserve"> i bez wyraźnej zgody </w:t>
      </w:r>
      <w:r>
        <w:rPr>
          <w:sz w:val="22"/>
          <w:szCs w:val="22"/>
        </w:rPr>
        <w:t>Dzierżawcy</w:t>
      </w:r>
      <w:r w:rsidRPr="00BF18DF">
        <w:rPr>
          <w:sz w:val="22"/>
          <w:szCs w:val="22"/>
        </w:rPr>
        <w:t xml:space="preserve"> nie mogą być przez Wy</w:t>
      </w:r>
      <w:r>
        <w:rPr>
          <w:sz w:val="22"/>
          <w:szCs w:val="22"/>
        </w:rPr>
        <w:t>dzierżawiającego</w:t>
      </w:r>
      <w:r w:rsidRPr="00BF18DF">
        <w:rPr>
          <w:sz w:val="22"/>
          <w:szCs w:val="22"/>
        </w:rPr>
        <w:t>, jego pracowników lub jakiekolwiek osoby, za które Wy</w:t>
      </w:r>
      <w:r>
        <w:rPr>
          <w:sz w:val="22"/>
          <w:szCs w:val="22"/>
        </w:rPr>
        <w:t>dzierżawiający</w:t>
      </w:r>
      <w:r w:rsidRPr="00BF18DF">
        <w:rPr>
          <w:sz w:val="22"/>
          <w:szCs w:val="22"/>
        </w:rPr>
        <w:t xml:space="preserve"> ponosi prawną odpowiedzialność, poza zakresem Umowy przetwarzane, ani też korygowane czy udostępnione jakiejkolwiek osobie w jakikolwiek sposób.</w:t>
      </w:r>
    </w:p>
    <w:p w14:paraId="6E87F313"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nie jest zobowiązany traktować, jako poufnej, żadnej informacji ujawnionej mu przez </w:t>
      </w:r>
      <w:r>
        <w:rPr>
          <w:sz w:val="22"/>
          <w:szCs w:val="22"/>
        </w:rPr>
        <w:t>Dzierżawcę</w:t>
      </w:r>
      <w:r w:rsidRPr="00BF18DF">
        <w:rPr>
          <w:sz w:val="22"/>
          <w:szCs w:val="22"/>
        </w:rPr>
        <w:t>, która:</w:t>
      </w:r>
    </w:p>
    <w:p w14:paraId="70851EC1" w14:textId="77777777" w:rsidR="00C505AC" w:rsidRPr="00BF18DF" w:rsidRDefault="00C505AC" w:rsidP="00700FFB">
      <w:pPr>
        <w:numPr>
          <w:ilvl w:val="1"/>
          <w:numId w:val="52"/>
        </w:numPr>
        <w:contextualSpacing w:val="0"/>
        <w:jc w:val="both"/>
        <w:rPr>
          <w:sz w:val="22"/>
          <w:szCs w:val="22"/>
        </w:rPr>
      </w:pPr>
      <w:r w:rsidRPr="00BF18DF">
        <w:rPr>
          <w:sz w:val="22"/>
          <w:szCs w:val="22"/>
        </w:rPr>
        <w:t>była zgodnie z prawem znana Wy</w:t>
      </w:r>
      <w:r>
        <w:rPr>
          <w:sz w:val="22"/>
          <w:szCs w:val="22"/>
        </w:rPr>
        <w:t>dzierżawiającemu</w:t>
      </w:r>
      <w:r w:rsidRPr="00BF18DF">
        <w:rPr>
          <w:sz w:val="22"/>
          <w:szCs w:val="22"/>
        </w:rPr>
        <w:t xml:space="preserve"> przed jej ujawnieniem przez </w:t>
      </w:r>
      <w:r>
        <w:rPr>
          <w:sz w:val="22"/>
          <w:szCs w:val="22"/>
        </w:rPr>
        <w:t>Dzierżawcę</w:t>
      </w:r>
      <w:r w:rsidRPr="00BF18DF">
        <w:rPr>
          <w:sz w:val="22"/>
          <w:szCs w:val="22"/>
        </w:rPr>
        <w:t>, lub</w:t>
      </w:r>
    </w:p>
    <w:p w14:paraId="3DF9BFE2" w14:textId="77777777" w:rsidR="00C505AC" w:rsidRPr="00BF18DF" w:rsidRDefault="00C505AC" w:rsidP="00700FFB">
      <w:pPr>
        <w:numPr>
          <w:ilvl w:val="1"/>
          <w:numId w:val="52"/>
        </w:numPr>
        <w:contextualSpacing w:val="0"/>
        <w:jc w:val="both"/>
        <w:rPr>
          <w:sz w:val="22"/>
          <w:szCs w:val="22"/>
        </w:rPr>
      </w:pPr>
      <w:r w:rsidRPr="00BF18DF">
        <w:rPr>
          <w:sz w:val="22"/>
          <w:szCs w:val="22"/>
        </w:rPr>
        <w:t xml:space="preserve">została bez żadnych ograniczeń w zakresie poufności przekazana przez </w:t>
      </w:r>
      <w:r>
        <w:rPr>
          <w:sz w:val="22"/>
          <w:szCs w:val="22"/>
        </w:rPr>
        <w:t>Dzierżawcę</w:t>
      </w:r>
      <w:r w:rsidRPr="00BF18DF">
        <w:rPr>
          <w:sz w:val="22"/>
          <w:szCs w:val="22"/>
        </w:rPr>
        <w:t xml:space="preserve"> jakiejkolwiek osobie lub jednostce, lub </w:t>
      </w:r>
    </w:p>
    <w:p w14:paraId="31431EFD" w14:textId="77777777" w:rsidR="00C505AC" w:rsidRPr="00BF18DF" w:rsidRDefault="00C505AC" w:rsidP="00700FFB">
      <w:pPr>
        <w:numPr>
          <w:ilvl w:val="1"/>
          <w:numId w:val="52"/>
        </w:numPr>
        <w:contextualSpacing w:val="0"/>
        <w:jc w:val="both"/>
        <w:rPr>
          <w:sz w:val="22"/>
          <w:szCs w:val="22"/>
        </w:rPr>
      </w:pPr>
      <w:r w:rsidRPr="00BF18DF">
        <w:rPr>
          <w:sz w:val="22"/>
          <w:szCs w:val="22"/>
        </w:rPr>
        <w:t xml:space="preserve">jest powszechnie znana lub została ujawniona publiczne bez naruszenia niniejszej klauzuli poufności. </w:t>
      </w:r>
    </w:p>
    <w:p w14:paraId="77089A3C" w14:textId="77777777" w:rsidR="00C505AC" w:rsidRPr="002D39F0" w:rsidRDefault="00C505AC" w:rsidP="00700FFB">
      <w:pPr>
        <w:numPr>
          <w:ilvl w:val="0"/>
          <w:numId w:val="52"/>
        </w:numPr>
        <w:ind w:hanging="357"/>
        <w:contextualSpacing w:val="0"/>
        <w:jc w:val="both"/>
        <w:rPr>
          <w:sz w:val="22"/>
          <w:szCs w:val="22"/>
        </w:rPr>
      </w:pPr>
      <w:r w:rsidRPr="002D39F0">
        <w:rPr>
          <w:sz w:val="22"/>
          <w:szCs w:val="22"/>
        </w:rPr>
        <w:t>Ujawnienie informacji stanowiących tajemnicę przedsiębiorstwa jest także dopuszczalne w następujących sytuacjach:</w:t>
      </w:r>
    </w:p>
    <w:p w14:paraId="2011F732" w14:textId="77777777" w:rsidR="00C505AC" w:rsidRPr="002D39F0" w:rsidRDefault="00C505AC" w:rsidP="00700FFB">
      <w:pPr>
        <w:numPr>
          <w:ilvl w:val="1"/>
          <w:numId w:val="52"/>
        </w:numPr>
        <w:contextualSpacing w:val="0"/>
        <w:jc w:val="both"/>
        <w:rPr>
          <w:sz w:val="22"/>
          <w:szCs w:val="22"/>
        </w:rPr>
      </w:pPr>
      <w:r w:rsidRPr="002D39F0">
        <w:rPr>
          <w:sz w:val="22"/>
          <w:szCs w:val="22"/>
        </w:rPr>
        <w:t>Wy</w:t>
      </w:r>
      <w:r>
        <w:rPr>
          <w:sz w:val="22"/>
          <w:szCs w:val="22"/>
        </w:rPr>
        <w:t>dzierżawiający</w:t>
      </w:r>
      <w:r w:rsidRPr="002D39F0">
        <w:rPr>
          <w:sz w:val="22"/>
          <w:szCs w:val="22"/>
        </w:rPr>
        <w:t xml:space="preserve"> może w razie potrzeby dzielić się informacjami związanymi z realizacją Umowy z Podwykonawcami zaangażowanymi w realizację Umowy</w:t>
      </w:r>
      <w:r>
        <w:rPr>
          <w:sz w:val="22"/>
          <w:szCs w:val="22"/>
        </w:rPr>
        <w:t xml:space="preserve">, </w:t>
      </w:r>
      <w:r w:rsidRPr="002D39F0">
        <w:rPr>
          <w:sz w:val="22"/>
          <w:szCs w:val="22"/>
        </w:rPr>
        <w:t>z zastrzeżeniem zachowania poufności informacji przez Podwykonawców;</w:t>
      </w:r>
    </w:p>
    <w:p w14:paraId="6C44F554" w14:textId="77777777" w:rsidR="00C505AC" w:rsidRPr="00BF18DF" w:rsidRDefault="00C505AC" w:rsidP="00700FFB">
      <w:pPr>
        <w:numPr>
          <w:ilvl w:val="1"/>
          <w:numId w:val="52"/>
        </w:numPr>
        <w:contextualSpacing w:val="0"/>
        <w:jc w:val="both"/>
        <w:rPr>
          <w:sz w:val="22"/>
          <w:szCs w:val="22"/>
        </w:rPr>
      </w:pPr>
      <w:r w:rsidRPr="002D39F0">
        <w:rPr>
          <w:sz w:val="22"/>
          <w:szCs w:val="22"/>
        </w:rPr>
        <w:t>Wy</w:t>
      </w:r>
      <w:r>
        <w:rPr>
          <w:sz w:val="22"/>
          <w:szCs w:val="22"/>
        </w:rPr>
        <w:t>dzierżawiający</w:t>
      </w:r>
      <w:r w:rsidRPr="002D39F0">
        <w:rPr>
          <w:sz w:val="22"/>
          <w:szCs w:val="22"/>
        </w:rPr>
        <w:t xml:space="preserve"> może ujawniać informacje osobom trzecim, takim jak doradcy i/lub ubezpieczyciele z</w:t>
      </w:r>
      <w:r w:rsidRPr="00BF18DF">
        <w:rPr>
          <w:sz w:val="22"/>
          <w:szCs w:val="22"/>
        </w:rPr>
        <w:t xml:space="preserve">obowiązani ustawowo do zachowania tajemnicy zawodowej. </w:t>
      </w:r>
    </w:p>
    <w:p w14:paraId="2C849240" w14:textId="239FE1BA" w:rsidR="00C505AC" w:rsidRPr="00BF18DF" w:rsidRDefault="00C505AC" w:rsidP="00700FFB">
      <w:pPr>
        <w:numPr>
          <w:ilvl w:val="1"/>
          <w:numId w:val="52"/>
        </w:numPr>
        <w:contextualSpacing w:val="0"/>
        <w:jc w:val="both"/>
        <w:rPr>
          <w:sz w:val="22"/>
          <w:szCs w:val="22"/>
        </w:rPr>
      </w:pPr>
      <w:r w:rsidRPr="00BF18DF">
        <w:rPr>
          <w:sz w:val="22"/>
          <w:szCs w:val="22"/>
        </w:rPr>
        <w:t>Wy</w:t>
      </w:r>
      <w:r>
        <w:rPr>
          <w:sz w:val="22"/>
          <w:szCs w:val="22"/>
        </w:rPr>
        <w:t>dzierżawiający</w:t>
      </w:r>
      <w:r w:rsidRPr="00BF18DF">
        <w:rPr>
          <w:sz w:val="22"/>
          <w:szCs w:val="22"/>
        </w:rPr>
        <w:t xml:space="preserve"> może ujawniać informacje</w:t>
      </w:r>
      <w:r w:rsidR="00340952">
        <w:rPr>
          <w:sz w:val="22"/>
          <w:szCs w:val="22"/>
        </w:rPr>
        <w:t>,</w:t>
      </w:r>
      <w:r w:rsidRPr="00BF18DF">
        <w:rPr>
          <w:sz w:val="22"/>
          <w:szCs w:val="22"/>
        </w:rPr>
        <w:t xml:space="preserve"> </w:t>
      </w:r>
      <w:r w:rsidRPr="00B31BB6">
        <w:rPr>
          <w:sz w:val="22"/>
          <w:szCs w:val="22"/>
        </w:rPr>
        <w:t>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74EB691A" w14:textId="1B34A177" w:rsidR="00C505AC" w:rsidRPr="00BF18DF" w:rsidRDefault="00C505AC" w:rsidP="00700FFB">
      <w:pPr>
        <w:numPr>
          <w:ilvl w:val="0"/>
          <w:numId w:val="52"/>
        </w:numPr>
        <w:ind w:hanging="357"/>
        <w:contextualSpacing w:val="0"/>
        <w:jc w:val="both"/>
        <w:rPr>
          <w:sz w:val="22"/>
          <w:szCs w:val="22"/>
        </w:rPr>
      </w:pPr>
      <w:r w:rsidRPr="00BF18DF">
        <w:rPr>
          <w:sz w:val="22"/>
          <w:szCs w:val="22"/>
        </w:rPr>
        <w:t>W sytuacjach, o których mowa w ust. 5</w:t>
      </w:r>
      <w:r>
        <w:rPr>
          <w:sz w:val="22"/>
          <w:szCs w:val="22"/>
        </w:rPr>
        <w:t xml:space="preserve"> ust. 1</w:t>
      </w:r>
      <w:r w:rsidR="00B12874">
        <w:rPr>
          <w:sz w:val="22"/>
          <w:szCs w:val="22"/>
        </w:rPr>
        <w:t>)</w:t>
      </w:r>
      <w:r>
        <w:rPr>
          <w:sz w:val="22"/>
          <w:szCs w:val="22"/>
        </w:rPr>
        <w:t xml:space="preserve"> i 2</w:t>
      </w:r>
      <w:r w:rsidR="00B12874">
        <w:rPr>
          <w:sz w:val="22"/>
          <w:szCs w:val="22"/>
        </w:rPr>
        <w:t>)</w:t>
      </w:r>
      <w:r w:rsidRPr="00BF18DF">
        <w:rPr>
          <w:sz w:val="22"/>
          <w:szCs w:val="22"/>
        </w:rPr>
        <w:t>, podmioty które pozyskają informacje, są zobowiązane do zachowania ich poufności.</w:t>
      </w:r>
    </w:p>
    <w:p w14:paraId="062C1212" w14:textId="4E4FC7AA"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że wszelkie dane i informacje uzyskane w związku z wykonywaniem Umowy na temat stanu, organizacji i interesów </w:t>
      </w:r>
      <w:r>
        <w:rPr>
          <w:sz w:val="22"/>
          <w:szCs w:val="22"/>
        </w:rPr>
        <w:t>Dzierżawcy</w:t>
      </w:r>
      <w:r w:rsidRPr="00BF18DF">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63BDE752"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do zastosowania skutecznych środków technicznych i organizacyjnych zapewniających ochronę wszystkich przekazanych informacji i danych zabezpieczając je przed nieupoważnionym dostępem, uszkodzeniem i/lub nieuprawnioną modyfikacją.</w:t>
      </w:r>
    </w:p>
    <w:p w14:paraId="07602A21" w14:textId="65AB9FA5" w:rsidR="00C505AC" w:rsidRDefault="00C505AC" w:rsidP="00700FFB">
      <w:pPr>
        <w:numPr>
          <w:ilvl w:val="0"/>
          <w:numId w:val="52"/>
        </w:numPr>
        <w:ind w:hanging="357"/>
        <w:contextualSpacing w:val="0"/>
        <w:jc w:val="both"/>
        <w:rPr>
          <w:sz w:val="22"/>
          <w:szCs w:val="22"/>
        </w:rPr>
      </w:pPr>
      <w:bookmarkStart w:id="132" w:name="_Toc65677258"/>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84DFA4" w14:textId="17A48F70" w:rsidR="00B12874" w:rsidRPr="00FA5C1F" w:rsidRDefault="00B12874" w:rsidP="00700FFB">
      <w:pPr>
        <w:numPr>
          <w:ilvl w:val="0"/>
          <w:numId w:val="52"/>
        </w:numPr>
        <w:spacing w:line="259" w:lineRule="auto"/>
        <w:contextualSpacing w:val="0"/>
        <w:jc w:val="both"/>
        <w:rPr>
          <w:sz w:val="22"/>
          <w:szCs w:val="22"/>
        </w:rPr>
      </w:pPr>
      <w:r w:rsidRPr="00FA5C1F">
        <w:rPr>
          <w:sz w:val="22"/>
          <w:szCs w:val="22"/>
        </w:rPr>
        <w:t>Za naruszenie zasady poufności przez Podwykonawców, o których mowa w § 16 ust. 5 pkt 1) Umowy oraz osoby trzecie, o których mowa w § 16 ust. 5 pkt 2 Umowy Wy</w:t>
      </w:r>
      <w:r w:rsidR="00E0076D" w:rsidRPr="00FA5C1F">
        <w:rPr>
          <w:sz w:val="22"/>
          <w:szCs w:val="22"/>
        </w:rPr>
        <w:t>dzierżawiający</w:t>
      </w:r>
      <w:r w:rsidRPr="00FA5C1F">
        <w:rPr>
          <w:sz w:val="22"/>
          <w:szCs w:val="22"/>
        </w:rPr>
        <w:t xml:space="preserve"> odpowiada jakby to on dopuścił się naruszenia.</w:t>
      </w:r>
    </w:p>
    <w:p w14:paraId="5F61CE3C" w14:textId="77777777" w:rsidR="00B12874" w:rsidRDefault="00B12874" w:rsidP="00B12874">
      <w:pPr>
        <w:spacing w:before="120"/>
        <w:ind w:left="360"/>
        <w:contextualSpacing w:val="0"/>
        <w:jc w:val="both"/>
        <w:rPr>
          <w:sz w:val="22"/>
          <w:szCs w:val="22"/>
        </w:rPr>
      </w:pPr>
    </w:p>
    <w:p w14:paraId="0F3CF8B3"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33" w:name="_Toc182298349"/>
      <w:r w:rsidRPr="00BF18DF">
        <w:rPr>
          <w:rFonts w:ascii="Times New Roman" w:hAnsi="Times New Roman"/>
          <w:color w:val="auto"/>
          <w:sz w:val="22"/>
          <w:szCs w:val="22"/>
        </w:rPr>
        <w:t>§17. Zasady etyki</w:t>
      </w:r>
      <w:bookmarkEnd w:id="132"/>
      <w:bookmarkEnd w:id="133"/>
    </w:p>
    <w:p w14:paraId="311DB429" w14:textId="0EF7997C" w:rsidR="00C505AC" w:rsidRPr="00BF18DF" w:rsidRDefault="00C505AC" w:rsidP="00700FFB">
      <w:pPr>
        <w:numPr>
          <w:ilvl w:val="0"/>
          <w:numId w:val="53"/>
        </w:numPr>
        <w:spacing w:before="60"/>
        <w:ind w:hanging="357"/>
        <w:contextualSpacing w:val="0"/>
        <w:jc w:val="both"/>
        <w:rPr>
          <w:sz w:val="22"/>
          <w:szCs w:val="22"/>
        </w:rPr>
      </w:pPr>
      <w:r w:rsidRPr="00BF18DF">
        <w:rPr>
          <w:sz w:val="22"/>
          <w:szCs w:val="22"/>
        </w:rPr>
        <w:t>Strony nie mogą naruszać poprzez swoje zachowanie</w:t>
      </w:r>
      <w:r w:rsidR="009242A3">
        <w:rPr>
          <w:sz w:val="22"/>
          <w:szCs w:val="22"/>
        </w:rPr>
        <w:t xml:space="preserve"> </w:t>
      </w:r>
      <w:r w:rsidRPr="00BF18DF">
        <w:rPr>
          <w:sz w:val="22"/>
          <w:szCs w:val="22"/>
        </w:rPr>
        <w:t>(działanie, znoszenie lub zaniechanie) przepisów obowiązującego prawa. Zakaz ten dotyczy także pracowników, przedstawicieli Stron oraz innych osób działających w ich</w:t>
      </w:r>
      <w:r>
        <w:rPr>
          <w:sz w:val="22"/>
          <w:szCs w:val="22"/>
        </w:rPr>
        <w:t xml:space="preserve"> </w:t>
      </w:r>
      <w:r w:rsidRPr="00BF18DF">
        <w:rPr>
          <w:sz w:val="22"/>
          <w:szCs w:val="22"/>
        </w:rPr>
        <w:t>imieniu lub na ich rzecz i odnosi się w szczególności do zachowań, które mogą prowadzić do:</w:t>
      </w:r>
    </w:p>
    <w:p w14:paraId="5B954729" w14:textId="77777777" w:rsidR="00C505AC" w:rsidRPr="00BF18DF" w:rsidRDefault="00C505AC" w:rsidP="00700FFB">
      <w:pPr>
        <w:numPr>
          <w:ilvl w:val="1"/>
          <w:numId w:val="53"/>
        </w:numPr>
        <w:spacing w:before="60"/>
        <w:ind w:hanging="357"/>
        <w:contextualSpacing w:val="0"/>
        <w:jc w:val="both"/>
        <w:rPr>
          <w:sz w:val="22"/>
          <w:szCs w:val="22"/>
        </w:rPr>
      </w:pPr>
      <w:r w:rsidRPr="00BF18DF">
        <w:rPr>
          <w:sz w:val="22"/>
          <w:szCs w:val="22"/>
        </w:rPr>
        <w:t>popełnienia przestępstw określonych w art. 16 ustawy z dnia 28 października 2002 r. o odpowiedzialności podmiotów zbiorowych za czyny zabronione pod groźbą kary (Dz. U. z 2020r. poz.358 j.t.)</w:t>
      </w:r>
    </w:p>
    <w:p w14:paraId="08D7C790" w14:textId="77777777" w:rsidR="00C505AC" w:rsidRPr="00BF18DF" w:rsidRDefault="00C505AC" w:rsidP="00700FFB">
      <w:pPr>
        <w:numPr>
          <w:ilvl w:val="1"/>
          <w:numId w:val="53"/>
        </w:numPr>
        <w:spacing w:before="60"/>
        <w:ind w:hanging="357"/>
        <w:contextualSpacing w:val="0"/>
        <w:jc w:val="both"/>
        <w:rPr>
          <w:sz w:val="22"/>
          <w:szCs w:val="22"/>
        </w:rPr>
      </w:pPr>
      <w:r w:rsidRPr="00BF18DF">
        <w:rPr>
          <w:sz w:val="22"/>
          <w:szCs w:val="22"/>
        </w:rPr>
        <w:t>popełnienia czynów wskazanych w ustawie z dnia 16 kwietnia 1993 roku o zwalczaniu nieuczciwej konkurencji (Dz. U. 2019r poz. 1010 j.t.).</w:t>
      </w:r>
    </w:p>
    <w:p w14:paraId="590FA6B8" w14:textId="77777777" w:rsidR="00C505AC" w:rsidRPr="00BF18DF" w:rsidRDefault="00C505AC" w:rsidP="00700FFB">
      <w:pPr>
        <w:numPr>
          <w:ilvl w:val="0"/>
          <w:numId w:val="53"/>
        </w:numPr>
        <w:spacing w:before="60"/>
        <w:ind w:hanging="357"/>
        <w:contextualSpacing w:val="0"/>
        <w:jc w:val="both"/>
        <w:rPr>
          <w:sz w:val="22"/>
          <w:szCs w:val="22"/>
        </w:rPr>
      </w:pPr>
      <w:r w:rsidRPr="00BF18D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E56E4DA" w14:textId="1A5329AB" w:rsidR="00741561" w:rsidRPr="00741561" w:rsidRDefault="00741561" w:rsidP="00700FFB">
      <w:pPr>
        <w:numPr>
          <w:ilvl w:val="0"/>
          <w:numId w:val="53"/>
        </w:numPr>
        <w:spacing w:line="259" w:lineRule="auto"/>
        <w:contextualSpacing w:val="0"/>
        <w:jc w:val="both"/>
        <w:rPr>
          <w:sz w:val="22"/>
          <w:szCs w:val="22"/>
        </w:rPr>
      </w:pPr>
      <w:bookmarkStart w:id="134" w:name="_Hlk202858702"/>
      <w:r w:rsidRPr="00741561">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5" w:history="1">
        <w:r w:rsidRPr="00741561">
          <w:rPr>
            <w:rStyle w:val="Hipercze"/>
            <w:rFonts w:eastAsiaTheme="majorEastAsia"/>
            <w:color w:val="auto"/>
            <w:sz w:val="22"/>
            <w:szCs w:val="22"/>
            <w:u w:val="none"/>
          </w:rPr>
          <w:t>https://www.pgg.pl/strefa-korporacyjna/firma/inne/polityka-antykorupcyjna</w:t>
        </w:r>
      </w:hyperlink>
    </w:p>
    <w:p w14:paraId="569644CD" w14:textId="77777777" w:rsidR="00741561" w:rsidRPr="00741561" w:rsidRDefault="006369B5" w:rsidP="002A106C">
      <w:pPr>
        <w:spacing w:line="259" w:lineRule="auto"/>
        <w:ind w:left="360"/>
        <w:jc w:val="both"/>
        <w:rPr>
          <w:sz w:val="22"/>
          <w:szCs w:val="22"/>
        </w:rPr>
      </w:pPr>
      <w:hyperlink r:id="rId26" w:history="1">
        <w:r w:rsidR="00741561" w:rsidRPr="00741561">
          <w:rPr>
            <w:rStyle w:val="Hipercze"/>
            <w:rFonts w:eastAsiaTheme="majorEastAsia"/>
            <w:color w:val="auto"/>
            <w:sz w:val="22"/>
            <w:szCs w:val="22"/>
            <w:u w:val="none"/>
          </w:rPr>
          <w:t>https://www.pgg.pl/strefa-korporacyjna/firma/inne/kodeks-dla-partnerow-biznesowych</w:t>
        </w:r>
      </w:hyperlink>
      <w:r w:rsidR="00741561" w:rsidRPr="00741561">
        <w:rPr>
          <w:sz w:val="22"/>
          <w:szCs w:val="22"/>
        </w:rPr>
        <w:t xml:space="preserve"> </w:t>
      </w:r>
    </w:p>
    <w:bookmarkEnd w:id="134"/>
    <w:p w14:paraId="7B4B4B50" w14:textId="77777777" w:rsidR="00741561" w:rsidRPr="00967D55" w:rsidRDefault="00155A57" w:rsidP="005B1249">
      <w:pPr>
        <w:numPr>
          <w:ilvl w:val="0"/>
          <w:numId w:val="165"/>
        </w:numPr>
        <w:spacing w:line="259" w:lineRule="auto"/>
        <w:contextualSpacing w:val="0"/>
        <w:jc w:val="both"/>
        <w:rPr>
          <w:sz w:val="22"/>
          <w:szCs w:val="22"/>
        </w:rPr>
      </w:pPr>
      <w:r w:rsidRPr="00741561">
        <w:rPr>
          <w:sz w:val="22"/>
          <w:szCs w:val="22"/>
        </w:rPr>
        <w:t xml:space="preserve"> </w:t>
      </w:r>
      <w:r w:rsidR="00741561" w:rsidRPr="00967D55">
        <w:rPr>
          <w:sz w:val="22"/>
          <w:szCs w:val="22"/>
        </w:rPr>
        <w:t>Wykonawca oświadcza, że dołoży należytej staranności, aby pracownicy, współpracownicy, podwykonawcy lub osoby, przy pomocy których będzie realizował zamówienie zapoznali się i stosowali wyżej opisane zasady.</w:t>
      </w:r>
    </w:p>
    <w:p w14:paraId="12953633" w14:textId="77777777" w:rsidR="00741561" w:rsidRPr="00010B8A" w:rsidRDefault="00741561" w:rsidP="005B1249">
      <w:pPr>
        <w:numPr>
          <w:ilvl w:val="0"/>
          <w:numId w:val="165"/>
        </w:numPr>
        <w:spacing w:line="259" w:lineRule="auto"/>
        <w:contextualSpacing w:val="0"/>
        <w:jc w:val="both"/>
        <w:rPr>
          <w:sz w:val="22"/>
          <w:szCs w:val="22"/>
        </w:rPr>
      </w:pPr>
      <w:r w:rsidRPr="00010B8A">
        <w:rPr>
          <w:sz w:val="22"/>
          <w:szCs w:val="22"/>
        </w:rPr>
        <w:t xml:space="preserve">Naruszenie wyżej opisanych zasad  jest traktowane jak rażące naruszenie postanowień Umowy. </w:t>
      </w:r>
    </w:p>
    <w:p w14:paraId="014CF901" w14:textId="77777777" w:rsidR="00741561" w:rsidRPr="00010B8A" w:rsidRDefault="00741561" w:rsidP="005B1249">
      <w:pPr>
        <w:numPr>
          <w:ilvl w:val="0"/>
          <w:numId w:val="165"/>
        </w:numPr>
        <w:spacing w:line="259" w:lineRule="auto"/>
        <w:contextualSpacing w:val="0"/>
        <w:jc w:val="both"/>
        <w:rPr>
          <w:sz w:val="22"/>
          <w:szCs w:val="22"/>
        </w:rPr>
      </w:pPr>
      <w:r w:rsidRPr="00010B8A">
        <w:rPr>
          <w:sz w:val="22"/>
          <w:szCs w:val="22"/>
        </w:rPr>
        <w:t xml:space="preserve">Naruszenie wyżej opisanych zasad może spowodować rozwiązanie Umowy bez zachowania okresu wypowiedzenia, Wykonawcy nie będą przysługiwać żadne roszczenia z tego tytułu. </w:t>
      </w:r>
    </w:p>
    <w:p w14:paraId="00F950DE" w14:textId="77777777" w:rsidR="00741561" w:rsidRDefault="00741561" w:rsidP="005B1249">
      <w:pPr>
        <w:numPr>
          <w:ilvl w:val="0"/>
          <w:numId w:val="165"/>
        </w:numPr>
        <w:spacing w:line="259" w:lineRule="auto"/>
        <w:contextualSpacing w:val="0"/>
        <w:jc w:val="both"/>
        <w:rPr>
          <w:sz w:val="22"/>
          <w:szCs w:val="22"/>
        </w:rPr>
      </w:pPr>
      <w:r w:rsidRPr="00010B8A">
        <w:rPr>
          <w:sz w:val="22"/>
          <w:szCs w:val="22"/>
        </w:rPr>
        <w:t xml:space="preserve">Strony zobowiązują się do informowania się wzajemnie o każdym przypadku naruszenia zasad opisanych w niniejszym paragrafie Umowy. </w:t>
      </w:r>
    </w:p>
    <w:p w14:paraId="7BBD7336" w14:textId="77777777" w:rsidR="00375874" w:rsidRDefault="00375874" w:rsidP="007B1052">
      <w:pPr>
        <w:ind w:left="0"/>
        <w:contextualSpacing w:val="0"/>
        <w:jc w:val="both"/>
        <w:rPr>
          <w:sz w:val="20"/>
          <w:szCs w:val="20"/>
        </w:rPr>
      </w:pPr>
    </w:p>
    <w:p w14:paraId="4E4DF664" w14:textId="77777777" w:rsidR="00C505AC" w:rsidRDefault="00C505AC" w:rsidP="00914617">
      <w:pPr>
        <w:pStyle w:val="Nagwek1"/>
        <w:spacing w:before="120"/>
        <w:ind w:left="432"/>
        <w:jc w:val="center"/>
        <w:rPr>
          <w:rFonts w:ascii="Times New Roman" w:hAnsi="Times New Roman"/>
          <w:color w:val="auto"/>
          <w:sz w:val="22"/>
          <w:szCs w:val="22"/>
        </w:rPr>
      </w:pPr>
      <w:bookmarkStart w:id="135" w:name="_Toc182298350"/>
      <w:r w:rsidRPr="00BF18DF">
        <w:rPr>
          <w:rFonts w:ascii="Times New Roman" w:hAnsi="Times New Roman"/>
          <w:color w:val="auto"/>
          <w:sz w:val="22"/>
          <w:szCs w:val="22"/>
        </w:rPr>
        <w:t xml:space="preserve">§ 18. </w:t>
      </w:r>
      <w:r>
        <w:rPr>
          <w:rFonts w:ascii="Times New Roman" w:hAnsi="Times New Roman"/>
          <w:color w:val="auto"/>
          <w:sz w:val="22"/>
          <w:szCs w:val="22"/>
        </w:rPr>
        <w:t>Nadzór wynikający z zarządzania środowiskowego</w:t>
      </w:r>
      <w:bookmarkEnd w:id="135"/>
    </w:p>
    <w:p w14:paraId="3D281A24" w14:textId="77777777" w:rsidR="00967D55" w:rsidRPr="00A3303C" w:rsidRDefault="00967D55" w:rsidP="002A106C">
      <w:pPr>
        <w:ind w:left="426" w:hanging="426"/>
        <w:jc w:val="both"/>
        <w:rPr>
          <w:sz w:val="22"/>
          <w:szCs w:val="22"/>
        </w:rPr>
      </w:pPr>
      <w:r w:rsidRPr="00A3303C">
        <w:rPr>
          <w:sz w:val="22"/>
          <w:szCs w:val="22"/>
        </w:rPr>
        <w:t>1.</w:t>
      </w:r>
      <w:r w:rsidRPr="00A3303C">
        <w:rPr>
          <w:sz w:val="14"/>
          <w:szCs w:val="14"/>
        </w:rPr>
        <w:t>       </w:t>
      </w:r>
      <w:r w:rsidRPr="00A3303C">
        <w:rPr>
          <w:sz w:val="22"/>
          <w:szCs w:val="22"/>
        </w:rPr>
        <w:t>Wykonawca zobowiązuje się do przestrzegania przepisów prawnych w zakresie ochrony środowiska.</w:t>
      </w:r>
    </w:p>
    <w:p w14:paraId="467FA1B5" w14:textId="77777777" w:rsidR="00967D55" w:rsidRPr="00A3303C" w:rsidRDefault="00967D55" w:rsidP="002A106C">
      <w:pPr>
        <w:ind w:left="426" w:hanging="426"/>
        <w:jc w:val="both"/>
        <w:rPr>
          <w:sz w:val="22"/>
          <w:szCs w:val="22"/>
        </w:rPr>
      </w:pPr>
      <w:r w:rsidRPr="00A3303C">
        <w:rPr>
          <w:sz w:val="22"/>
          <w:szCs w:val="22"/>
        </w:rPr>
        <w:t>2.</w:t>
      </w:r>
      <w:r w:rsidRPr="00A3303C">
        <w:rPr>
          <w:sz w:val="14"/>
          <w:szCs w:val="14"/>
        </w:rPr>
        <w:t>       </w:t>
      </w:r>
      <w:r w:rsidRPr="00A3303C">
        <w:rPr>
          <w:sz w:val="22"/>
          <w:szCs w:val="22"/>
        </w:rPr>
        <w:t xml:space="preserve">Wykonawca oświadcza, że zapoznał się z Instrukcją dla Wykonawców, obowiązującą w trakcie realizacji umowy, zamieszczoną na stronie </w:t>
      </w:r>
      <w:hyperlink r:id="rId27" w:history="1">
        <w:r w:rsidRPr="00A3303C">
          <w:rPr>
            <w:rStyle w:val="Hipercze"/>
            <w:rFonts w:eastAsiaTheme="majorEastAsia"/>
            <w:color w:val="auto"/>
            <w:sz w:val="22"/>
            <w:szCs w:val="22"/>
          </w:rPr>
          <w:t>www.pgg.pl</w:t>
        </w:r>
      </w:hyperlink>
      <w:r w:rsidRPr="00A3303C">
        <w:rPr>
          <w:sz w:val="22"/>
          <w:szCs w:val="22"/>
        </w:rPr>
        <w:t xml:space="preserve"> zakładka: </w:t>
      </w:r>
      <w:r w:rsidRPr="00A3303C">
        <w:rPr>
          <w:i/>
          <w:iCs/>
          <w:sz w:val="22"/>
          <w:szCs w:val="22"/>
        </w:rPr>
        <w:t>Dostawcy/Profil nabywcy/Dokumenty do pobrania</w:t>
      </w:r>
      <w:r w:rsidRPr="00A3303C">
        <w:rPr>
          <w:sz w:val="22"/>
          <w:szCs w:val="22"/>
        </w:rPr>
        <w:t xml:space="preserve"> oraz oświadcza, że zapoznał i na bieżąco będzie zapoznawał osoby realizujące umowę po stronie Wykonawcy z ww. Instrukcją.</w:t>
      </w:r>
    </w:p>
    <w:p w14:paraId="296B734C" w14:textId="7DA56890" w:rsidR="00967D55" w:rsidRPr="00A3303C" w:rsidRDefault="00967D55" w:rsidP="002A106C">
      <w:pPr>
        <w:ind w:left="426" w:hanging="426"/>
        <w:jc w:val="both"/>
        <w:rPr>
          <w:i/>
          <w:iCs/>
          <w:sz w:val="22"/>
          <w:szCs w:val="22"/>
        </w:rPr>
      </w:pPr>
      <w:r w:rsidRPr="00A3303C">
        <w:rPr>
          <w:sz w:val="22"/>
          <w:szCs w:val="22"/>
        </w:rPr>
        <w:t>3.</w:t>
      </w:r>
      <w:r w:rsidRPr="00A3303C">
        <w:rPr>
          <w:sz w:val="14"/>
          <w:szCs w:val="14"/>
        </w:rPr>
        <w:t>       </w:t>
      </w:r>
      <w:r w:rsidRPr="00A3303C">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sidR="002648A8" w:rsidRPr="002648A8">
        <w:rPr>
          <w:sz w:val="22"/>
          <w:szCs w:val="22"/>
        </w:rPr>
        <w:t>Dzierżawca</w:t>
      </w:r>
      <w:r w:rsidRPr="00A3303C">
        <w:rPr>
          <w:sz w:val="22"/>
          <w:szCs w:val="22"/>
        </w:rPr>
        <w:t xml:space="preserve">), to jest on wytwarzającym i posiadaczem tych odpadów </w:t>
      </w:r>
      <w:r w:rsidRPr="00A3303C">
        <w:rPr>
          <w:sz w:val="22"/>
          <w:szCs w:val="22"/>
        </w:rPr>
        <w:br/>
        <w:t xml:space="preserve">i zobowiązuje się do postępowania z nimi zgodnie z obowiązującymi przepisami prawa w sposób gwarantujący poszanowanie środowiska naturalnego. </w:t>
      </w:r>
    </w:p>
    <w:p w14:paraId="7B8B884C" w14:textId="77777777" w:rsidR="00967D55" w:rsidRPr="00967D55" w:rsidRDefault="00967D55" w:rsidP="007B1052">
      <w:pPr>
        <w:jc w:val="both"/>
      </w:pPr>
    </w:p>
    <w:p w14:paraId="241E270F" w14:textId="77777777" w:rsidR="00C505AC" w:rsidRDefault="00C505AC" w:rsidP="00914617">
      <w:pPr>
        <w:pStyle w:val="Nagwek1"/>
        <w:spacing w:before="120"/>
        <w:ind w:left="432"/>
        <w:jc w:val="center"/>
        <w:rPr>
          <w:rFonts w:ascii="Times New Roman" w:hAnsi="Times New Roman"/>
          <w:color w:val="auto"/>
          <w:sz w:val="22"/>
          <w:szCs w:val="22"/>
        </w:rPr>
      </w:pPr>
      <w:bookmarkStart w:id="136" w:name="_Toc65677259"/>
      <w:bookmarkStart w:id="137" w:name="_Toc182298351"/>
      <w:r w:rsidRPr="00BF18DF">
        <w:rPr>
          <w:rFonts w:ascii="Times New Roman" w:hAnsi="Times New Roman"/>
          <w:color w:val="auto"/>
          <w:sz w:val="22"/>
          <w:szCs w:val="22"/>
        </w:rPr>
        <w:t>§ 1</w:t>
      </w:r>
      <w:r>
        <w:rPr>
          <w:rFonts w:ascii="Times New Roman" w:hAnsi="Times New Roman"/>
          <w:color w:val="auto"/>
          <w:sz w:val="22"/>
          <w:szCs w:val="22"/>
        </w:rPr>
        <w:t>9</w:t>
      </w:r>
      <w:r w:rsidRPr="00BF18DF">
        <w:rPr>
          <w:rFonts w:ascii="Times New Roman" w:hAnsi="Times New Roman"/>
          <w:color w:val="auto"/>
          <w:sz w:val="22"/>
          <w:szCs w:val="22"/>
        </w:rPr>
        <w:t>. Siła wyższa</w:t>
      </w:r>
      <w:bookmarkEnd w:id="136"/>
      <w:bookmarkEnd w:id="137"/>
    </w:p>
    <w:p w14:paraId="33CD3B86" w14:textId="77777777" w:rsidR="00C505AC" w:rsidRPr="00BF18DF" w:rsidRDefault="00C505AC" w:rsidP="00700FFB">
      <w:pPr>
        <w:numPr>
          <w:ilvl w:val="0"/>
          <w:numId w:val="54"/>
        </w:numPr>
        <w:spacing w:before="60"/>
        <w:ind w:left="357" w:hanging="357"/>
        <w:contextualSpacing w:val="0"/>
        <w:jc w:val="both"/>
        <w:rPr>
          <w:sz w:val="22"/>
          <w:szCs w:val="22"/>
        </w:rPr>
      </w:pPr>
      <w:r w:rsidRPr="00BF18DF">
        <w:rPr>
          <w:sz w:val="22"/>
          <w:szCs w:val="22"/>
        </w:rPr>
        <w:t>Strony są zwolnione z odpowiedzialności za niewykonanie lub nienależyte wykonanie Umowy, jeżeli jej realizację uniemożliwiły okoliczności siły wyższej.</w:t>
      </w:r>
    </w:p>
    <w:p w14:paraId="63714BAF" w14:textId="77777777" w:rsidR="00C505AC" w:rsidRPr="00BF18DF" w:rsidRDefault="00C505AC" w:rsidP="00700FFB">
      <w:pPr>
        <w:numPr>
          <w:ilvl w:val="0"/>
          <w:numId w:val="54"/>
        </w:numPr>
        <w:spacing w:before="60"/>
        <w:ind w:left="357" w:hanging="357"/>
        <w:contextualSpacing w:val="0"/>
        <w:jc w:val="both"/>
        <w:rPr>
          <w:sz w:val="22"/>
          <w:szCs w:val="22"/>
        </w:rPr>
      </w:pPr>
      <w:r w:rsidRPr="00BF18D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C7167C5" w14:textId="77777777" w:rsidR="00C505AC" w:rsidRPr="00BF18DF" w:rsidRDefault="00C505AC" w:rsidP="00700FFB">
      <w:pPr>
        <w:numPr>
          <w:ilvl w:val="1"/>
          <w:numId w:val="54"/>
        </w:numPr>
        <w:spacing w:before="60"/>
        <w:contextualSpacing w:val="0"/>
        <w:jc w:val="both"/>
        <w:rPr>
          <w:sz w:val="22"/>
          <w:szCs w:val="22"/>
        </w:rPr>
      </w:pPr>
      <w:r w:rsidRPr="00BF18DF">
        <w:rPr>
          <w:sz w:val="22"/>
          <w:szCs w:val="22"/>
        </w:rPr>
        <w:t>klęski żywiołowe np. pożar, powódź, trzęsienie ziemi itp.,</w:t>
      </w:r>
    </w:p>
    <w:p w14:paraId="75A6B952" w14:textId="77777777" w:rsidR="00C505AC" w:rsidRPr="00BF18DF" w:rsidRDefault="00C505AC" w:rsidP="00700FFB">
      <w:pPr>
        <w:numPr>
          <w:ilvl w:val="1"/>
          <w:numId w:val="54"/>
        </w:numPr>
        <w:spacing w:before="60"/>
        <w:contextualSpacing w:val="0"/>
        <w:jc w:val="both"/>
        <w:rPr>
          <w:sz w:val="22"/>
          <w:szCs w:val="22"/>
        </w:rPr>
      </w:pPr>
      <w:r w:rsidRPr="00BF18DF">
        <w:rPr>
          <w:sz w:val="22"/>
          <w:szCs w:val="22"/>
        </w:rPr>
        <w:t>akty władzy państwowej np. stan wojenny, stan wyjątkowy, itp.,</w:t>
      </w:r>
    </w:p>
    <w:p w14:paraId="182066F1" w14:textId="77777777" w:rsidR="00C505AC" w:rsidRPr="00BF18DF" w:rsidRDefault="00C505AC" w:rsidP="00700FFB">
      <w:pPr>
        <w:numPr>
          <w:ilvl w:val="1"/>
          <w:numId w:val="54"/>
        </w:numPr>
        <w:spacing w:before="60"/>
        <w:contextualSpacing w:val="0"/>
        <w:jc w:val="both"/>
        <w:rPr>
          <w:sz w:val="22"/>
          <w:szCs w:val="22"/>
        </w:rPr>
      </w:pPr>
      <w:r w:rsidRPr="00BF18DF">
        <w:rPr>
          <w:sz w:val="22"/>
          <w:szCs w:val="22"/>
        </w:rPr>
        <w:t>poważne zakłócenia w funkcjonowaniu transportu.</w:t>
      </w:r>
    </w:p>
    <w:p w14:paraId="2E19F19C" w14:textId="6D18C028" w:rsidR="00C505AC" w:rsidRPr="00BF18DF" w:rsidRDefault="00C505AC" w:rsidP="00700FFB">
      <w:pPr>
        <w:numPr>
          <w:ilvl w:val="0"/>
          <w:numId w:val="54"/>
        </w:numPr>
        <w:spacing w:before="60"/>
        <w:ind w:left="357" w:hanging="357"/>
        <w:contextualSpacing w:val="0"/>
        <w:jc w:val="both"/>
        <w:rPr>
          <w:sz w:val="22"/>
          <w:szCs w:val="22"/>
        </w:rPr>
      </w:pPr>
      <w:r w:rsidRPr="00BF18DF">
        <w:rPr>
          <w:sz w:val="22"/>
          <w:szCs w:val="22"/>
        </w:rPr>
        <w:t>Strony zobowiązują się wzajemnie do niezwłocznego informowania o zaistnieniu okoliczności stanowiącej siłę wyższą, o czasie jej trwania i przewidywanych skutkach dla Umowy.</w:t>
      </w:r>
      <w:r w:rsidR="009875BA">
        <w:rPr>
          <w:sz w:val="22"/>
          <w:szCs w:val="22"/>
        </w:rPr>
        <w:t xml:space="preserve"> </w:t>
      </w:r>
      <w:r w:rsidR="009875BA" w:rsidRPr="009875BA">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456C125" w14:textId="77777777" w:rsidR="00C505AC" w:rsidRPr="00BF18DF" w:rsidRDefault="00C505AC" w:rsidP="00700FFB">
      <w:pPr>
        <w:numPr>
          <w:ilvl w:val="0"/>
          <w:numId w:val="54"/>
        </w:numPr>
        <w:spacing w:before="60"/>
        <w:ind w:left="357" w:hanging="357"/>
        <w:contextualSpacing w:val="0"/>
        <w:jc w:val="both"/>
        <w:rPr>
          <w:sz w:val="22"/>
          <w:szCs w:val="22"/>
        </w:rPr>
      </w:pPr>
      <w:r w:rsidRPr="00BF18D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F3C6940"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38" w:name="_Toc65677260"/>
      <w:bookmarkStart w:id="139" w:name="_Toc182298352"/>
      <w:r w:rsidRPr="00BF18DF">
        <w:rPr>
          <w:rFonts w:ascii="Times New Roman" w:hAnsi="Times New Roman"/>
          <w:color w:val="auto"/>
          <w:sz w:val="22"/>
          <w:szCs w:val="22"/>
        </w:rPr>
        <w:t>§</w:t>
      </w:r>
      <w:r>
        <w:rPr>
          <w:rFonts w:ascii="Times New Roman" w:hAnsi="Times New Roman"/>
          <w:color w:val="auto"/>
          <w:sz w:val="22"/>
          <w:szCs w:val="22"/>
        </w:rPr>
        <w:t>20</w:t>
      </w:r>
      <w:r w:rsidRPr="00BF18DF">
        <w:rPr>
          <w:rFonts w:ascii="Times New Roman" w:hAnsi="Times New Roman"/>
          <w:color w:val="auto"/>
          <w:sz w:val="22"/>
          <w:szCs w:val="22"/>
        </w:rPr>
        <w:t>. Postanowienia końcowe</w:t>
      </w:r>
      <w:bookmarkEnd w:id="138"/>
      <w:bookmarkEnd w:id="139"/>
    </w:p>
    <w:p w14:paraId="4B9EC106" w14:textId="77777777" w:rsidR="00C505AC" w:rsidRPr="00BF18DF" w:rsidRDefault="00C505AC" w:rsidP="00700FFB">
      <w:pPr>
        <w:numPr>
          <w:ilvl w:val="0"/>
          <w:numId w:val="55"/>
        </w:numPr>
        <w:spacing w:before="60"/>
        <w:ind w:left="357" w:hanging="357"/>
        <w:contextualSpacing w:val="0"/>
        <w:jc w:val="both"/>
        <w:rPr>
          <w:sz w:val="22"/>
          <w:szCs w:val="22"/>
        </w:rPr>
      </w:pPr>
      <w:r w:rsidRPr="00BF18DF">
        <w:rPr>
          <w:sz w:val="22"/>
          <w:szCs w:val="22"/>
        </w:rPr>
        <w:t xml:space="preserve">Spory wynikające z zawartej Umowy będą rozstrzygane przez sąd właściwy dla siedziby </w:t>
      </w:r>
      <w:r>
        <w:rPr>
          <w:sz w:val="22"/>
          <w:szCs w:val="22"/>
        </w:rPr>
        <w:t>Dzierżawcy</w:t>
      </w:r>
      <w:r w:rsidRPr="00BF18DF">
        <w:rPr>
          <w:sz w:val="22"/>
          <w:szCs w:val="22"/>
        </w:rPr>
        <w:t>.</w:t>
      </w:r>
    </w:p>
    <w:p w14:paraId="245FD7ED" w14:textId="77777777" w:rsidR="00C505AC" w:rsidRPr="00BF18DF" w:rsidRDefault="00C505AC" w:rsidP="00700FFB">
      <w:pPr>
        <w:numPr>
          <w:ilvl w:val="0"/>
          <w:numId w:val="55"/>
        </w:numPr>
        <w:spacing w:before="60"/>
        <w:ind w:left="357" w:hanging="357"/>
        <w:contextualSpacing w:val="0"/>
        <w:jc w:val="both"/>
        <w:rPr>
          <w:sz w:val="22"/>
          <w:szCs w:val="22"/>
        </w:rPr>
      </w:pPr>
      <w:r w:rsidRPr="00BF18DF">
        <w:rPr>
          <w:sz w:val="22"/>
          <w:szCs w:val="22"/>
        </w:rPr>
        <w:t>W sprawach nieuregulowanych Umową mają zastosowanie odpowiednio przepisy ustawy Kodeksu Cywilnego i innych ustaw obowiązujących w tym zakresie.</w:t>
      </w:r>
    </w:p>
    <w:p w14:paraId="0BEB6349" w14:textId="77777777" w:rsidR="00C505AC" w:rsidRDefault="00C505AC" w:rsidP="00700FFB">
      <w:pPr>
        <w:numPr>
          <w:ilvl w:val="0"/>
          <w:numId w:val="55"/>
        </w:numPr>
        <w:spacing w:before="60"/>
        <w:ind w:left="357" w:hanging="357"/>
        <w:contextualSpacing w:val="0"/>
        <w:jc w:val="both"/>
        <w:rPr>
          <w:sz w:val="22"/>
          <w:szCs w:val="22"/>
        </w:rPr>
      </w:pPr>
      <w:r w:rsidRPr="00BF18DF">
        <w:rPr>
          <w:sz w:val="22"/>
          <w:szCs w:val="22"/>
        </w:rPr>
        <w:t>Niniejsza umowa jest jawna i podlega udostepnieniu na zasadach ogólnych.</w:t>
      </w:r>
    </w:p>
    <w:p w14:paraId="56E863EA" w14:textId="3ED3734C" w:rsidR="00185511" w:rsidRPr="00BF18DF" w:rsidRDefault="00185511" w:rsidP="00700FFB">
      <w:pPr>
        <w:numPr>
          <w:ilvl w:val="0"/>
          <w:numId w:val="55"/>
        </w:numPr>
        <w:spacing w:before="60"/>
        <w:ind w:left="357" w:hanging="357"/>
        <w:contextualSpacing w:val="0"/>
        <w:jc w:val="both"/>
        <w:rPr>
          <w:sz w:val="22"/>
          <w:szCs w:val="22"/>
        </w:rPr>
      </w:pPr>
      <w:r>
        <w:rPr>
          <w:sz w:val="22"/>
          <w:szCs w:val="22"/>
        </w:rPr>
        <w:t xml:space="preserve">Wszelkie </w:t>
      </w:r>
      <w:r w:rsidRPr="00185511">
        <w:rPr>
          <w:sz w:val="22"/>
          <w:szCs w:val="22"/>
        </w:rPr>
        <w:t xml:space="preserve">spory powstałe pomiędzy Stronami na tle wykładni lub realizacji Umowy rozstrzygane będą przez sąd powszechny właściwy dla siedziby </w:t>
      </w:r>
      <w:r w:rsidR="00327991">
        <w:rPr>
          <w:sz w:val="22"/>
          <w:szCs w:val="22"/>
        </w:rPr>
        <w:t>Dzierżawcy.</w:t>
      </w:r>
    </w:p>
    <w:p w14:paraId="604CA63C" w14:textId="77777777" w:rsidR="00C505AC" w:rsidRPr="00024307" w:rsidRDefault="00C505AC" w:rsidP="00700FFB">
      <w:pPr>
        <w:numPr>
          <w:ilvl w:val="0"/>
          <w:numId w:val="55"/>
        </w:numPr>
        <w:spacing w:before="60"/>
        <w:ind w:left="357" w:hanging="357"/>
        <w:contextualSpacing w:val="0"/>
        <w:jc w:val="both"/>
        <w:rPr>
          <w:sz w:val="22"/>
          <w:szCs w:val="22"/>
        </w:rPr>
      </w:pPr>
      <w:r w:rsidRPr="00BF18DF">
        <w:rPr>
          <w:sz w:val="22"/>
          <w:szCs w:val="22"/>
        </w:rPr>
        <w:t xml:space="preserve">Wszelkie zmiany i uzupełnienia Umowy wymagają dla swej ważności formy pisemnej w postaci </w:t>
      </w:r>
      <w:r w:rsidRPr="00024307">
        <w:rPr>
          <w:sz w:val="22"/>
          <w:szCs w:val="22"/>
        </w:rPr>
        <w:t xml:space="preserve">aneksu do Umowy. </w:t>
      </w:r>
    </w:p>
    <w:p w14:paraId="779226E8" w14:textId="77777777" w:rsidR="00C505AC" w:rsidRPr="00024307" w:rsidRDefault="00C505AC" w:rsidP="00700FFB">
      <w:pPr>
        <w:numPr>
          <w:ilvl w:val="0"/>
          <w:numId w:val="55"/>
        </w:numPr>
        <w:ind w:left="357" w:hanging="357"/>
        <w:contextualSpacing w:val="0"/>
        <w:jc w:val="both"/>
        <w:rPr>
          <w:sz w:val="22"/>
          <w:szCs w:val="22"/>
        </w:rPr>
      </w:pPr>
      <w:r w:rsidRPr="00024307">
        <w:rPr>
          <w:sz w:val="22"/>
          <w:szCs w:val="22"/>
        </w:rPr>
        <w:t xml:space="preserve">W przypadku zawarcia umowy w formie pisemnej została ona sporządzona po 1 egzemplarzu </w:t>
      </w:r>
      <w:r w:rsidRPr="00024307">
        <w:rPr>
          <w:sz w:val="22"/>
          <w:szCs w:val="22"/>
        </w:rPr>
        <w:br/>
        <w:t xml:space="preserve">dla każdej ze Stron. </w:t>
      </w:r>
    </w:p>
    <w:p w14:paraId="3CEB8DB0" w14:textId="77777777" w:rsidR="00C505AC" w:rsidRPr="007B488B" w:rsidRDefault="00C505AC" w:rsidP="002A106C">
      <w:pPr>
        <w:ind w:left="357"/>
        <w:contextualSpacing w:val="0"/>
        <w:jc w:val="both"/>
        <w:rPr>
          <w:sz w:val="22"/>
          <w:szCs w:val="22"/>
        </w:rPr>
      </w:pPr>
      <w:r w:rsidRPr="007B488B">
        <w:rPr>
          <w:sz w:val="22"/>
          <w:szCs w:val="22"/>
        </w:rPr>
        <w:t xml:space="preserve">albo </w:t>
      </w:r>
    </w:p>
    <w:p w14:paraId="33A77912" w14:textId="77777777" w:rsidR="00C505AC" w:rsidRPr="00314F34" w:rsidRDefault="00C505AC" w:rsidP="002A106C">
      <w:pPr>
        <w:spacing w:before="120"/>
        <w:ind w:left="357"/>
        <w:contextualSpacing w:val="0"/>
        <w:jc w:val="both"/>
        <w:rPr>
          <w:sz w:val="22"/>
          <w:szCs w:val="22"/>
        </w:rPr>
      </w:pPr>
      <w:r w:rsidRPr="00024307">
        <w:rPr>
          <w:sz w:val="22"/>
          <w:szCs w:val="22"/>
        </w:rPr>
        <w:t>Umowa została zawarta w formie elektronicznej.</w:t>
      </w:r>
    </w:p>
    <w:p w14:paraId="3ADC831A" w14:textId="77777777" w:rsidR="00C505AC" w:rsidRPr="00BF18DF" w:rsidRDefault="00C505AC" w:rsidP="002A106C">
      <w:pPr>
        <w:spacing w:before="120"/>
        <w:ind w:left="0"/>
        <w:contextualSpacing w:val="0"/>
        <w:jc w:val="both"/>
        <w:rPr>
          <w:sz w:val="22"/>
          <w:szCs w:val="22"/>
        </w:rPr>
      </w:pPr>
      <w:r w:rsidRPr="00BF18DF">
        <w:rPr>
          <w:sz w:val="22"/>
          <w:szCs w:val="22"/>
        </w:rPr>
        <w:t>Integralną część Umowy stanowią załączniki:</w:t>
      </w:r>
    </w:p>
    <w:p w14:paraId="389E54F0" w14:textId="77777777" w:rsidR="00C505AC" w:rsidRPr="00DA60B4" w:rsidRDefault="00C505AC" w:rsidP="00700FFB">
      <w:pPr>
        <w:numPr>
          <w:ilvl w:val="0"/>
          <w:numId w:val="89"/>
        </w:numPr>
        <w:ind w:left="284" w:hanging="284"/>
        <w:jc w:val="both"/>
        <w:rPr>
          <w:i/>
          <w:sz w:val="20"/>
          <w:szCs w:val="20"/>
        </w:rPr>
      </w:pPr>
      <w:r w:rsidRPr="00DA60B4">
        <w:rPr>
          <w:sz w:val="20"/>
          <w:szCs w:val="20"/>
        </w:rPr>
        <w:t xml:space="preserve">Szczegółowy opis przedmiotu zamówienia </w:t>
      </w:r>
      <w:r w:rsidRPr="00DA60B4">
        <w:rPr>
          <w:i/>
          <w:sz w:val="20"/>
          <w:szCs w:val="20"/>
        </w:rPr>
        <w:t>(tożsamy z Załącznikiem nr 1, 1</w:t>
      </w:r>
      <w:r>
        <w:rPr>
          <w:i/>
          <w:sz w:val="20"/>
          <w:szCs w:val="20"/>
        </w:rPr>
        <w:t>.1</w:t>
      </w:r>
      <w:r w:rsidRPr="00DA60B4">
        <w:rPr>
          <w:i/>
          <w:sz w:val="20"/>
          <w:szCs w:val="20"/>
        </w:rPr>
        <w:t xml:space="preserve"> do SWZ),</w:t>
      </w:r>
    </w:p>
    <w:p w14:paraId="2D2D4285" w14:textId="77777777" w:rsidR="00C505AC" w:rsidRPr="00DA60B4" w:rsidRDefault="00C505AC" w:rsidP="00700FFB">
      <w:pPr>
        <w:numPr>
          <w:ilvl w:val="0"/>
          <w:numId w:val="89"/>
        </w:numPr>
        <w:ind w:left="284" w:hanging="284"/>
        <w:jc w:val="both"/>
        <w:rPr>
          <w:i/>
          <w:sz w:val="20"/>
          <w:szCs w:val="20"/>
        </w:rPr>
      </w:pPr>
      <w:r w:rsidRPr="00DA60B4">
        <w:rPr>
          <w:bCs/>
          <w:sz w:val="20"/>
          <w:szCs w:val="20"/>
        </w:rPr>
        <w:t>Wykaz części wyprawki</w:t>
      </w:r>
      <w:r w:rsidRPr="00DA60B4">
        <w:rPr>
          <w:sz w:val="20"/>
          <w:szCs w:val="20"/>
        </w:rPr>
        <w:t>,</w:t>
      </w:r>
    </w:p>
    <w:p w14:paraId="3C5DBF29" w14:textId="77777777" w:rsidR="00C505AC" w:rsidRPr="00DA60B4" w:rsidRDefault="00C505AC" w:rsidP="00700FFB">
      <w:pPr>
        <w:numPr>
          <w:ilvl w:val="0"/>
          <w:numId w:val="89"/>
        </w:numPr>
        <w:ind w:left="284" w:hanging="284"/>
        <w:jc w:val="both"/>
        <w:rPr>
          <w:i/>
          <w:sz w:val="20"/>
          <w:szCs w:val="20"/>
        </w:rPr>
      </w:pPr>
      <w:r w:rsidRPr="00DA60B4">
        <w:rPr>
          <w:sz w:val="20"/>
          <w:szCs w:val="20"/>
        </w:rPr>
        <w:t>Protokół odbioru technicznego w siedzibie Wydzierżawiającego (wzór)</w:t>
      </w:r>
      <w:r w:rsidRPr="00DA60B4">
        <w:rPr>
          <w:i/>
          <w:sz w:val="20"/>
          <w:szCs w:val="20"/>
        </w:rPr>
        <w:t>,</w:t>
      </w:r>
    </w:p>
    <w:p w14:paraId="737B4F60" w14:textId="77777777" w:rsidR="00C505AC" w:rsidRPr="00DA60B4" w:rsidRDefault="00C505AC" w:rsidP="00700FFB">
      <w:pPr>
        <w:numPr>
          <w:ilvl w:val="0"/>
          <w:numId w:val="89"/>
        </w:numPr>
        <w:ind w:left="284" w:hanging="284"/>
        <w:jc w:val="both"/>
        <w:rPr>
          <w:bCs/>
          <w:i/>
          <w:sz w:val="20"/>
          <w:szCs w:val="20"/>
        </w:rPr>
      </w:pPr>
      <w:r w:rsidRPr="00DA60B4">
        <w:rPr>
          <w:bCs/>
          <w:sz w:val="20"/>
          <w:szCs w:val="20"/>
        </w:rPr>
        <w:t>Protokół kompletności dostawy (wzór)</w:t>
      </w:r>
      <w:r w:rsidRPr="00DA60B4">
        <w:rPr>
          <w:bCs/>
          <w:i/>
          <w:sz w:val="20"/>
          <w:szCs w:val="20"/>
        </w:rPr>
        <w:t>,</w:t>
      </w:r>
    </w:p>
    <w:p w14:paraId="5CA0FAA7" w14:textId="77777777" w:rsidR="00C505AC" w:rsidRPr="00DA60B4" w:rsidRDefault="00C505AC" w:rsidP="00700FFB">
      <w:pPr>
        <w:numPr>
          <w:ilvl w:val="0"/>
          <w:numId w:val="89"/>
        </w:numPr>
        <w:ind w:left="284" w:hanging="284"/>
        <w:jc w:val="both"/>
        <w:rPr>
          <w:bCs/>
          <w:i/>
          <w:sz w:val="20"/>
          <w:szCs w:val="20"/>
        </w:rPr>
      </w:pPr>
      <w:r w:rsidRPr="00DA60B4">
        <w:rPr>
          <w:bCs/>
          <w:sz w:val="20"/>
          <w:szCs w:val="20"/>
        </w:rPr>
        <w:t>Protokół odbioru technicznego po uruchomieniu w miejscu zainstalowania na dole (wzór)</w:t>
      </w:r>
      <w:r w:rsidRPr="00DA60B4">
        <w:rPr>
          <w:bCs/>
          <w:i/>
          <w:sz w:val="20"/>
          <w:szCs w:val="20"/>
        </w:rPr>
        <w:t>,</w:t>
      </w:r>
    </w:p>
    <w:p w14:paraId="26BCBE59" w14:textId="77777777" w:rsidR="00C505AC" w:rsidRPr="00DA60B4" w:rsidRDefault="00C505AC" w:rsidP="00700FFB">
      <w:pPr>
        <w:numPr>
          <w:ilvl w:val="0"/>
          <w:numId w:val="89"/>
        </w:numPr>
        <w:ind w:left="284" w:hanging="284"/>
        <w:jc w:val="both"/>
        <w:rPr>
          <w:bCs/>
          <w:i/>
          <w:sz w:val="20"/>
          <w:szCs w:val="20"/>
        </w:rPr>
      </w:pPr>
      <w:r w:rsidRPr="00DA60B4">
        <w:rPr>
          <w:bCs/>
          <w:sz w:val="20"/>
          <w:szCs w:val="20"/>
        </w:rPr>
        <w:t>Protokół odbioru technicznego po wykonaniu testu wydajności (wzór)</w:t>
      </w:r>
      <w:r w:rsidRPr="00DA60B4">
        <w:rPr>
          <w:bCs/>
          <w:i/>
          <w:sz w:val="20"/>
          <w:szCs w:val="20"/>
        </w:rPr>
        <w:t>,</w:t>
      </w:r>
    </w:p>
    <w:p w14:paraId="31DF2277" w14:textId="77777777" w:rsidR="00C505AC" w:rsidRPr="00DA60B4" w:rsidRDefault="00C505AC" w:rsidP="00700FFB">
      <w:pPr>
        <w:numPr>
          <w:ilvl w:val="0"/>
          <w:numId w:val="89"/>
        </w:numPr>
        <w:ind w:left="284" w:hanging="284"/>
        <w:jc w:val="both"/>
        <w:rPr>
          <w:i/>
          <w:sz w:val="20"/>
          <w:szCs w:val="20"/>
        </w:rPr>
      </w:pPr>
      <w:r w:rsidRPr="00DA60B4">
        <w:rPr>
          <w:sz w:val="20"/>
          <w:szCs w:val="20"/>
        </w:rPr>
        <w:t>Protokół zdawczo odbiorczy (wzór)</w:t>
      </w:r>
      <w:r w:rsidRPr="00DA60B4">
        <w:rPr>
          <w:i/>
          <w:sz w:val="20"/>
          <w:szCs w:val="20"/>
        </w:rPr>
        <w:t>,</w:t>
      </w:r>
    </w:p>
    <w:p w14:paraId="583A09AB" w14:textId="77777777" w:rsidR="00C505AC" w:rsidRDefault="00C505AC" w:rsidP="00700FFB">
      <w:pPr>
        <w:numPr>
          <w:ilvl w:val="0"/>
          <w:numId w:val="89"/>
        </w:numPr>
        <w:ind w:left="284" w:hanging="284"/>
        <w:jc w:val="both"/>
        <w:rPr>
          <w:i/>
          <w:sz w:val="20"/>
          <w:szCs w:val="20"/>
        </w:rPr>
      </w:pPr>
      <w:r w:rsidRPr="00DA60B4">
        <w:rPr>
          <w:sz w:val="20"/>
          <w:szCs w:val="20"/>
        </w:rPr>
        <w:t>Warunki wykonywania testu wydajności (wzór)</w:t>
      </w:r>
      <w:r w:rsidRPr="00DA60B4">
        <w:rPr>
          <w:i/>
          <w:sz w:val="20"/>
          <w:szCs w:val="20"/>
        </w:rPr>
        <w:t>,</w:t>
      </w:r>
    </w:p>
    <w:p w14:paraId="4591C82D" w14:textId="77777777" w:rsidR="00C505AC" w:rsidRPr="00DA60B4" w:rsidRDefault="00C505AC" w:rsidP="00700FFB">
      <w:pPr>
        <w:numPr>
          <w:ilvl w:val="0"/>
          <w:numId w:val="89"/>
        </w:numPr>
        <w:ind w:left="175" w:hanging="175"/>
        <w:jc w:val="both"/>
        <w:rPr>
          <w:bCs/>
          <w:i/>
          <w:sz w:val="20"/>
          <w:szCs w:val="20"/>
        </w:rPr>
      </w:pPr>
      <w:r>
        <w:rPr>
          <w:bCs/>
          <w:sz w:val="20"/>
          <w:szCs w:val="20"/>
        </w:rPr>
        <w:t xml:space="preserve">   </w:t>
      </w:r>
      <w:r w:rsidRPr="00DA60B4">
        <w:rPr>
          <w:bCs/>
          <w:sz w:val="20"/>
          <w:szCs w:val="20"/>
        </w:rPr>
        <w:t>Protokół rozliczenia kosztów dzierżawy (wzór)</w:t>
      </w:r>
      <w:r w:rsidRPr="00DA60B4">
        <w:rPr>
          <w:bCs/>
          <w:i/>
          <w:sz w:val="20"/>
          <w:szCs w:val="20"/>
        </w:rPr>
        <w:t xml:space="preserve">, </w:t>
      </w:r>
    </w:p>
    <w:p w14:paraId="529DFA93" w14:textId="77777777" w:rsidR="00C505AC" w:rsidRPr="00442F23" w:rsidRDefault="00C505AC" w:rsidP="00700FFB">
      <w:pPr>
        <w:numPr>
          <w:ilvl w:val="0"/>
          <w:numId w:val="89"/>
        </w:numPr>
        <w:ind w:left="284" w:hanging="426"/>
        <w:jc w:val="both"/>
        <w:rPr>
          <w:bCs/>
          <w:sz w:val="20"/>
          <w:szCs w:val="20"/>
        </w:rPr>
      </w:pPr>
      <w:r w:rsidRPr="00DA60B4">
        <w:rPr>
          <w:sz w:val="20"/>
          <w:szCs w:val="20"/>
        </w:rPr>
        <w:t xml:space="preserve">Szczegółowy wykaz kompletności dostawy, </w:t>
      </w:r>
    </w:p>
    <w:p w14:paraId="11A2AF59" w14:textId="77777777" w:rsidR="00C505AC" w:rsidRPr="00DA60B4" w:rsidRDefault="00C505AC" w:rsidP="00700FFB">
      <w:pPr>
        <w:numPr>
          <w:ilvl w:val="0"/>
          <w:numId w:val="89"/>
        </w:numPr>
        <w:ind w:left="283" w:hanging="425"/>
        <w:jc w:val="both"/>
        <w:rPr>
          <w:bCs/>
          <w:sz w:val="20"/>
          <w:szCs w:val="20"/>
        </w:rPr>
      </w:pPr>
      <w:r>
        <w:rPr>
          <w:sz w:val="20"/>
          <w:szCs w:val="20"/>
        </w:rPr>
        <w:t>Oświadczenie o posiadaniu statusu,</w:t>
      </w:r>
    </w:p>
    <w:p w14:paraId="10E55598" w14:textId="47108783" w:rsidR="001256DD" w:rsidRPr="001256DD" w:rsidRDefault="001256DD" w:rsidP="00700FFB">
      <w:pPr>
        <w:numPr>
          <w:ilvl w:val="0"/>
          <w:numId w:val="89"/>
        </w:numPr>
        <w:ind w:left="283" w:hanging="425"/>
        <w:jc w:val="both"/>
        <w:rPr>
          <w:bCs/>
          <w:sz w:val="20"/>
          <w:szCs w:val="20"/>
        </w:rPr>
      </w:pPr>
      <w:r>
        <w:rPr>
          <w:bCs/>
          <w:sz w:val="20"/>
          <w:szCs w:val="20"/>
        </w:rPr>
        <w:t>Podatek u źródła</w:t>
      </w:r>
    </w:p>
    <w:p w14:paraId="292DA9EC" w14:textId="2318FE6D" w:rsidR="00C505AC" w:rsidRPr="005959FF" w:rsidRDefault="00C505AC" w:rsidP="00700FFB">
      <w:pPr>
        <w:numPr>
          <w:ilvl w:val="0"/>
          <w:numId w:val="89"/>
        </w:numPr>
        <w:ind w:left="283" w:hanging="425"/>
        <w:jc w:val="both"/>
        <w:rPr>
          <w:bCs/>
          <w:sz w:val="20"/>
          <w:szCs w:val="20"/>
        </w:rPr>
      </w:pPr>
      <w:r>
        <w:rPr>
          <w:sz w:val="20"/>
          <w:szCs w:val="20"/>
        </w:rPr>
        <w:t>Informacja o podwykonawcach</w:t>
      </w:r>
      <w:r w:rsidRPr="00DA60B4">
        <w:rPr>
          <w:sz w:val="20"/>
          <w:szCs w:val="20"/>
        </w:rPr>
        <w:t xml:space="preserve">  – </w:t>
      </w:r>
      <w:r w:rsidRPr="00DA60B4">
        <w:rPr>
          <w:i/>
          <w:sz w:val="20"/>
          <w:szCs w:val="20"/>
        </w:rPr>
        <w:t>jeżeli dotyczy.</w:t>
      </w:r>
    </w:p>
    <w:p w14:paraId="315DC2AF" w14:textId="11369F2D" w:rsidR="005959FF" w:rsidRPr="00620956" w:rsidRDefault="005959FF" w:rsidP="00700FFB">
      <w:pPr>
        <w:numPr>
          <w:ilvl w:val="0"/>
          <w:numId w:val="89"/>
        </w:numPr>
        <w:ind w:left="283" w:hanging="425"/>
        <w:jc w:val="both"/>
        <w:rPr>
          <w:bCs/>
          <w:sz w:val="20"/>
          <w:szCs w:val="20"/>
        </w:rPr>
      </w:pPr>
      <w:r>
        <w:rPr>
          <w:iCs/>
          <w:sz w:val="20"/>
          <w:szCs w:val="20"/>
        </w:rPr>
        <w:t>Ochrona danych osobowych</w:t>
      </w:r>
    </w:p>
    <w:p w14:paraId="2AAAB158" w14:textId="1AF25115" w:rsidR="00620956" w:rsidRPr="00DA60B4" w:rsidRDefault="00620956" w:rsidP="00700FFB">
      <w:pPr>
        <w:numPr>
          <w:ilvl w:val="0"/>
          <w:numId w:val="89"/>
        </w:numPr>
        <w:ind w:left="283" w:hanging="425"/>
        <w:jc w:val="both"/>
        <w:rPr>
          <w:bCs/>
          <w:sz w:val="20"/>
          <w:szCs w:val="20"/>
        </w:rPr>
      </w:pPr>
      <w:proofErr w:type="spellStart"/>
      <w:r>
        <w:rPr>
          <w:iCs/>
          <w:sz w:val="20"/>
          <w:szCs w:val="20"/>
        </w:rPr>
        <w:t>KSeF</w:t>
      </w:r>
      <w:proofErr w:type="spellEnd"/>
    </w:p>
    <w:p w14:paraId="42FCE144" w14:textId="77777777" w:rsidR="00C505AC" w:rsidRPr="00C84CA8" w:rsidRDefault="00C505AC" w:rsidP="007B1052">
      <w:pPr>
        <w:spacing w:after="160" w:line="259" w:lineRule="auto"/>
        <w:ind w:left="5664"/>
        <w:contextualSpacing w:val="0"/>
        <w:jc w:val="both"/>
        <w:rPr>
          <w:b/>
          <w:bCs/>
          <w:i/>
          <w:sz w:val="22"/>
          <w:szCs w:val="22"/>
        </w:rPr>
      </w:pPr>
      <w:r>
        <w:rPr>
          <w:b/>
          <w:bCs/>
          <w:i/>
          <w:sz w:val="22"/>
          <w:szCs w:val="22"/>
        </w:rPr>
        <w:br w:type="page"/>
        <w:t xml:space="preserve">            </w:t>
      </w:r>
      <w:r w:rsidRPr="00C84CA8">
        <w:rPr>
          <w:b/>
          <w:bCs/>
          <w:i/>
          <w:sz w:val="22"/>
          <w:szCs w:val="22"/>
        </w:rPr>
        <w:t xml:space="preserve">Załącznik nr 2 do umowy </w:t>
      </w:r>
    </w:p>
    <w:p w14:paraId="7A5AD720" w14:textId="77777777" w:rsidR="00C505AC" w:rsidRPr="002E23A6" w:rsidRDefault="00C505AC" w:rsidP="007B1052">
      <w:pPr>
        <w:widowControl w:val="0"/>
        <w:ind w:left="3540" w:firstLine="708"/>
        <w:contextualSpacing w:val="0"/>
        <w:jc w:val="both"/>
        <w:rPr>
          <w:bCs/>
          <w:sz w:val="22"/>
          <w:szCs w:val="22"/>
        </w:rPr>
      </w:pPr>
    </w:p>
    <w:p w14:paraId="09FBD646" w14:textId="77777777" w:rsidR="00C505AC" w:rsidRPr="0005488A" w:rsidRDefault="00C505AC" w:rsidP="00914617">
      <w:pPr>
        <w:widowControl w:val="0"/>
        <w:ind w:left="0"/>
        <w:contextualSpacing w:val="0"/>
        <w:jc w:val="center"/>
        <w:rPr>
          <w:b/>
          <w:sz w:val="22"/>
          <w:szCs w:val="22"/>
          <w:u w:val="single"/>
        </w:rPr>
      </w:pPr>
      <w:r w:rsidRPr="0005488A">
        <w:rPr>
          <w:b/>
          <w:bCs/>
          <w:sz w:val="22"/>
          <w:szCs w:val="22"/>
          <w:u w:val="single"/>
        </w:rPr>
        <w:t>WYKAZ CZĘŚCI WYPRAWKI</w:t>
      </w:r>
    </w:p>
    <w:p w14:paraId="1D57E16C" w14:textId="77777777" w:rsidR="00C505AC" w:rsidRPr="002E23A6" w:rsidRDefault="00C505AC" w:rsidP="007B1052">
      <w:pPr>
        <w:widowControl w:val="0"/>
        <w:ind w:left="0"/>
        <w:contextualSpacing w:val="0"/>
        <w:jc w:val="both"/>
        <w:rPr>
          <w:b/>
          <w:sz w:val="22"/>
          <w:szCs w:val="22"/>
          <w:u w:val="single"/>
        </w:rPr>
      </w:pPr>
    </w:p>
    <w:p w14:paraId="4F6FA33B" w14:textId="77777777" w:rsidR="00C505AC" w:rsidRPr="002E23A6" w:rsidRDefault="00C505AC" w:rsidP="002A106C">
      <w:pPr>
        <w:widowControl w:val="0"/>
        <w:ind w:left="0"/>
        <w:contextualSpacing w:val="0"/>
        <w:jc w:val="both"/>
        <w:rPr>
          <w:bCs/>
          <w:sz w:val="22"/>
          <w:szCs w:val="22"/>
        </w:rPr>
      </w:pPr>
      <w:r w:rsidRPr="002E23A6">
        <w:rPr>
          <w:bCs/>
          <w:sz w:val="22"/>
          <w:szCs w:val="22"/>
        </w:rPr>
        <w:t>Komisja w składzie:</w:t>
      </w:r>
    </w:p>
    <w:p w14:paraId="08D5F4B7"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 …………………..</w:t>
      </w:r>
    </w:p>
    <w:p w14:paraId="1319C1A3"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 …………………..</w:t>
      </w:r>
    </w:p>
    <w:p w14:paraId="5E2643AF"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7CFF76A0"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6F76C119" w14:textId="77777777" w:rsidR="00C505AC" w:rsidRPr="002E23A6" w:rsidRDefault="00C505AC" w:rsidP="007B1052">
      <w:pPr>
        <w:widowControl w:val="0"/>
        <w:ind w:left="0"/>
        <w:contextualSpacing w:val="0"/>
        <w:jc w:val="both"/>
        <w:rPr>
          <w:b/>
          <w:sz w:val="22"/>
          <w:szCs w:val="22"/>
        </w:rPr>
      </w:pPr>
    </w:p>
    <w:p w14:paraId="39DAC85B" w14:textId="77777777" w:rsidR="00C505AC" w:rsidRPr="002E23A6" w:rsidRDefault="00C505AC" w:rsidP="007B1052">
      <w:pPr>
        <w:widowControl w:val="0"/>
        <w:ind w:left="0"/>
        <w:contextualSpacing w:val="0"/>
        <w:jc w:val="both"/>
        <w:rPr>
          <w:b/>
          <w:sz w:val="22"/>
          <w:szCs w:val="22"/>
        </w:rPr>
      </w:pPr>
    </w:p>
    <w:tbl>
      <w:tblPr>
        <w:tblW w:w="8642" w:type="dxa"/>
        <w:jc w:val="center"/>
        <w:tblLayout w:type="fixed"/>
        <w:tblCellMar>
          <w:left w:w="0" w:type="dxa"/>
          <w:right w:w="0" w:type="dxa"/>
        </w:tblCellMar>
        <w:tblLook w:val="00A0" w:firstRow="1" w:lastRow="0" w:firstColumn="1" w:lastColumn="0" w:noHBand="0" w:noVBand="0"/>
      </w:tblPr>
      <w:tblGrid>
        <w:gridCol w:w="530"/>
        <w:gridCol w:w="804"/>
        <w:gridCol w:w="7308"/>
      </w:tblGrid>
      <w:tr w:rsidR="00C505AC" w:rsidRPr="00707758" w14:paraId="70B2A4FA" w14:textId="77777777" w:rsidTr="00936E38">
        <w:trPr>
          <w:cantSplit/>
          <w:jc w:val="center"/>
        </w:trPr>
        <w:tc>
          <w:tcPr>
            <w:tcW w:w="530" w:type="dxa"/>
            <w:vMerge w:val="restart"/>
            <w:tcBorders>
              <w:top w:val="single" w:sz="4" w:space="0" w:color="auto"/>
              <w:left w:val="single" w:sz="4" w:space="0" w:color="auto"/>
              <w:bottom w:val="single" w:sz="4" w:space="0" w:color="auto"/>
              <w:right w:val="nil"/>
            </w:tcBorders>
            <w:vAlign w:val="center"/>
          </w:tcPr>
          <w:p w14:paraId="194510AB" w14:textId="77777777" w:rsidR="00C505AC" w:rsidRPr="00707758" w:rsidRDefault="00C505AC" w:rsidP="00700FFB">
            <w:pPr>
              <w:widowControl w:val="0"/>
              <w:numPr>
                <w:ilvl w:val="0"/>
                <w:numId w:val="105"/>
              </w:numPr>
              <w:ind w:right="113"/>
              <w:contextualSpacing w:val="0"/>
              <w:jc w:val="both"/>
              <w:rPr>
                <w:b/>
                <w:bCs/>
              </w:rPr>
            </w:pPr>
          </w:p>
        </w:tc>
        <w:tc>
          <w:tcPr>
            <w:tcW w:w="8112" w:type="dxa"/>
            <w:gridSpan w:val="2"/>
            <w:tcBorders>
              <w:top w:val="single" w:sz="4" w:space="0" w:color="auto"/>
              <w:left w:val="single" w:sz="2" w:space="0" w:color="000000"/>
              <w:bottom w:val="single" w:sz="4" w:space="0" w:color="auto"/>
              <w:right w:val="single" w:sz="2" w:space="0" w:color="000000"/>
            </w:tcBorders>
            <w:vAlign w:val="center"/>
          </w:tcPr>
          <w:p w14:paraId="099D4026" w14:textId="77777777" w:rsidR="00C505AC" w:rsidRPr="00707758" w:rsidRDefault="00C505AC" w:rsidP="007B1052">
            <w:pPr>
              <w:widowControl w:val="0"/>
              <w:ind w:left="113" w:right="113"/>
              <w:contextualSpacing w:val="0"/>
              <w:jc w:val="both"/>
            </w:pPr>
            <w:r w:rsidRPr="00707758">
              <w:rPr>
                <w:b/>
                <w:bCs/>
                <w:sz w:val="22"/>
                <w:szCs w:val="22"/>
              </w:rPr>
              <w:t>Wyprawka bezzwrotna</w:t>
            </w:r>
          </w:p>
        </w:tc>
      </w:tr>
      <w:tr w:rsidR="00C505AC" w:rsidRPr="00707758" w14:paraId="4B34C811" w14:textId="77777777" w:rsidTr="00936E38">
        <w:trPr>
          <w:cantSplit/>
          <w:trHeight w:val="711"/>
          <w:jc w:val="center"/>
        </w:trPr>
        <w:tc>
          <w:tcPr>
            <w:tcW w:w="530" w:type="dxa"/>
            <w:vMerge/>
            <w:tcBorders>
              <w:left w:val="single" w:sz="4" w:space="0" w:color="auto"/>
              <w:bottom w:val="single" w:sz="4" w:space="0" w:color="auto"/>
              <w:right w:val="nil"/>
            </w:tcBorders>
            <w:vAlign w:val="center"/>
          </w:tcPr>
          <w:p w14:paraId="10700D59" w14:textId="77777777" w:rsidR="00C505AC" w:rsidRPr="00707758" w:rsidRDefault="00C505AC" w:rsidP="007B1052">
            <w:pPr>
              <w:ind w:left="0"/>
              <w:contextualSpacing w:val="0"/>
              <w:jc w:val="both"/>
              <w:rPr>
                <w:b/>
                <w:bCs/>
              </w:rPr>
            </w:pPr>
          </w:p>
        </w:tc>
        <w:tc>
          <w:tcPr>
            <w:tcW w:w="804" w:type="dxa"/>
            <w:tcBorders>
              <w:top w:val="single" w:sz="4" w:space="0" w:color="auto"/>
              <w:left w:val="single" w:sz="2" w:space="0" w:color="000000"/>
              <w:bottom w:val="single" w:sz="4" w:space="0" w:color="auto"/>
              <w:right w:val="single" w:sz="4" w:space="0" w:color="auto"/>
            </w:tcBorders>
          </w:tcPr>
          <w:p w14:paraId="35BCD2FE" w14:textId="77777777" w:rsidR="00C505AC" w:rsidRPr="00707758" w:rsidRDefault="00C505AC" w:rsidP="00700FFB">
            <w:pPr>
              <w:widowControl w:val="0"/>
              <w:numPr>
                <w:ilvl w:val="1"/>
                <w:numId w:val="104"/>
              </w:numPr>
              <w:ind w:left="502" w:right="113"/>
              <w:contextualSpacing w:val="0"/>
              <w:jc w:val="both"/>
            </w:pPr>
          </w:p>
        </w:tc>
        <w:tc>
          <w:tcPr>
            <w:tcW w:w="7308" w:type="dxa"/>
            <w:tcBorders>
              <w:top w:val="single" w:sz="4" w:space="0" w:color="auto"/>
              <w:left w:val="single" w:sz="4" w:space="0" w:color="auto"/>
              <w:bottom w:val="single" w:sz="4" w:space="0" w:color="auto"/>
              <w:right w:val="single" w:sz="2" w:space="0" w:color="000000"/>
            </w:tcBorders>
          </w:tcPr>
          <w:p w14:paraId="27F734F0" w14:textId="77777777" w:rsidR="00C505AC" w:rsidRPr="00707758" w:rsidRDefault="00C505AC" w:rsidP="002A106C">
            <w:pPr>
              <w:widowControl w:val="0"/>
              <w:ind w:left="245" w:right="430"/>
              <w:contextualSpacing w:val="0"/>
              <w:jc w:val="both"/>
            </w:pPr>
            <w:r w:rsidRPr="00707758">
              <w:rPr>
                <w:sz w:val="22"/>
                <w:szCs w:val="22"/>
              </w:rPr>
              <w:t xml:space="preserve">Wg </w:t>
            </w:r>
            <w:r>
              <w:rPr>
                <w:sz w:val="22"/>
                <w:szCs w:val="22"/>
              </w:rPr>
              <w:t>SWZ</w:t>
            </w:r>
          </w:p>
          <w:p w14:paraId="51B6ACC9" w14:textId="77777777" w:rsidR="00C505AC" w:rsidRPr="00707758" w:rsidRDefault="00C505AC" w:rsidP="002A106C">
            <w:pPr>
              <w:widowControl w:val="0"/>
              <w:ind w:left="245" w:right="430"/>
              <w:contextualSpacing w:val="0"/>
              <w:jc w:val="both"/>
            </w:pPr>
          </w:p>
          <w:p w14:paraId="680F6D70" w14:textId="77777777" w:rsidR="00C505AC" w:rsidRPr="00707758" w:rsidRDefault="00C505AC" w:rsidP="002A106C">
            <w:pPr>
              <w:widowControl w:val="0"/>
              <w:ind w:left="245" w:right="430"/>
              <w:contextualSpacing w:val="0"/>
              <w:jc w:val="both"/>
            </w:pPr>
          </w:p>
          <w:p w14:paraId="32E65A66" w14:textId="77777777" w:rsidR="00C505AC" w:rsidRPr="00707758" w:rsidRDefault="00C505AC" w:rsidP="002A106C">
            <w:pPr>
              <w:widowControl w:val="0"/>
              <w:ind w:left="245" w:right="430"/>
              <w:contextualSpacing w:val="0"/>
              <w:jc w:val="both"/>
            </w:pPr>
          </w:p>
          <w:p w14:paraId="4A26C66F" w14:textId="77777777" w:rsidR="00C505AC" w:rsidRPr="00707758" w:rsidRDefault="00C505AC" w:rsidP="002A106C">
            <w:pPr>
              <w:widowControl w:val="0"/>
              <w:ind w:left="245" w:right="430"/>
              <w:contextualSpacing w:val="0"/>
              <w:jc w:val="both"/>
            </w:pPr>
          </w:p>
          <w:p w14:paraId="4C975FD3" w14:textId="77777777" w:rsidR="00C505AC" w:rsidRPr="00707758" w:rsidRDefault="00C505AC" w:rsidP="002A106C">
            <w:pPr>
              <w:widowControl w:val="0"/>
              <w:ind w:left="245" w:right="430"/>
              <w:contextualSpacing w:val="0"/>
              <w:jc w:val="both"/>
            </w:pPr>
          </w:p>
          <w:p w14:paraId="6643F0C6" w14:textId="77777777" w:rsidR="00C505AC" w:rsidRPr="00707758" w:rsidRDefault="00C505AC" w:rsidP="002A106C">
            <w:pPr>
              <w:widowControl w:val="0"/>
              <w:ind w:left="245" w:right="430"/>
              <w:contextualSpacing w:val="0"/>
              <w:jc w:val="both"/>
            </w:pPr>
          </w:p>
          <w:p w14:paraId="5778D4F0" w14:textId="77777777" w:rsidR="00C505AC" w:rsidRPr="00707758" w:rsidRDefault="00C505AC" w:rsidP="002A106C">
            <w:pPr>
              <w:widowControl w:val="0"/>
              <w:ind w:left="245" w:right="430"/>
              <w:contextualSpacing w:val="0"/>
              <w:jc w:val="both"/>
            </w:pPr>
          </w:p>
          <w:p w14:paraId="518DE270" w14:textId="77777777" w:rsidR="00C505AC" w:rsidRPr="00707758" w:rsidRDefault="00C505AC" w:rsidP="002A106C">
            <w:pPr>
              <w:widowControl w:val="0"/>
              <w:ind w:left="245" w:right="430"/>
              <w:contextualSpacing w:val="0"/>
              <w:jc w:val="both"/>
            </w:pPr>
          </w:p>
        </w:tc>
      </w:tr>
    </w:tbl>
    <w:p w14:paraId="42EC04CC" w14:textId="77777777" w:rsidR="00C505AC" w:rsidRPr="002E23A6" w:rsidRDefault="00C505AC" w:rsidP="007B1052">
      <w:pPr>
        <w:widowControl w:val="0"/>
        <w:ind w:left="0"/>
        <w:contextualSpacing w:val="0"/>
        <w:jc w:val="both"/>
        <w:rPr>
          <w:b/>
          <w:sz w:val="22"/>
          <w:szCs w:val="22"/>
        </w:rPr>
      </w:pPr>
    </w:p>
    <w:p w14:paraId="7380F107" w14:textId="77777777" w:rsidR="00C505AC" w:rsidRPr="002E23A6" w:rsidRDefault="00C505AC" w:rsidP="007B1052">
      <w:pPr>
        <w:pStyle w:val="Standardowy11"/>
        <w:widowControl w:val="0"/>
        <w:tabs>
          <w:tab w:val="left" w:pos="993"/>
          <w:tab w:val="left" w:pos="1440"/>
        </w:tabs>
        <w:jc w:val="both"/>
        <w:rPr>
          <w:strike/>
          <w:sz w:val="20"/>
          <w:szCs w:val="22"/>
        </w:rPr>
      </w:pPr>
      <w:r w:rsidRPr="002E23A6">
        <w:rPr>
          <w:b/>
          <w:sz w:val="20"/>
          <w:szCs w:val="22"/>
        </w:rPr>
        <w:t>Uwaga:</w:t>
      </w:r>
      <w:r w:rsidRPr="002E23A6">
        <w:rPr>
          <w:sz w:val="20"/>
          <w:szCs w:val="22"/>
        </w:rPr>
        <w:t xml:space="preserve"> oznaczenie „1 kpl.”  stanowi liczbę elementów występujących jednocześnie w przedmiocie dzierżawy.</w:t>
      </w:r>
    </w:p>
    <w:p w14:paraId="34ABA177" w14:textId="77777777" w:rsidR="00C505AC" w:rsidRPr="002E23A6" w:rsidRDefault="00C505AC" w:rsidP="007B1052">
      <w:pPr>
        <w:widowControl w:val="0"/>
        <w:ind w:left="0"/>
        <w:contextualSpacing w:val="0"/>
        <w:jc w:val="both"/>
        <w:rPr>
          <w:b/>
          <w:bCs/>
          <w:i/>
          <w:sz w:val="22"/>
          <w:szCs w:val="22"/>
        </w:rPr>
      </w:pPr>
    </w:p>
    <w:p w14:paraId="375E18E4" w14:textId="77777777" w:rsidR="00C505AC" w:rsidRPr="002E23A6" w:rsidRDefault="00C505AC" w:rsidP="002A106C">
      <w:pPr>
        <w:widowControl w:val="0"/>
        <w:ind w:left="4248"/>
        <w:contextualSpacing w:val="0"/>
        <w:jc w:val="both"/>
        <w:outlineLvl w:val="0"/>
        <w:rPr>
          <w:b/>
          <w:i/>
          <w:sz w:val="22"/>
          <w:szCs w:val="22"/>
        </w:rPr>
      </w:pPr>
    </w:p>
    <w:p w14:paraId="2FEDA152" w14:textId="77777777" w:rsidR="00C505AC" w:rsidRPr="00513F43" w:rsidRDefault="00C505AC" w:rsidP="007B1052">
      <w:pPr>
        <w:pStyle w:val="Nagwek2"/>
        <w:keepNext w:val="0"/>
        <w:widowControl w:val="0"/>
        <w:tabs>
          <w:tab w:val="left" w:pos="708"/>
        </w:tabs>
        <w:ind w:left="576"/>
        <w:jc w:val="both"/>
        <w:rPr>
          <w:rFonts w:ascii="Times New Roman" w:hAnsi="Times New Roman"/>
          <w:b w:val="0"/>
          <w:color w:val="auto"/>
          <w:sz w:val="22"/>
          <w:szCs w:val="22"/>
        </w:rPr>
      </w:pPr>
      <w:bookmarkStart w:id="140" w:name="_Toc65677261"/>
      <w:r>
        <w:rPr>
          <w:sz w:val="22"/>
          <w:szCs w:val="22"/>
        </w:rPr>
        <w:tab/>
      </w:r>
      <w:r>
        <w:rPr>
          <w:sz w:val="22"/>
          <w:szCs w:val="22"/>
        </w:rPr>
        <w:tab/>
      </w:r>
      <w:r w:rsidRPr="00513F43">
        <w:rPr>
          <w:rFonts w:ascii="Times New Roman" w:hAnsi="Times New Roman"/>
          <w:b w:val="0"/>
          <w:color w:val="auto"/>
          <w:sz w:val="22"/>
          <w:szCs w:val="22"/>
        </w:rPr>
        <w:t>DZIERŻAWCA                                                       WYDZIERŻAWIAJĄCY</w:t>
      </w:r>
      <w:bookmarkEnd w:id="140"/>
      <w:r w:rsidRPr="00513F43">
        <w:rPr>
          <w:rFonts w:ascii="Times New Roman" w:hAnsi="Times New Roman"/>
          <w:b w:val="0"/>
          <w:color w:val="auto"/>
          <w:sz w:val="22"/>
          <w:szCs w:val="22"/>
        </w:rPr>
        <w:tab/>
      </w:r>
      <w:r w:rsidRPr="00513F43">
        <w:rPr>
          <w:rFonts w:ascii="Times New Roman" w:hAnsi="Times New Roman"/>
          <w:b w:val="0"/>
          <w:color w:val="auto"/>
          <w:sz w:val="22"/>
          <w:szCs w:val="22"/>
        </w:rPr>
        <w:tab/>
      </w:r>
      <w:r w:rsidRPr="00513F43">
        <w:rPr>
          <w:rFonts w:ascii="Times New Roman" w:hAnsi="Times New Roman"/>
          <w:b w:val="0"/>
          <w:color w:val="auto"/>
          <w:sz w:val="22"/>
          <w:szCs w:val="22"/>
        </w:rPr>
        <w:tab/>
      </w:r>
      <w:r w:rsidRPr="00513F43">
        <w:rPr>
          <w:rFonts w:ascii="Times New Roman" w:hAnsi="Times New Roman"/>
          <w:b w:val="0"/>
          <w:color w:val="auto"/>
          <w:sz w:val="22"/>
          <w:szCs w:val="22"/>
        </w:rPr>
        <w:tab/>
      </w:r>
    </w:p>
    <w:p w14:paraId="4A528CFF" w14:textId="77777777" w:rsidR="00C505AC" w:rsidRPr="002E23A6" w:rsidRDefault="00C505AC" w:rsidP="002A106C">
      <w:pPr>
        <w:widowControl w:val="0"/>
        <w:ind w:left="0"/>
        <w:contextualSpacing w:val="0"/>
        <w:jc w:val="both"/>
        <w:rPr>
          <w:bCs/>
          <w:sz w:val="22"/>
          <w:szCs w:val="22"/>
        </w:rPr>
      </w:pPr>
    </w:p>
    <w:p w14:paraId="5BF7F40B" w14:textId="77777777" w:rsidR="00C505AC" w:rsidRPr="002E23A6" w:rsidRDefault="00C505AC" w:rsidP="002A106C">
      <w:pPr>
        <w:widowControl w:val="0"/>
        <w:ind w:left="0"/>
        <w:contextualSpacing w:val="0"/>
        <w:jc w:val="both"/>
        <w:rPr>
          <w:bCs/>
          <w:sz w:val="22"/>
          <w:szCs w:val="22"/>
        </w:rPr>
      </w:pPr>
    </w:p>
    <w:p w14:paraId="525A28EE" w14:textId="77777777" w:rsidR="00C505AC" w:rsidRPr="002E23A6" w:rsidRDefault="00C505AC" w:rsidP="00700FFB">
      <w:pPr>
        <w:widowControl w:val="0"/>
        <w:numPr>
          <w:ilvl w:val="1"/>
          <w:numId w:val="73"/>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1.</w:t>
      </w:r>
      <w:r w:rsidRPr="002E23A6">
        <w:rPr>
          <w:bCs/>
          <w:sz w:val="22"/>
          <w:szCs w:val="22"/>
        </w:rPr>
        <w:tab/>
        <w:t>……………………………….</w:t>
      </w:r>
    </w:p>
    <w:p w14:paraId="67E1119E" w14:textId="77777777" w:rsidR="00C505AC" w:rsidRPr="002E23A6" w:rsidRDefault="00C505AC" w:rsidP="002A106C">
      <w:pPr>
        <w:widowControl w:val="0"/>
        <w:ind w:left="1080"/>
        <w:contextualSpacing w:val="0"/>
        <w:jc w:val="both"/>
        <w:rPr>
          <w:bCs/>
          <w:sz w:val="22"/>
          <w:szCs w:val="22"/>
        </w:rPr>
      </w:pPr>
    </w:p>
    <w:p w14:paraId="406DCE76" w14:textId="77777777" w:rsidR="00C505AC" w:rsidRPr="002E23A6" w:rsidRDefault="00C505AC" w:rsidP="002A106C">
      <w:pPr>
        <w:widowControl w:val="0"/>
        <w:contextualSpacing w:val="0"/>
        <w:jc w:val="both"/>
        <w:rPr>
          <w:bCs/>
          <w:sz w:val="22"/>
          <w:szCs w:val="22"/>
        </w:rPr>
      </w:pPr>
    </w:p>
    <w:p w14:paraId="4F966C91" w14:textId="77777777" w:rsidR="00C505AC" w:rsidRPr="002E23A6" w:rsidRDefault="00C505AC" w:rsidP="007B1052">
      <w:pPr>
        <w:jc w:val="both"/>
        <w:rPr>
          <w:bCs/>
          <w:sz w:val="22"/>
          <w:szCs w:val="22"/>
        </w:rPr>
      </w:pPr>
    </w:p>
    <w:p w14:paraId="58CFDF80" w14:textId="77777777" w:rsidR="00C505AC" w:rsidRPr="002E23A6" w:rsidRDefault="00C505AC" w:rsidP="00700FFB">
      <w:pPr>
        <w:widowControl w:val="0"/>
        <w:numPr>
          <w:ilvl w:val="1"/>
          <w:numId w:val="73"/>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2.</w:t>
      </w:r>
      <w:r w:rsidRPr="002E23A6">
        <w:rPr>
          <w:bCs/>
          <w:sz w:val="22"/>
          <w:szCs w:val="22"/>
        </w:rPr>
        <w:tab/>
        <w:t>……………………………….</w:t>
      </w:r>
    </w:p>
    <w:p w14:paraId="39BE0FC3" w14:textId="77777777" w:rsidR="00C505AC" w:rsidRPr="002E23A6" w:rsidRDefault="00C505AC" w:rsidP="002A106C">
      <w:pPr>
        <w:widowControl w:val="0"/>
        <w:ind w:left="0"/>
        <w:contextualSpacing w:val="0"/>
        <w:jc w:val="both"/>
        <w:rPr>
          <w:b/>
          <w:sz w:val="22"/>
          <w:szCs w:val="22"/>
        </w:rPr>
      </w:pPr>
    </w:p>
    <w:p w14:paraId="4B6F72A6" w14:textId="77777777" w:rsidR="00C505AC" w:rsidRPr="002E23A6" w:rsidRDefault="00C505AC" w:rsidP="002A106C">
      <w:pPr>
        <w:widowControl w:val="0"/>
        <w:ind w:left="0"/>
        <w:contextualSpacing w:val="0"/>
        <w:jc w:val="both"/>
        <w:rPr>
          <w:b/>
          <w:bCs/>
          <w:i/>
          <w:strike/>
          <w:sz w:val="22"/>
          <w:szCs w:val="22"/>
        </w:rPr>
      </w:pPr>
      <w:r w:rsidRPr="002E23A6">
        <w:rPr>
          <w:b/>
          <w:bCs/>
          <w:i/>
          <w:strike/>
          <w:sz w:val="22"/>
          <w:szCs w:val="22"/>
        </w:rPr>
        <w:br w:type="page"/>
      </w:r>
    </w:p>
    <w:p w14:paraId="0D8E16BC" w14:textId="77777777" w:rsidR="00C505AC" w:rsidRPr="00C84CA8" w:rsidRDefault="00C505AC" w:rsidP="00914617">
      <w:pPr>
        <w:spacing w:after="200" w:line="276" w:lineRule="auto"/>
        <w:ind w:left="0"/>
        <w:contextualSpacing w:val="0"/>
        <w:jc w:val="right"/>
        <w:rPr>
          <w:bCs/>
          <w:sz w:val="22"/>
          <w:szCs w:val="22"/>
        </w:rPr>
      </w:pPr>
      <w:r w:rsidRPr="00C84CA8">
        <w:rPr>
          <w:b/>
          <w:bCs/>
          <w:i/>
          <w:sz w:val="22"/>
          <w:szCs w:val="22"/>
        </w:rPr>
        <w:t xml:space="preserve">Załącznik nr 3 do umowy </w:t>
      </w:r>
    </w:p>
    <w:p w14:paraId="1F0AE844" w14:textId="77777777" w:rsidR="00C505AC" w:rsidRPr="008A29F2" w:rsidRDefault="00C505AC" w:rsidP="00914617">
      <w:pPr>
        <w:widowControl w:val="0"/>
        <w:ind w:left="0"/>
        <w:contextualSpacing w:val="0"/>
        <w:jc w:val="center"/>
        <w:rPr>
          <w:b/>
          <w:bCs/>
          <w:sz w:val="22"/>
          <w:szCs w:val="22"/>
        </w:rPr>
      </w:pPr>
      <w:r w:rsidRPr="008A29F2">
        <w:rPr>
          <w:b/>
          <w:bCs/>
          <w:sz w:val="22"/>
          <w:szCs w:val="22"/>
        </w:rPr>
        <w:t>PROTOKÓŁ ODBIORU TECHNICZNEGO</w:t>
      </w:r>
    </w:p>
    <w:p w14:paraId="007D3480" w14:textId="7B4B5137" w:rsidR="00C505AC" w:rsidRPr="002E23A6" w:rsidRDefault="00C505AC" w:rsidP="00914617">
      <w:pPr>
        <w:widowControl w:val="0"/>
        <w:ind w:left="0"/>
        <w:contextualSpacing w:val="0"/>
        <w:jc w:val="center"/>
        <w:rPr>
          <w:b/>
          <w:bCs/>
          <w:sz w:val="22"/>
          <w:szCs w:val="22"/>
        </w:rPr>
      </w:pPr>
      <w:r w:rsidRPr="002E23A6">
        <w:rPr>
          <w:b/>
          <w:bCs/>
          <w:sz w:val="22"/>
          <w:szCs w:val="22"/>
        </w:rPr>
        <w:t>KOMBAJNU TYPU …………………………..</w:t>
      </w:r>
    </w:p>
    <w:p w14:paraId="5E53C407" w14:textId="77777777" w:rsidR="00C505AC" w:rsidRPr="002E23A6" w:rsidRDefault="00C505AC" w:rsidP="00914617">
      <w:pPr>
        <w:widowControl w:val="0"/>
        <w:ind w:left="0"/>
        <w:contextualSpacing w:val="0"/>
        <w:jc w:val="center"/>
        <w:rPr>
          <w:b/>
          <w:bCs/>
          <w:sz w:val="22"/>
          <w:szCs w:val="22"/>
        </w:rPr>
      </w:pPr>
      <w:r w:rsidRPr="002E23A6">
        <w:rPr>
          <w:b/>
          <w:bCs/>
          <w:sz w:val="22"/>
          <w:szCs w:val="22"/>
        </w:rPr>
        <w:t>W SIEDZIBIE WYDZIERŻAWIAJĄCEGO ………………..</w:t>
      </w:r>
    </w:p>
    <w:p w14:paraId="4E941CDB"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2323DA79" w14:textId="77777777" w:rsidR="00C505AC" w:rsidRPr="002E23A6" w:rsidRDefault="00C505AC" w:rsidP="007B1052">
      <w:pPr>
        <w:widowControl w:val="0"/>
        <w:ind w:left="0"/>
        <w:contextualSpacing w:val="0"/>
        <w:jc w:val="both"/>
        <w:rPr>
          <w:b/>
          <w:bCs/>
          <w:sz w:val="22"/>
          <w:szCs w:val="22"/>
        </w:rPr>
      </w:pPr>
    </w:p>
    <w:p w14:paraId="3181106D" w14:textId="77777777" w:rsidR="00C505AC" w:rsidRPr="002E23A6" w:rsidRDefault="00C505AC" w:rsidP="002A106C">
      <w:pPr>
        <w:widowControl w:val="0"/>
        <w:ind w:left="0"/>
        <w:contextualSpacing w:val="0"/>
        <w:jc w:val="both"/>
        <w:rPr>
          <w:b/>
          <w:bCs/>
          <w:sz w:val="22"/>
          <w:szCs w:val="22"/>
        </w:rPr>
      </w:pPr>
      <w:r w:rsidRPr="002E23A6">
        <w:rPr>
          <w:b/>
          <w:bCs/>
          <w:sz w:val="22"/>
          <w:szCs w:val="22"/>
        </w:rPr>
        <w:t>Obecni:</w:t>
      </w:r>
    </w:p>
    <w:p w14:paraId="3F5FEF7A"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KWK/Ruch …………………..</w:t>
      </w:r>
    </w:p>
    <w:p w14:paraId="5E72F8E7"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KWK/Ruch …………………..</w:t>
      </w:r>
    </w:p>
    <w:p w14:paraId="7BC3B119"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KWK/Ruch …………………..</w:t>
      </w:r>
    </w:p>
    <w:p w14:paraId="1D6DFD9A"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1FA6B79E" w14:textId="77777777" w:rsidR="00C505AC" w:rsidRPr="002E23A6" w:rsidRDefault="00F005F4" w:rsidP="00700FFB">
      <w:pPr>
        <w:widowControl w:val="0"/>
        <w:numPr>
          <w:ilvl w:val="0"/>
          <w:numId w:val="71"/>
        </w:numPr>
        <w:tabs>
          <w:tab w:val="num" w:pos="720"/>
        </w:tabs>
        <w:ind w:left="426" w:hanging="426"/>
        <w:contextualSpacing w:val="0"/>
        <w:jc w:val="both"/>
        <w:rPr>
          <w:bCs/>
          <w:sz w:val="22"/>
          <w:szCs w:val="22"/>
        </w:rPr>
      </w:pPr>
      <w:r>
        <w:rPr>
          <w:noProof/>
        </w:rPr>
        <mc:AlternateContent>
          <mc:Choice Requires="wps">
            <w:drawing>
              <wp:anchor distT="0" distB="0" distL="114300" distR="114300" simplePos="0" relativeHeight="251654656" behindDoc="0" locked="0" layoutInCell="1" allowOverlap="1" wp14:anchorId="5CEDB767" wp14:editId="26A1C229">
                <wp:simplePos x="0" y="0"/>
                <wp:positionH relativeFrom="column">
                  <wp:posOffset>1792605</wp:posOffset>
                </wp:positionH>
                <wp:positionV relativeFrom="paragraph">
                  <wp:posOffset>35560</wp:posOffset>
                </wp:positionV>
                <wp:extent cx="2787650" cy="816610"/>
                <wp:effectExtent l="0" t="0" r="0" b="0"/>
                <wp:wrapNone/>
                <wp:docPr id="960735687"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787650" cy="816610"/>
                        </a:xfrm>
                        <a:prstGeom prst="rect">
                          <a:avLst/>
                        </a:prstGeom>
                      </wps:spPr>
                      <wps:txbx>
                        <w:txbxContent>
                          <w:p w14:paraId="44DAEC1F"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5" o:spid="_x0000_s1026" type="#_x0000_t202" style="position:absolute;left:0;text-align:left;margin-left:141.15pt;margin-top:2.8pt;width:219.5pt;height:64.3pt;rotation:-3811395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" filled="f" stroked="f">
                <o:lock v:ext="edit" shapetype="t"/>
                <v:textbox>
                  <w:txbxContent>
                    <w:p w14:paraId="44DAEC1F"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2E23A6">
        <w:rPr>
          <w:bCs/>
          <w:sz w:val="22"/>
          <w:szCs w:val="22"/>
        </w:rPr>
        <w:t>………………………………….</w:t>
      </w:r>
      <w:r w:rsidR="00C505AC" w:rsidRPr="002E23A6">
        <w:rPr>
          <w:bCs/>
          <w:sz w:val="22"/>
          <w:szCs w:val="22"/>
        </w:rPr>
        <w:tab/>
      </w:r>
      <w:r w:rsidR="00C505AC" w:rsidRPr="002E23A6">
        <w:rPr>
          <w:bCs/>
          <w:sz w:val="22"/>
          <w:szCs w:val="22"/>
        </w:rPr>
        <w:tab/>
        <w:t>przedst. …………………………………………..</w:t>
      </w:r>
    </w:p>
    <w:p w14:paraId="59DEE47D"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56F0832C" w14:textId="77777777" w:rsidR="00C505AC" w:rsidRPr="002E23A6" w:rsidRDefault="00C505AC" w:rsidP="002A106C">
      <w:pPr>
        <w:widowControl w:val="0"/>
        <w:ind w:left="426"/>
        <w:contextualSpacing w:val="0"/>
        <w:jc w:val="both"/>
        <w:rPr>
          <w:bCs/>
          <w:sz w:val="22"/>
          <w:szCs w:val="22"/>
        </w:rPr>
      </w:pPr>
    </w:p>
    <w:p w14:paraId="63E5212C"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W dniu …………………. na terenie ……………………………………………. dokonano odbioru technicznego kombajnu typu ………………………….. nr fabr. …………, w stanie zmontowanym.</w:t>
      </w:r>
    </w:p>
    <w:p w14:paraId="68368E4B" w14:textId="77777777" w:rsidR="00C505AC" w:rsidRPr="002E23A6" w:rsidRDefault="00C505AC" w:rsidP="002A106C">
      <w:pPr>
        <w:widowControl w:val="0"/>
        <w:ind w:left="426"/>
        <w:contextualSpacing w:val="0"/>
        <w:jc w:val="both"/>
        <w:rPr>
          <w:bCs/>
          <w:sz w:val="22"/>
          <w:szCs w:val="22"/>
        </w:rPr>
      </w:pPr>
      <w:r w:rsidRPr="002E23A6">
        <w:rPr>
          <w:bCs/>
          <w:sz w:val="22"/>
          <w:szCs w:val="22"/>
        </w:rPr>
        <w:t>W trakcie odbioru sprawdzono:</w:t>
      </w:r>
    </w:p>
    <w:p w14:paraId="0FFDB003" w14:textId="77777777" w:rsidR="00C505AC" w:rsidRPr="002E23A6" w:rsidRDefault="00C505AC" w:rsidP="00700FFB">
      <w:pPr>
        <w:widowControl w:val="0"/>
        <w:numPr>
          <w:ilvl w:val="0"/>
          <w:numId w:val="77"/>
        </w:numPr>
        <w:ind w:left="709"/>
        <w:contextualSpacing w:val="0"/>
        <w:jc w:val="both"/>
        <w:rPr>
          <w:bCs/>
          <w:sz w:val="22"/>
          <w:szCs w:val="22"/>
        </w:rPr>
      </w:pPr>
      <w:r w:rsidRPr="002E23A6">
        <w:rPr>
          <w:bCs/>
          <w:sz w:val="22"/>
          <w:szCs w:val="22"/>
        </w:rPr>
        <w:t xml:space="preserve">kompletność kombajnu, </w:t>
      </w:r>
    </w:p>
    <w:p w14:paraId="125611A0" w14:textId="77777777" w:rsidR="00C505AC" w:rsidRPr="002E23A6" w:rsidRDefault="00C505AC" w:rsidP="00700FFB">
      <w:pPr>
        <w:widowControl w:val="0"/>
        <w:numPr>
          <w:ilvl w:val="0"/>
          <w:numId w:val="77"/>
        </w:numPr>
        <w:ind w:left="709"/>
        <w:contextualSpacing w:val="0"/>
        <w:jc w:val="both"/>
        <w:rPr>
          <w:bCs/>
          <w:sz w:val="22"/>
          <w:szCs w:val="22"/>
        </w:rPr>
      </w:pPr>
      <w:r w:rsidRPr="002E23A6">
        <w:rPr>
          <w:bCs/>
          <w:sz w:val="22"/>
          <w:szCs w:val="22"/>
        </w:rPr>
        <w:t xml:space="preserve">wykonanie zgodnie z wymogami </w:t>
      </w:r>
      <w:r>
        <w:rPr>
          <w:bCs/>
          <w:sz w:val="22"/>
          <w:szCs w:val="22"/>
        </w:rPr>
        <w:t>SWZ</w:t>
      </w:r>
      <w:r w:rsidRPr="002E23A6">
        <w:rPr>
          <w:bCs/>
          <w:sz w:val="22"/>
          <w:szCs w:val="22"/>
        </w:rPr>
        <w:t xml:space="preserve"> i Umowy nr …………… zawartej w dniu ……………., </w:t>
      </w:r>
    </w:p>
    <w:p w14:paraId="0AEED2E3" w14:textId="77777777" w:rsidR="00C505AC" w:rsidRPr="00984370" w:rsidRDefault="00C505AC" w:rsidP="00700FFB">
      <w:pPr>
        <w:widowControl w:val="0"/>
        <w:numPr>
          <w:ilvl w:val="0"/>
          <w:numId w:val="77"/>
        </w:numPr>
        <w:ind w:left="709"/>
        <w:contextualSpacing w:val="0"/>
        <w:jc w:val="both"/>
        <w:rPr>
          <w:bCs/>
          <w:sz w:val="22"/>
          <w:szCs w:val="22"/>
        </w:rPr>
      </w:pPr>
      <w:r w:rsidRPr="002E23A6">
        <w:rPr>
          <w:bCs/>
          <w:sz w:val="22"/>
          <w:szCs w:val="22"/>
        </w:rPr>
        <w:t>prawidłowość realizacji podstawowych funkcji oraz poprawności działania układów sterowania i diagnostyki.</w:t>
      </w:r>
    </w:p>
    <w:p w14:paraId="071D04F1"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Uwagi i zalecenia przedstawicieli Dzierżawcy:</w:t>
      </w:r>
    </w:p>
    <w:p w14:paraId="7F53470C" w14:textId="77777777" w:rsidR="00C505AC" w:rsidRPr="002E23A6" w:rsidRDefault="00C505AC" w:rsidP="00700FFB">
      <w:pPr>
        <w:widowControl w:val="0"/>
        <w:numPr>
          <w:ilvl w:val="0"/>
          <w:numId w:val="78"/>
        </w:numPr>
        <w:ind w:left="709"/>
        <w:contextualSpacing w:val="0"/>
        <w:jc w:val="both"/>
        <w:rPr>
          <w:bCs/>
          <w:sz w:val="22"/>
          <w:szCs w:val="22"/>
        </w:rPr>
      </w:pPr>
      <w:r w:rsidRPr="002E23A6">
        <w:rPr>
          <w:bCs/>
          <w:sz w:val="22"/>
          <w:szCs w:val="22"/>
        </w:rPr>
        <w:t>……………………………………………………………………………………………..,</w:t>
      </w:r>
    </w:p>
    <w:p w14:paraId="38D98BB9" w14:textId="77777777" w:rsidR="00C505AC" w:rsidRPr="002E23A6" w:rsidRDefault="00C505AC" w:rsidP="00700FFB">
      <w:pPr>
        <w:widowControl w:val="0"/>
        <w:numPr>
          <w:ilvl w:val="0"/>
          <w:numId w:val="78"/>
        </w:numPr>
        <w:ind w:left="709"/>
        <w:contextualSpacing w:val="0"/>
        <w:jc w:val="both"/>
        <w:rPr>
          <w:bCs/>
          <w:sz w:val="22"/>
          <w:szCs w:val="22"/>
        </w:rPr>
      </w:pPr>
      <w:r w:rsidRPr="002E23A6">
        <w:rPr>
          <w:bCs/>
          <w:sz w:val="22"/>
          <w:szCs w:val="22"/>
        </w:rPr>
        <w:t>……………………………………………………………………………………………..,</w:t>
      </w:r>
    </w:p>
    <w:p w14:paraId="0CD2157F" w14:textId="77777777" w:rsidR="00C505AC" w:rsidRPr="002E23A6" w:rsidRDefault="00C505AC" w:rsidP="002A106C">
      <w:pPr>
        <w:widowControl w:val="0"/>
        <w:ind w:left="426"/>
        <w:contextualSpacing w:val="0"/>
        <w:jc w:val="both"/>
        <w:rPr>
          <w:bCs/>
          <w:sz w:val="22"/>
          <w:szCs w:val="22"/>
        </w:rPr>
      </w:pPr>
      <w:r w:rsidRPr="002E23A6">
        <w:rPr>
          <w:bCs/>
          <w:sz w:val="22"/>
          <w:szCs w:val="22"/>
        </w:rPr>
        <w:t>Powyższe uwagi i zalecenia Wydzierżawiający winien zrealizować do dnia ……………., który został ustalony pomiędzy stronami jako dzień realizacji dostawy kombajnu do siedziby Dzierżawcy.</w:t>
      </w:r>
    </w:p>
    <w:p w14:paraId="728F6214"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Do transportu kombajn zostanie podzielony na niżej wyszczególnione podzespoły:</w:t>
      </w:r>
    </w:p>
    <w:p w14:paraId="01B29B45" w14:textId="77777777" w:rsidR="00C505AC" w:rsidRPr="002E23A6" w:rsidRDefault="00C505AC" w:rsidP="00700FFB">
      <w:pPr>
        <w:widowControl w:val="0"/>
        <w:numPr>
          <w:ilvl w:val="0"/>
          <w:numId w:val="79"/>
        </w:numPr>
        <w:ind w:left="709" w:hanging="283"/>
        <w:contextualSpacing w:val="0"/>
        <w:jc w:val="both"/>
        <w:rPr>
          <w:bCs/>
          <w:sz w:val="22"/>
          <w:szCs w:val="22"/>
        </w:rPr>
      </w:pPr>
      <w:r w:rsidRPr="002E23A6">
        <w:rPr>
          <w:bCs/>
          <w:sz w:val="22"/>
          <w:szCs w:val="22"/>
        </w:rPr>
        <w:t>…………………………………………….……………………………………………….,</w:t>
      </w:r>
    </w:p>
    <w:p w14:paraId="3BFB5F3D" w14:textId="77777777" w:rsidR="00C505AC" w:rsidRPr="002E23A6" w:rsidRDefault="00C505AC" w:rsidP="00700FFB">
      <w:pPr>
        <w:widowControl w:val="0"/>
        <w:numPr>
          <w:ilvl w:val="0"/>
          <w:numId w:val="79"/>
        </w:numPr>
        <w:ind w:left="709" w:hanging="283"/>
        <w:contextualSpacing w:val="0"/>
        <w:jc w:val="both"/>
        <w:rPr>
          <w:bCs/>
          <w:sz w:val="22"/>
          <w:szCs w:val="22"/>
        </w:rPr>
      </w:pPr>
      <w:r w:rsidRPr="002E23A6">
        <w:rPr>
          <w:bCs/>
          <w:sz w:val="22"/>
          <w:szCs w:val="22"/>
        </w:rPr>
        <w:t>…………………………………………………………………………………………….,</w:t>
      </w:r>
    </w:p>
    <w:p w14:paraId="35817158"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Inne: ……………………………………………………………………………………………………………………………………………………………………………………………………………</w:t>
      </w:r>
    </w:p>
    <w:p w14:paraId="41E600B4"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 xml:space="preserve">Na tym protokół zakończono i podpisano: </w:t>
      </w:r>
    </w:p>
    <w:p w14:paraId="2FB5DB06" w14:textId="77777777" w:rsidR="00C505AC" w:rsidRPr="002E23A6" w:rsidRDefault="00C505AC" w:rsidP="002A106C">
      <w:pPr>
        <w:widowControl w:val="0"/>
        <w:ind w:left="426"/>
        <w:contextualSpacing w:val="0"/>
        <w:jc w:val="both"/>
        <w:rPr>
          <w:bCs/>
          <w:sz w:val="22"/>
          <w:szCs w:val="22"/>
        </w:rPr>
      </w:pPr>
    </w:p>
    <w:p w14:paraId="6EA042A7" w14:textId="77777777" w:rsidR="00C505AC" w:rsidRPr="002E23A6" w:rsidRDefault="00C505AC" w:rsidP="00700FFB">
      <w:pPr>
        <w:widowControl w:val="0"/>
        <w:numPr>
          <w:ilvl w:val="1"/>
          <w:numId w:val="7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1529F9D4" w14:textId="77777777" w:rsidR="00C505AC" w:rsidRPr="002E23A6" w:rsidRDefault="00C505AC" w:rsidP="002A106C">
      <w:pPr>
        <w:widowControl w:val="0"/>
        <w:ind w:left="1080"/>
        <w:contextualSpacing w:val="0"/>
        <w:jc w:val="both"/>
        <w:rPr>
          <w:bCs/>
          <w:sz w:val="22"/>
          <w:szCs w:val="22"/>
        </w:rPr>
      </w:pPr>
    </w:p>
    <w:p w14:paraId="066208EB" w14:textId="77777777" w:rsidR="00C505AC" w:rsidRPr="002E23A6" w:rsidRDefault="00C505AC" w:rsidP="00700FFB">
      <w:pPr>
        <w:widowControl w:val="0"/>
        <w:numPr>
          <w:ilvl w:val="1"/>
          <w:numId w:val="7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5.</w:t>
      </w:r>
      <w:r w:rsidRPr="002E23A6">
        <w:rPr>
          <w:bCs/>
          <w:sz w:val="22"/>
          <w:szCs w:val="22"/>
        </w:rPr>
        <w:tab/>
        <w:t>……………………………….</w:t>
      </w:r>
    </w:p>
    <w:p w14:paraId="79FCDD1C" w14:textId="77777777" w:rsidR="00C505AC" w:rsidRPr="002E23A6" w:rsidRDefault="00C505AC" w:rsidP="007B1052">
      <w:pPr>
        <w:widowControl w:val="0"/>
        <w:jc w:val="both"/>
        <w:rPr>
          <w:bCs/>
          <w:sz w:val="22"/>
          <w:szCs w:val="22"/>
        </w:rPr>
      </w:pPr>
    </w:p>
    <w:p w14:paraId="74BB6EC9" w14:textId="77777777" w:rsidR="00C505AC" w:rsidRPr="002E23A6" w:rsidRDefault="00C505AC" w:rsidP="00700FFB">
      <w:pPr>
        <w:widowControl w:val="0"/>
        <w:numPr>
          <w:ilvl w:val="1"/>
          <w:numId w:val="7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6.</w:t>
      </w:r>
      <w:r w:rsidRPr="002E23A6">
        <w:rPr>
          <w:bCs/>
          <w:sz w:val="22"/>
          <w:szCs w:val="22"/>
        </w:rPr>
        <w:tab/>
        <w:t>……………………………….</w:t>
      </w:r>
    </w:p>
    <w:p w14:paraId="5595F959" w14:textId="77777777" w:rsidR="00C505AC" w:rsidRPr="00C84CA8" w:rsidRDefault="00C505AC" w:rsidP="00914617">
      <w:pPr>
        <w:spacing w:after="200" w:line="276" w:lineRule="auto"/>
        <w:ind w:left="0"/>
        <w:contextualSpacing w:val="0"/>
        <w:jc w:val="right"/>
        <w:rPr>
          <w:b/>
          <w:bCs/>
          <w:i/>
          <w:sz w:val="22"/>
          <w:szCs w:val="22"/>
        </w:rPr>
      </w:pPr>
      <w:r w:rsidRPr="002E23A6">
        <w:rPr>
          <w:bCs/>
          <w:sz w:val="22"/>
          <w:szCs w:val="22"/>
        </w:rPr>
        <w:br w:type="page"/>
      </w:r>
      <w:r w:rsidRPr="00C84CA8">
        <w:rPr>
          <w:b/>
          <w:bCs/>
          <w:i/>
          <w:sz w:val="22"/>
          <w:szCs w:val="22"/>
        </w:rPr>
        <w:t xml:space="preserve">Załącznik nr 4 do umowy </w:t>
      </w:r>
    </w:p>
    <w:p w14:paraId="758BAD8F" w14:textId="77777777" w:rsidR="00C505AC" w:rsidRPr="002E23A6" w:rsidRDefault="00C505AC" w:rsidP="007B1052">
      <w:pPr>
        <w:widowControl w:val="0"/>
        <w:ind w:left="3540" w:firstLine="708"/>
        <w:contextualSpacing w:val="0"/>
        <w:jc w:val="both"/>
        <w:rPr>
          <w:bCs/>
          <w:sz w:val="22"/>
          <w:szCs w:val="22"/>
        </w:rPr>
      </w:pPr>
    </w:p>
    <w:p w14:paraId="0A8E4C2D" w14:textId="77777777" w:rsidR="00C505AC" w:rsidRPr="002E23A6" w:rsidRDefault="00C505AC" w:rsidP="007B1052">
      <w:pPr>
        <w:widowControl w:val="0"/>
        <w:ind w:left="3540" w:firstLine="708"/>
        <w:contextualSpacing w:val="0"/>
        <w:jc w:val="both"/>
        <w:rPr>
          <w:bCs/>
          <w:sz w:val="22"/>
          <w:szCs w:val="22"/>
        </w:rPr>
      </w:pPr>
    </w:p>
    <w:p w14:paraId="100D0C54" w14:textId="3754DD38" w:rsidR="00C505AC" w:rsidRPr="008A29F2" w:rsidRDefault="00C505AC" w:rsidP="00914617">
      <w:pPr>
        <w:widowControl w:val="0"/>
        <w:ind w:left="0"/>
        <w:contextualSpacing w:val="0"/>
        <w:jc w:val="center"/>
        <w:rPr>
          <w:b/>
          <w:bCs/>
          <w:sz w:val="22"/>
          <w:szCs w:val="22"/>
        </w:rPr>
      </w:pPr>
      <w:r w:rsidRPr="008A29F2">
        <w:rPr>
          <w:b/>
          <w:bCs/>
          <w:sz w:val="22"/>
          <w:szCs w:val="22"/>
        </w:rPr>
        <w:t>PROTOKÓŁ KOMPLETNOŚCI DOSTAWY</w:t>
      </w:r>
    </w:p>
    <w:p w14:paraId="5F9EABE9" w14:textId="4DB78A2E" w:rsidR="00C505AC" w:rsidRPr="002E23A6" w:rsidRDefault="00C505AC" w:rsidP="00914617">
      <w:pPr>
        <w:widowControl w:val="0"/>
        <w:ind w:left="0"/>
        <w:contextualSpacing w:val="0"/>
        <w:jc w:val="center"/>
        <w:rPr>
          <w:b/>
          <w:bCs/>
          <w:sz w:val="22"/>
          <w:szCs w:val="22"/>
        </w:rPr>
      </w:pPr>
      <w:r w:rsidRPr="002E23A6">
        <w:rPr>
          <w:b/>
          <w:bCs/>
          <w:sz w:val="22"/>
          <w:szCs w:val="22"/>
        </w:rPr>
        <w:t>KOMBAJNU …………………………..</w:t>
      </w:r>
    </w:p>
    <w:p w14:paraId="6535E8BA" w14:textId="77777777" w:rsidR="00C505AC" w:rsidRPr="002E23A6" w:rsidRDefault="00C505AC" w:rsidP="00914617">
      <w:pPr>
        <w:widowControl w:val="0"/>
        <w:ind w:left="0"/>
        <w:contextualSpacing w:val="0"/>
        <w:jc w:val="center"/>
        <w:rPr>
          <w:b/>
          <w:bCs/>
          <w:sz w:val="22"/>
          <w:szCs w:val="22"/>
        </w:rPr>
      </w:pPr>
      <w:r w:rsidRPr="002E23A6">
        <w:rPr>
          <w:b/>
          <w:bCs/>
          <w:sz w:val="22"/>
          <w:szCs w:val="22"/>
        </w:rPr>
        <w:t>W SIEDZIBIE DZIERŻAWCY</w:t>
      </w:r>
    </w:p>
    <w:p w14:paraId="602E14AA" w14:textId="77777777" w:rsidR="00C505AC" w:rsidRPr="002E23A6" w:rsidRDefault="00C505AC" w:rsidP="007B1052">
      <w:pPr>
        <w:widowControl w:val="0"/>
        <w:ind w:left="0"/>
        <w:contextualSpacing w:val="0"/>
        <w:jc w:val="both"/>
        <w:rPr>
          <w:b/>
          <w:bCs/>
          <w:sz w:val="22"/>
          <w:szCs w:val="22"/>
        </w:rPr>
      </w:pPr>
    </w:p>
    <w:p w14:paraId="62DBA994"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20057B38" w14:textId="77777777" w:rsidR="00C505AC" w:rsidRPr="002E23A6" w:rsidRDefault="00C505AC" w:rsidP="007B1052">
      <w:pPr>
        <w:widowControl w:val="0"/>
        <w:ind w:left="0"/>
        <w:contextualSpacing w:val="0"/>
        <w:jc w:val="both"/>
        <w:rPr>
          <w:b/>
          <w:bCs/>
          <w:sz w:val="22"/>
          <w:szCs w:val="22"/>
        </w:rPr>
      </w:pPr>
    </w:p>
    <w:p w14:paraId="0D54CEC4" w14:textId="77777777" w:rsidR="00C505AC" w:rsidRPr="002E23A6" w:rsidRDefault="00C505AC" w:rsidP="002A106C">
      <w:pPr>
        <w:widowControl w:val="0"/>
        <w:ind w:left="0"/>
        <w:contextualSpacing w:val="0"/>
        <w:jc w:val="both"/>
        <w:rPr>
          <w:bCs/>
          <w:sz w:val="22"/>
          <w:szCs w:val="22"/>
        </w:rPr>
      </w:pPr>
      <w:r w:rsidRPr="002E23A6">
        <w:rPr>
          <w:bCs/>
          <w:sz w:val="22"/>
          <w:szCs w:val="22"/>
        </w:rPr>
        <w:t>Komisja w składzie:</w:t>
      </w:r>
    </w:p>
    <w:p w14:paraId="098CEA42" w14:textId="77777777" w:rsidR="00C505AC" w:rsidRPr="002E23A6" w:rsidRDefault="00C505AC" w:rsidP="00700FFB">
      <w:pPr>
        <w:widowControl w:val="0"/>
        <w:numPr>
          <w:ilvl w:val="0"/>
          <w:numId w:val="81"/>
        </w:numPr>
        <w:tabs>
          <w:tab w:val="clear" w:pos="502"/>
          <w:tab w:val="num" w:pos="426"/>
        </w:tabs>
        <w:ind w:hanging="502"/>
        <w:contextualSpacing w:val="0"/>
        <w:jc w:val="both"/>
        <w:rPr>
          <w:bCs/>
          <w:sz w:val="22"/>
          <w:szCs w:val="22"/>
        </w:rPr>
      </w:pPr>
      <w:r w:rsidRPr="002E23A6">
        <w:rPr>
          <w:bCs/>
          <w:sz w:val="22"/>
          <w:szCs w:val="22"/>
        </w:rPr>
        <w:t>………………</w:t>
      </w:r>
      <w:r>
        <w:rPr>
          <w:bCs/>
          <w:sz w:val="22"/>
          <w:szCs w:val="22"/>
        </w:rPr>
        <w:t>…</w:t>
      </w:r>
      <w:r w:rsidRPr="002E23A6">
        <w:rPr>
          <w:bCs/>
          <w:sz w:val="22"/>
          <w:szCs w:val="22"/>
        </w:rPr>
        <w:t>……………….</w:t>
      </w:r>
      <w:r w:rsidRPr="002E23A6">
        <w:rPr>
          <w:bCs/>
          <w:sz w:val="22"/>
          <w:szCs w:val="22"/>
        </w:rPr>
        <w:tab/>
      </w:r>
      <w:r w:rsidRPr="002E23A6">
        <w:rPr>
          <w:bCs/>
          <w:sz w:val="22"/>
          <w:szCs w:val="22"/>
        </w:rPr>
        <w:tab/>
        <w:t>przedst. Oddziału KWK / Ruch ………</w:t>
      </w:r>
      <w:r>
        <w:rPr>
          <w:bCs/>
          <w:sz w:val="22"/>
          <w:szCs w:val="22"/>
        </w:rPr>
        <w:t>..</w:t>
      </w:r>
      <w:r w:rsidRPr="002E23A6">
        <w:rPr>
          <w:bCs/>
          <w:sz w:val="22"/>
          <w:szCs w:val="22"/>
        </w:rPr>
        <w:t>………..</w:t>
      </w:r>
    </w:p>
    <w:p w14:paraId="7E038A2A" w14:textId="77777777" w:rsidR="00C505AC" w:rsidRPr="002E23A6" w:rsidRDefault="00C505AC" w:rsidP="00700FFB">
      <w:pPr>
        <w:widowControl w:val="0"/>
        <w:numPr>
          <w:ilvl w:val="0"/>
          <w:numId w:val="81"/>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r>
        <w:rPr>
          <w:bCs/>
          <w:sz w:val="22"/>
          <w:szCs w:val="22"/>
        </w:rPr>
        <w:t>..</w:t>
      </w:r>
      <w:r w:rsidRPr="002E23A6">
        <w:rPr>
          <w:bCs/>
          <w:sz w:val="22"/>
          <w:szCs w:val="22"/>
        </w:rPr>
        <w:t>…..</w:t>
      </w:r>
    </w:p>
    <w:p w14:paraId="68D86331" w14:textId="77777777" w:rsidR="00C505AC" w:rsidRPr="002E23A6" w:rsidRDefault="00C505AC" w:rsidP="00700FFB">
      <w:pPr>
        <w:widowControl w:val="0"/>
        <w:numPr>
          <w:ilvl w:val="0"/>
          <w:numId w:val="81"/>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r>
        <w:rPr>
          <w:bCs/>
          <w:sz w:val="22"/>
          <w:szCs w:val="22"/>
        </w:rPr>
        <w:t>.</w:t>
      </w:r>
      <w:r w:rsidRPr="002E23A6">
        <w:rPr>
          <w:bCs/>
          <w:sz w:val="22"/>
          <w:szCs w:val="22"/>
        </w:rPr>
        <w:t>………….</w:t>
      </w:r>
    </w:p>
    <w:p w14:paraId="50624B68" w14:textId="77777777" w:rsidR="00C505AC" w:rsidRPr="002E23A6" w:rsidRDefault="00C505AC" w:rsidP="00700FFB">
      <w:pPr>
        <w:widowControl w:val="0"/>
        <w:numPr>
          <w:ilvl w:val="0"/>
          <w:numId w:val="81"/>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65F3B13E" w14:textId="77777777" w:rsidR="00C505AC" w:rsidRPr="002E23A6" w:rsidRDefault="00C505AC" w:rsidP="002A106C">
      <w:pPr>
        <w:widowControl w:val="0"/>
        <w:ind w:left="426"/>
        <w:contextualSpacing w:val="0"/>
        <w:jc w:val="both"/>
        <w:rPr>
          <w:bCs/>
          <w:sz w:val="22"/>
          <w:szCs w:val="22"/>
        </w:rPr>
      </w:pPr>
    </w:p>
    <w:p w14:paraId="50E376E8" w14:textId="77777777" w:rsidR="00C505AC" w:rsidRPr="002E23A6" w:rsidRDefault="00C505AC" w:rsidP="002A106C">
      <w:pPr>
        <w:widowControl w:val="0"/>
        <w:ind w:left="0"/>
        <w:contextualSpacing w:val="0"/>
        <w:jc w:val="both"/>
        <w:rPr>
          <w:bCs/>
          <w:sz w:val="22"/>
          <w:szCs w:val="22"/>
        </w:rPr>
      </w:pPr>
      <w:r w:rsidRPr="002E23A6">
        <w:rPr>
          <w:bCs/>
          <w:sz w:val="22"/>
          <w:szCs w:val="22"/>
        </w:rPr>
        <w:t>z dniem …………………. stwierdza zakończenie dostaw podzespołów kombajnu  typu ……………o nr fabrycznym ……………………....</w:t>
      </w:r>
    </w:p>
    <w:p w14:paraId="415584E3" w14:textId="77777777" w:rsidR="00C505AC" w:rsidRDefault="00F005F4" w:rsidP="002A106C">
      <w:pPr>
        <w:widowControl w:val="0"/>
        <w:ind w:left="0"/>
        <w:contextualSpacing w:val="0"/>
        <w:jc w:val="both"/>
        <w:rPr>
          <w:bCs/>
          <w:sz w:val="22"/>
          <w:szCs w:val="22"/>
        </w:rPr>
      </w:pPr>
      <w:r>
        <w:rPr>
          <w:noProof/>
        </w:rPr>
        <mc:AlternateContent>
          <mc:Choice Requires="wps">
            <w:drawing>
              <wp:anchor distT="0" distB="0" distL="114300" distR="114300" simplePos="0" relativeHeight="251655680" behindDoc="0" locked="0" layoutInCell="1" allowOverlap="1" wp14:anchorId="26A26D45" wp14:editId="4046C9C2">
                <wp:simplePos x="0" y="0"/>
                <wp:positionH relativeFrom="column">
                  <wp:posOffset>334010</wp:posOffset>
                </wp:positionH>
                <wp:positionV relativeFrom="paragraph">
                  <wp:posOffset>129540</wp:posOffset>
                </wp:positionV>
                <wp:extent cx="3378200" cy="869950"/>
                <wp:effectExtent l="0" t="0" r="0" b="0"/>
                <wp:wrapNone/>
                <wp:docPr id="1445923271"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8200" cy="869950"/>
                        </a:xfrm>
                        <a:prstGeom prst="rect">
                          <a:avLst/>
                        </a:prstGeom>
                      </wps:spPr>
                      <wps:txbx>
                        <w:txbxContent>
                          <w:p w14:paraId="4B23601C"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Pole tekstowe 13" o:spid="_x0000_s1027" type="#_x0000_t202" style="position:absolute;left:0;text-align:left;margin-left:26.3pt;margin-top:10.2pt;width:266pt;height:68.5pt;rotation:-3811395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" filled="f" stroked="f">
                <o:lock v:ext="edit" shapetype="t"/>
                <v:textbox>
                  <w:txbxContent>
                    <w:p w14:paraId="4B23601C"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8D7D3CE" w14:textId="77777777" w:rsidR="00C505AC" w:rsidRPr="00513F43" w:rsidRDefault="00C505AC" w:rsidP="00700FFB">
      <w:pPr>
        <w:widowControl w:val="0"/>
        <w:numPr>
          <w:ilvl w:val="0"/>
          <w:numId w:val="84"/>
        </w:numPr>
        <w:ind w:left="426" w:hanging="426"/>
        <w:contextualSpacing w:val="0"/>
        <w:jc w:val="both"/>
        <w:rPr>
          <w:bCs/>
          <w:sz w:val="20"/>
          <w:szCs w:val="20"/>
        </w:rPr>
      </w:pPr>
      <w:r w:rsidRPr="00513F43">
        <w:rPr>
          <w:bCs/>
          <w:sz w:val="20"/>
          <w:szCs w:val="20"/>
        </w:rPr>
        <w:t>W czasie odbioru Wydzierżawiający przekazał Dzierżawcy następujące dokumenty:</w:t>
      </w:r>
    </w:p>
    <w:p w14:paraId="5AE5496C" w14:textId="77777777" w:rsidR="00C505AC" w:rsidRPr="00513F43" w:rsidRDefault="00C505AC" w:rsidP="002A106C">
      <w:pPr>
        <w:widowControl w:val="0"/>
        <w:ind w:left="426" w:hanging="426"/>
        <w:contextualSpacing w:val="0"/>
        <w:jc w:val="both"/>
        <w:rPr>
          <w:bCs/>
          <w:sz w:val="6"/>
          <w:szCs w:val="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388"/>
        <w:gridCol w:w="1559"/>
        <w:gridCol w:w="1701"/>
      </w:tblGrid>
      <w:tr w:rsidR="00C505AC" w:rsidRPr="00513F43" w14:paraId="2FC9C215" w14:textId="77777777" w:rsidTr="00642B1D">
        <w:tc>
          <w:tcPr>
            <w:tcW w:w="708" w:type="dxa"/>
          </w:tcPr>
          <w:p w14:paraId="293E87EE" w14:textId="77777777" w:rsidR="00C505AC" w:rsidRPr="00513F43" w:rsidRDefault="00C505AC" w:rsidP="007B1052">
            <w:pPr>
              <w:widowControl w:val="0"/>
              <w:ind w:left="34"/>
              <w:contextualSpacing w:val="0"/>
              <w:jc w:val="both"/>
              <w:rPr>
                <w:bCs/>
                <w:sz w:val="20"/>
                <w:szCs w:val="20"/>
              </w:rPr>
            </w:pPr>
            <w:r w:rsidRPr="00513F43">
              <w:rPr>
                <w:bCs/>
                <w:sz w:val="20"/>
                <w:szCs w:val="20"/>
              </w:rPr>
              <w:t>Lp</w:t>
            </w:r>
          </w:p>
        </w:tc>
        <w:tc>
          <w:tcPr>
            <w:tcW w:w="5388" w:type="dxa"/>
          </w:tcPr>
          <w:p w14:paraId="5EF18B2D" w14:textId="77777777" w:rsidR="00C505AC" w:rsidRPr="00513F43" w:rsidRDefault="00C505AC" w:rsidP="007B1052">
            <w:pPr>
              <w:widowControl w:val="0"/>
              <w:ind w:left="360" w:right="-217"/>
              <w:contextualSpacing w:val="0"/>
              <w:jc w:val="both"/>
              <w:rPr>
                <w:bCs/>
                <w:sz w:val="20"/>
                <w:szCs w:val="20"/>
              </w:rPr>
            </w:pPr>
            <w:r w:rsidRPr="00513F43">
              <w:rPr>
                <w:bCs/>
                <w:sz w:val="20"/>
                <w:szCs w:val="20"/>
              </w:rPr>
              <w:t>Nazwa dokumentu</w:t>
            </w:r>
          </w:p>
          <w:p w14:paraId="737535C1" w14:textId="77777777" w:rsidR="00C505AC" w:rsidRPr="00513F43" w:rsidRDefault="00C505AC" w:rsidP="007B1052">
            <w:pPr>
              <w:widowControl w:val="0"/>
              <w:ind w:left="360" w:right="-217"/>
              <w:contextualSpacing w:val="0"/>
              <w:jc w:val="both"/>
              <w:rPr>
                <w:bCs/>
                <w:sz w:val="20"/>
                <w:szCs w:val="20"/>
              </w:rPr>
            </w:pPr>
            <w:r w:rsidRPr="00513F43">
              <w:rPr>
                <w:bCs/>
                <w:i/>
                <w:sz w:val="20"/>
                <w:szCs w:val="20"/>
              </w:rPr>
              <w:t>(Zgodnie z wymaganiami</w:t>
            </w:r>
            <w:r w:rsidRPr="00513F43">
              <w:rPr>
                <w:i/>
                <w:sz w:val="20"/>
                <w:szCs w:val="20"/>
              </w:rPr>
              <w:t xml:space="preserve"> umowy</w:t>
            </w:r>
            <w:r w:rsidRPr="00513F43">
              <w:rPr>
                <w:bCs/>
                <w:i/>
                <w:sz w:val="20"/>
                <w:szCs w:val="20"/>
              </w:rPr>
              <w:t>)</w:t>
            </w:r>
          </w:p>
        </w:tc>
        <w:tc>
          <w:tcPr>
            <w:tcW w:w="1559" w:type="dxa"/>
            <w:vAlign w:val="center"/>
          </w:tcPr>
          <w:p w14:paraId="729C2957" w14:textId="77777777" w:rsidR="00C505AC" w:rsidRPr="00513F43" w:rsidRDefault="00C505AC" w:rsidP="007B1052">
            <w:pPr>
              <w:widowControl w:val="0"/>
              <w:ind w:left="360"/>
              <w:contextualSpacing w:val="0"/>
              <w:jc w:val="both"/>
              <w:rPr>
                <w:bCs/>
                <w:sz w:val="20"/>
                <w:szCs w:val="20"/>
              </w:rPr>
            </w:pPr>
            <w:r w:rsidRPr="00513F43">
              <w:rPr>
                <w:bCs/>
                <w:sz w:val="20"/>
                <w:szCs w:val="20"/>
              </w:rPr>
              <w:t>Tak/nie</w:t>
            </w:r>
          </w:p>
        </w:tc>
        <w:tc>
          <w:tcPr>
            <w:tcW w:w="1701" w:type="dxa"/>
            <w:vAlign w:val="center"/>
          </w:tcPr>
          <w:p w14:paraId="6BEAF519" w14:textId="77777777" w:rsidR="00C505AC" w:rsidRPr="00513F43" w:rsidRDefault="00C505AC" w:rsidP="007B1052">
            <w:pPr>
              <w:widowControl w:val="0"/>
              <w:ind w:left="360"/>
              <w:contextualSpacing w:val="0"/>
              <w:jc w:val="both"/>
              <w:rPr>
                <w:bCs/>
                <w:sz w:val="20"/>
                <w:szCs w:val="20"/>
              </w:rPr>
            </w:pPr>
            <w:r w:rsidRPr="00513F43">
              <w:rPr>
                <w:bCs/>
                <w:sz w:val="20"/>
                <w:szCs w:val="20"/>
              </w:rPr>
              <w:t>Uwagi</w:t>
            </w:r>
          </w:p>
        </w:tc>
      </w:tr>
      <w:tr w:rsidR="00C505AC" w:rsidRPr="00513F43" w14:paraId="4F2DB1B6" w14:textId="77777777" w:rsidTr="00642B1D">
        <w:tc>
          <w:tcPr>
            <w:tcW w:w="708" w:type="dxa"/>
            <w:vAlign w:val="center"/>
          </w:tcPr>
          <w:p w14:paraId="6A277F29" w14:textId="77777777" w:rsidR="00C505AC" w:rsidRPr="00513F43" w:rsidRDefault="00C505AC" w:rsidP="002A106C">
            <w:pPr>
              <w:widowControl w:val="0"/>
              <w:ind w:left="360"/>
              <w:contextualSpacing w:val="0"/>
              <w:jc w:val="both"/>
              <w:rPr>
                <w:bCs/>
                <w:sz w:val="20"/>
                <w:szCs w:val="20"/>
              </w:rPr>
            </w:pPr>
            <w:r w:rsidRPr="00513F43">
              <w:rPr>
                <w:bCs/>
                <w:sz w:val="20"/>
                <w:szCs w:val="20"/>
              </w:rPr>
              <w:t>1</w:t>
            </w:r>
          </w:p>
        </w:tc>
        <w:tc>
          <w:tcPr>
            <w:tcW w:w="5388" w:type="dxa"/>
          </w:tcPr>
          <w:p w14:paraId="08463871" w14:textId="77777777" w:rsidR="00C505AC" w:rsidRPr="00513F43" w:rsidRDefault="00C505AC" w:rsidP="007B1052">
            <w:pPr>
              <w:ind w:left="0"/>
              <w:contextualSpacing w:val="0"/>
              <w:jc w:val="both"/>
              <w:rPr>
                <w:sz w:val="20"/>
                <w:szCs w:val="20"/>
              </w:rPr>
            </w:pPr>
          </w:p>
        </w:tc>
        <w:tc>
          <w:tcPr>
            <w:tcW w:w="1559" w:type="dxa"/>
          </w:tcPr>
          <w:p w14:paraId="08EFF3C9" w14:textId="77777777" w:rsidR="00C505AC" w:rsidRPr="00513F43" w:rsidRDefault="00C505AC" w:rsidP="007B1052">
            <w:pPr>
              <w:widowControl w:val="0"/>
              <w:ind w:left="360"/>
              <w:contextualSpacing w:val="0"/>
              <w:jc w:val="both"/>
              <w:rPr>
                <w:bCs/>
                <w:sz w:val="20"/>
                <w:szCs w:val="20"/>
              </w:rPr>
            </w:pPr>
          </w:p>
        </w:tc>
        <w:tc>
          <w:tcPr>
            <w:tcW w:w="1701" w:type="dxa"/>
          </w:tcPr>
          <w:p w14:paraId="78682A5A" w14:textId="77777777" w:rsidR="00C505AC" w:rsidRPr="00513F43" w:rsidRDefault="00C505AC" w:rsidP="007B1052">
            <w:pPr>
              <w:widowControl w:val="0"/>
              <w:ind w:left="360"/>
              <w:contextualSpacing w:val="0"/>
              <w:jc w:val="both"/>
              <w:rPr>
                <w:bCs/>
                <w:sz w:val="20"/>
                <w:szCs w:val="20"/>
              </w:rPr>
            </w:pPr>
          </w:p>
        </w:tc>
      </w:tr>
      <w:tr w:rsidR="00C505AC" w:rsidRPr="00513F43" w14:paraId="298D6FC5" w14:textId="77777777" w:rsidTr="00642B1D">
        <w:tc>
          <w:tcPr>
            <w:tcW w:w="708" w:type="dxa"/>
            <w:vAlign w:val="center"/>
          </w:tcPr>
          <w:p w14:paraId="27076611" w14:textId="77777777" w:rsidR="00C505AC" w:rsidRPr="00513F43" w:rsidRDefault="00C505AC" w:rsidP="002A106C">
            <w:pPr>
              <w:widowControl w:val="0"/>
              <w:ind w:left="360"/>
              <w:contextualSpacing w:val="0"/>
              <w:jc w:val="both"/>
              <w:rPr>
                <w:bCs/>
                <w:sz w:val="20"/>
                <w:szCs w:val="20"/>
              </w:rPr>
            </w:pPr>
            <w:r w:rsidRPr="00513F43">
              <w:rPr>
                <w:bCs/>
                <w:sz w:val="20"/>
                <w:szCs w:val="20"/>
              </w:rPr>
              <w:t>2</w:t>
            </w:r>
          </w:p>
        </w:tc>
        <w:tc>
          <w:tcPr>
            <w:tcW w:w="5388" w:type="dxa"/>
          </w:tcPr>
          <w:p w14:paraId="61E35092" w14:textId="77777777" w:rsidR="00C505AC" w:rsidRPr="00513F43" w:rsidRDefault="00C505AC" w:rsidP="002A106C">
            <w:pPr>
              <w:widowControl w:val="0"/>
              <w:ind w:left="34"/>
              <w:contextualSpacing w:val="0"/>
              <w:jc w:val="both"/>
              <w:rPr>
                <w:bCs/>
                <w:i/>
                <w:sz w:val="20"/>
                <w:szCs w:val="20"/>
              </w:rPr>
            </w:pPr>
          </w:p>
        </w:tc>
        <w:tc>
          <w:tcPr>
            <w:tcW w:w="1559" w:type="dxa"/>
          </w:tcPr>
          <w:p w14:paraId="6896EC4B" w14:textId="77777777" w:rsidR="00C505AC" w:rsidRPr="00513F43" w:rsidRDefault="00C505AC" w:rsidP="007B1052">
            <w:pPr>
              <w:widowControl w:val="0"/>
              <w:ind w:left="360"/>
              <w:contextualSpacing w:val="0"/>
              <w:jc w:val="both"/>
              <w:rPr>
                <w:bCs/>
                <w:sz w:val="20"/>
                <w:szCs w:val="20"/>
              </w:rPr>
            </w:pPr>
          </w:p>
        </w:tc>
        <w:tc>
          <w:tcPr>
            <w:tcW w:w="1701" w:type="dxa"/>
          </w:tcPr>
          <w:p w14:paraId="00F3F1BC" w14:textId="77777777" w:rsidR="00C505AC" w:rsidRPr="00513F43" w:rsidRDefault="00C505AC" w:rsidP="007B1052">
            <w:pPr>
              <w:widowControl w:val="0"/>
              <w:ind w:left="360"/>
              <w:contextualSpacing w:val="0"/>
              <w:jc w:val="both"/>
              <w:rPr>
                <w:bCs/>
                <w:sz w:val="20"/>
                <w:szCs w:val="20"/>
              </w:rPr>
            </w:pPr>
          </w:p>
        </w:tc>
      </w:tr>
      <w:tr w:rsidR="00C505AC" w:rsidRPr="00513F43" w14:paraId="6FFB9BB0" w14:textId="77777777" w:rsidTr="00642B1D">
        <w:tc>
          <w:tcPr>
            <w:tcW w:w="708" w:type="dxa"/>
            <w:vAlign w:val="center"/>
          </w:tcPr>
          <w:p w14:paraId="3205B46E" w14:textId="77777777" w:rsidR="00C505AC" w:rsidRPr="00513F43" w:rsidRDefault="00C505AC" w:rsidP="002A106C">
            <w:pPr>
              <w:widowControl w:val="0"/>
              <w:ind w:left="360"/>
              <w:contextualSpacing w:val="0"/>
              <w:jc w:val="both"/>
              <w:rPr>
                <w:bCs/>
                <w:sz w:val="20"/>
                <w:szCs w:val="20"/>
              </w:rPr>
            </w:pPr>
          </w:p>
        </w:tc>
        <w:tc>
          <w:tcPr>
            <w:tcW w:w="5388" w:type="dxa"/>
          </w:tcPr>
          <w:p w14:paraId="1FE7B977" w14:textId="77777777" w:rsidR="00C505AC" w:rsidRPr="00513F43" w:rsidRDefault="00C505AC" w:rsidP="002A106C">
            <w:pPr>
              <w:widowControl w:val="0"/>
              <w:ind w:left="34"/>
              <w:contextualSpacing w:val="0"/>
              <w:jc w:val="both"/>
              <w:rPr>
                <w:bCs/>
                <w:i/>
                <w:sz w:val="20"/>
                <w:szCs w:val="20"/>
              </w:rPr>
            </w:pPr>
          </w:p>
        </w:tc>
        <w:tc>
          <w:tcPr>
            <w:tcW w:w="1559" w:type="dxa"/>
          </w:tcPr>
          <w:p w14:paraId="17C2CFBB" w14:textId="77777777" w:rsidR="00C505AC" w:rsidRPr="00513F43" w:rsidRDefault="00C505AC" w:rsidP="007B1052">
            <w:pPr>
              <w:widowControl w:val="0"/>
              <w:ind w:left="360"/>
              <w:contextualSpacing w:val="0"/>
              <w:jc w:val="both"/>
              <w:rPr>
                <w:bCs/>
                <w:sz w:val="20"/>
                <w:szCs w:val="20"/>
              </w:rPr>
            </w:pPr>
          </w:p>
        </w:tc>
        <w:tc>
          <w:tcPr>
            <w:tcW w:w="1701" w:type="dxa"/>
          </w:tcPr>
          <w:p w14:paraId="27A7EB53" w14:textId="77777777" w:rsidR="00C505AC" w:rsidRPr="00513F43" w:rsidRDefault="00C505AC" w:rsidP="007B1052">
            <w:pPr>
              <w:widowControl w:val="0"/>
              <w:ind w:left="360"/>
              <w:contextualSpacing w:val="0"/>
              <w:jc w:val="both"/>
              <w:rPr>
                <w:bCs/>
                <w:sz w:val="20"/>
                <w:szCs w:val="20"/>
              </w:rPr>
            </w:pPr>
          </w:p>
        </w:tc>
      </w:tr>
    </w:tbl>
    <w:p w14:paraId="2290B0E7" w14:textId="77777777" w:rsidR="00C505AC" w:rsidRPr="00984370" w:rsidRDefault="00C505AC" w:rsidP="002A106C">
      <w:pPr>
        <w:widowControl w:val="0"/>
        <w:ind w:left="426" w:hanging="426"/>
        <w:contextualSpacing w:val="0"/>
        <w:jc w:val="both"/>
        <w:rPr>
          <w:bCs/>
          <w:sz w:val="12"/>
          <w:szCs w:val="12"/>
        </w:rPr>
      </w:pPr>
    </w:p>
    <w:p w14:paraId="23DF56D3" w14:textId="04186373" w:rsidR="00C505AC" w:rsidRPr="002E23A6" w:rsidRDefault="00C505AC" w:rsidP="00700FFB">
      <w:pPr>
        <w:widowControl w:val="0"/>
        <w:numPr>
          <w:ilvl w:val="0"/>
          <w:numId w:val="84"/>
        </w:numPr>
        <w:ind w:left="426" w:hanging="426"/>
        <w:contextualSpacing w:val="0"/>
        <w:jc w:val="both"/>
        <w:rPr>
          <w:bCs/>
          <w:sz w:val="22"/>
          <w:szCs w:val="22"/>
        </w:rPr>
      </w:pPr>
      <w:r w:rsidRPr="002E23A6">
        <w:rPr>
          <w:bCs/>
          <w:sz w:val="22"/>
          <w:szCs w:val="22"/>
        </w:rPr>
        <w:t xml:space="preserve">Wykaz kompletności dostawy zawarty jest w </w:t>
      </w:r>
      <w:r w:rsidRPr="002E23A6">
        <w:rPr>
          <w:b/>
          <w:bCs/>
          <w:i/>
          <w:sz w:val="22"/>
          <w:szCs w:val="22"/>
        </w:rPr>
        <w:t>Załączniku nr 1</w:t>
      </w:r>
      <w:r w:rsidR="003F1B9A">
        <w:rPr>
          <w:b/>
          <w:bCs/>
          <w:i/>
          <w:sz w:val="22"/>
          <w:szCs w:val="22"/>
        </w:rPr>
        <w:t>0</w:t>
      </w:r>
      <w:r w:rsidRPr="002E23A6">
        <w:rPr>
          <w:bCs/>
          <w:sz w:val="22"/>
          <w:szCs w:val="22"/>
        </w:rPr>
        <w:t xml:space="preserve"> do umowy nr …………….</w:t>
      </w:r>
    </w:p>
    <w:p w14:paraId="4A12AC60" w14:textId="77777777" w:rsidR="00C505AC" w:rsidRPr="002E23A6" w:rsidRDefault="00C505AC" w:rsidP="00700FFB">
      <w:pPr>
        <w:widowControl w:val="0"/>
        <w:numPr>
          <w:ilvl w:val="0"/>
          <w:numId w:val="84"/>
        </w:numPr>
        <w:ind w:left="426" w:hanging="426"/>
        <w:contextualSpacing w:val="0"/>
        <w:jc w:val="both"/>
        <w:rPr>
          <w:bCs/>
          <w:sz w:val="22"/>
          <w:szCs w:val="22"/>
        </w:rPr>
      </w:pPr>
      <w:r w:rsidRPr="002E23A6">
        <w:rPr>
          <w:bCs/>
          <w:sz w:val="22"/>
          <w:szCs w:val="22"/>
        </w:rPr>
        <w:t>Wydzierżawiający wraz z przedmiotem dzierżawy przekazuje:</w:t>
      </w:r>
    </w:p>
    <w:p w14:paraId="496BC2E7" w14:textId="77777777" w:rsidR="00C505AC" w:rsidRPr="00B60706" w:rsidRDefault="00C505AC" w:rsidP="00700FFB">
      <w:pPr>
        <w:widowControl w:val="0"/>
        <w:numPr>
          <w:ilvl w:val="0"/>
          <w:numId w:val="80"/>
        </w:numPr>
        <w:ind w:left="426" w:hanging="358"/>
        <w:contextualSpacing w:val="0"/>
        <w:jc w:val="both"/>
        <w:rPr>
          <w:bCs/>
          <w:sz w:val="22"/>
          <w:szCs w:val="22"/>
        </w:rPr>
      </w:pPr>
      <w:r w:rsidRPr="00C5400F">
        <w:rPr>
          <w:bCs/>
          <w:sz w:val="22"/>
          <w:szCs w:val="22"/>
        </w:rPr>
        <w:t xml:space="preserve">„wyprawkę”, </w:t>
      </w:r>
      <w:r w:rsidRPr="00B60706">
        <w:rPr>
          <w:bCs/>
          <w:sz w:val="22"/>
          <w:szCs w:val="22"/>
        </w:rPr>
        <w:t xml:space="preserve">zgodnie z Wykazem stanowiącym </w:t>
      </w:r>
      <w:r w:rsidRPr="00B60706">
        <w:rPr>
          <w:b/>
          <w:bCs/>
          <w:i/>
          <w:sz w:val="22"/>
          <w:szCs w:val="22"/>
        </w:rPr>
        <w:t>Załącznik nr 2</w:t>
      </w:r>
      <w:r w:rsidRPr="00B60706">
        <w:rPr>
          <w:bCs/>
          <w:sz w:val="22"/>
          <w:szCs w:val="22"/>
        </w:rPr>
        <w:t xml:space="preserve"> do umowy</w:t>
      </w:r>
    </w:p>
    <w:p w14:paraId="46210490" w14:textId="77777777" w:rsidR="00C505AC" w:rsidRPr="002E23A6" w:rsidRDefault="00C505AC" w:rsidP="002A106C">
      <w:pPr>
        <w:widowControl w:val="0"/>
        <w:ind w:left="0"/>
        <w:contextualSpacing w:val="0"/>
        <w:jc w:val="both"/>
        <w:rPr>
          <w:bCs/>
          <w:sz w:val="22"/>
          <w:szCs w:val="22"/>
        </w:rPr>
      </w:pPr>
      <w:r w:rsidRPr="002E23A6">
        <w:rPr>
          <w:bCs/>
          <w:sz w:val="22"/>
          <w:szCs w:val="22"/>
        </w:rPr>
        <w:t>……………………………………………………………………………………………………………………………………………………………………………………………………………………………………………………………………………………………………………………………………………………………………………</w:t>
      </w:r>
    </w:p>
    <w:p w14:paraId="7BB8F0AF" w14:textId="77777777" w:rsidR="00C505AC" w:rsidRPr="002E23A6" w:rsidRDefault="00C505AC" w:rsidP="002A106C">
      <w:pPr>
        <w:widowControl w:val="0"/>
        <w:ind w:left="0"/>
        <w:contextualSpacing w:val="0"/>
        <w:jc w:val="both"/>
        <w:rPr>
          <w:bCs/>
          <w:sz w:val="22"/>
          <w:szCs w:val="22"/>
        </w:rPr>
      </w:pPr>
    </w:p>
    <w:p w14:paraId="00F66AC1" w14:textId="77777777" w:rsidR="00C505AC" w:rsidRPr="002E23A6" w:rsidRDefault="00C505AC" w:rsidP="002A106C">
      <w:pPr>
        <w:widowControl w:val="0"/>
        <w:ind w:left="0"/>
        <w:contextualSpacing w:val="0"/>
        <w:jc w:val="both"/>
        <w:rPr>
          <w:bCs/>
          <w:sz w:val="22"/>
          <w:szCs w:val="22"/>
        </w:rPr>
      </w:pPr>
    </w:p>
    <w:p w14:paraId="086A274A"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Na tym protokół zakończono i podpisano: </w:t>
      </w:r>
    </w:p>
    <w:p w14:paraId="6B71E5B3" w14:textId="77777777" w:rsidR="00C505AC" w:rsidRPr="002E23A6" w:rsidRDefault="00C505AC" w:rsidP="002A106C">
      <w:pPr>
        <w:widowControl w:val="0"/>
        <w:ind w:left="0"/>
        <w:contextualSpacing w:val="0"/>
        <w:jc w:val="both"/>
        <w:rPr>
          <w:bCs/>
          <w:sz w:val="22"/>
          <w:szCs w:val="22"/>
        </w:rPr>
      </w:pPr>
    </w:p>
    <w:p w14:paraId="0B85E2A1" w14:textId="77777777" w:rsidR="00C505AC" w:rsidRPr="002E23A6" w:rsidRDefault="00C505AC" w:rsidP="002A106C">
      <w:pPr>
        <w:widowControl w:val="0"/>
        <w:ind w:left="0"/>
        <w:contextualSpacing w:val="0"/>
        <w:jc w:val="both"/>
        <w:rPr>
          <w:bCs/>
          <w:sz w:val="22"/>
          <w:szCs w:val="22"/>
        </w:rPr>
      </w:pPr>
    </w:p>
    <w:p w14:paraId="2A53E739" w14:textId="77777777" w:rsidR="00C505AC" w:rsidRPr="002E23A6" w:rsidRDefault="00C505AC" w:rsidP="00700FFB">
      <w:pPr>
        <w:widowControl w:val="0"/>
        <w:numPr>
          <w:ilvl w:val="1"/>
          <w:numId w:val="8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3.</w:t>
      </w:r>
      <w:r w:rsidRPr="002E23A6">
        <w:rPr>
          <w:bCs/>
          <w:sz w:val="22"/>
          <w:szCs w:val="22"/>
        </w:rPr>
        <w:tab/>
        <w:t>……………………………….</w:t>
      </w:r>
    </w:p>
    <w:p w14:paraId="6FDA3A0A" w14:textId="77777777" w:rsidR="00C505AC" w:rsidRPr="002E23A6" w:rsidRDefault="00C505AC" w:rsidP="002A106C">
      <w:pPr>
        <w:widowControl w:val="0"/>
        <w:ind w:left="1080"/>
        <w:contextualSpacing w:val="0"/>
        <w:jc w:val="both"/>
        <w:rPr>
          <w:bCs/>
          <w:sz w:val="22"/>
          <w:szCs w:val="22"/>
        </w:rPr>
      </w:pPr>
    </w:p>
    <w:p w14:paraId="21F184A6" w14:textId="77777777" w:rsidR="00C505AC" w:rsidRPr="002E23A6" w:rsidRDefault="00C505AC" w:rsidP="00700FFB">
      <w:pPr>
        <w:widowControl w:val="0"/>
        <w:numPr>
          <w:ilvl w:val="1"/>
          <w:numId w:val="8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497AA740" w14:textId="77777777" w:rsidR="00C505AC" w:rsidRPr="002E23A6" w:rsidRDefault="00C505AC" w:rsidP="007B1052">
      <w:pPr>
        <w:widowControl w:val="0"/>
        <w:ind w:left="0"/>
        <w:jc w:val="both"/>
        <w:rPr>
          <w:bCs/>
          <w:sz w:val="22"/>
          <w:szCs w:val="22"/>
        </w:rPr>
      </w:pPr>
    </w:p>
    <w:p w14:paraId="016F1F04" w14:textId="77777777" w:rsidR="00C505AC" w:rsidRPr="002E23A6" w:rsidRDefault="00C505AC" w:rsidP="002A106C">
      <w:pPr>
        <w:widowControl w:val="0"/>
        <w:ind w:left="0"/>
        <w:contextualSpacing w:val="0"/>
        <w:jc w:val="both"/>
        <w:rPr>
          <w:bCs/>
          <w:sz w:val="22"/>
          <w:szCs w:val="22"/>
        </w:rPr>
      </w:pPr>
    </w:p>
    <w:p w14:paraId="1F058AFC" w14:textId="77777777" w:rsidR="00C505AC" w:rsidRPr="002E23A6" w:rsidRDefault="00C505AC" w:rsidP="007B1052">
      <w:pPr>
        <w:widowControl w:val="0"/>
        <w:tabs>
          <w:tab w:val="left" w:pos="7050"/>
        </w:tabs>
        <w:ind w:left="0"/>
        <w:contextualSpacing w:val="0"/>
        <w:jc w:val="both"/>
        <w:rPr>
          <w:sz w:val="22"/>
          <w:szCs w:val="22"/>
        </w:rPr>
      </w:pPr>
    </w:p>
    <w:p w14:paraId="32B1B7AC" w14:textId="77777777" w:rsidR="00C505AC" w:rsidRPr="002E23A6" w:rsidRDefault="00C505AC" w:rsidP="007B1052">
      <w:pPr>
        <w:widowControl w:val="0"/>
        <w:tabs>
          <w:tab w:val="left" w:pos="7050"/>
        </w:tabs>
        <w:ind w:left="0"/>
        <w:contextualSpacing w:val="0"/>
        <w:jc w:val="both"/>
        <w:rPr>
          <w:sz w:val="22"/>
          <w:szCs w:val="22"/>
        </w:rPr>
      </w:pPr>
    </w:p>
    <w:p w14:paraId="66E00375" w14:textId="77777777" w:rsidR="00C505AC" w:rsidRPr="002E23A6" w:rsidRDefault="00C505AC" w:rsidP="007B1052">
      <w:pPr>
        <w:widowControl w:val="0"/>
        <w:tabs>
          <w:tab w:val="left" w:pos="7050"/>
        </w:tabs>
        <w:ind w:left="0"/>
        <w:contextualSpacing w:val="0"/>
        <w:jc w:val="both"/>
        <w:rPr>
          <w:sz w:val="22"/>
          <w:szCs w:val="22"/>
        </w:rPr>
      </w:pPr>
    </w:p>
    <w:p w14:paraId="3AF18A04" w14:textId="77777777" w:rsidR="00C505AC" w:rsidRPr="002E23A6" w:rsidRDefault="00C505AC" w:rsidP="007B1052">
      <w:pPr>
        <w:widowControl w:val="0"/>
        <w:tabs>
          <w:tab w:val="left" w:pos="7050"/>
        </w:tabs>
        <w:ind w:left="0"/>
        <w:contextualSpacing w:val="0"/>
        <w:jc w:val="both"/>
        <w:rPr>
          <w:sz w:val="22"/>
          <w:szCs w:val="22"/>
        </w:rPr>
      </w:pPr>
    </w:p>
    <w:p w14:paraId="5F4889D4" w14:textId="77777777" w:rsidR="00C505AC" w:rsidRPr="002E23A6" w:rsidRDefault="00C505AC" w:rsidP="007B1052">
      <w:pPr>
        <w:widowControl w:val="0"/>
        <w:tabs>
          <w:tab w:val="left" w:pos="7050"/>
        </w:tabs>
        <w:ind w:left="0"/>
        <w:contextualSpacing w:val="0"/>
        <w:jc w:val="both"/>
        <w:rPr>
          <w:sz w:val="22"/>
          <w:szCs w:val="22"/>
        </w:rPr>
      </w:pPr>
    </w:p>
    <w:p w14:paraId="7CDC63B4" w14:textId="77777777" w:rsidR="00C505AC" w:rsidRPr="002E23A6" w:rsidRDefault="00C505AC" w:rsidP="007B1052">
      <w:pPr>
        <w:widowControl w:val="0"/>
        <w:tabs>
          <w:tab w:val="left" w:pos="7050"/>
        </w:tabs>
        <w:ind w:left="0"/>
        <w:contextualSpacing w:val="0"/>
        <w:jc w:val="both"/>
        <w:rPr>
          <w:sz w:val="22"/>
          <w:szCs w:val="22"/>
        </w:rPr>
      </w:pPr>
    </w:p>
    <w:p w14:paraId="2DE9DA7E" w14:textId="77777777" w:rsidR="00C505AC" w:rsidRPr="002E23A6" w:rsidRDefault="00C505AC" w:rsidP="007B1052">
      <w:pPr>
        <w:widowControl w:val="0"/>
        <w:tabs>
          <w:tab w:val="left" w:pos="7050"/>
        </w:tabs>
        <w:ind w:left="0"/>
        <w:contextualSpacing w:val="0"/>
        <w:jc w:val="both"/>
        <w:rPr>
          <w:sz w:val="22"/>
          <w:szCs w:val="22"/>
        </w:rPr>
      </w:pPr>
    </w:p>
    <w:p w14:paraId="7F6FCF0A" w14:textId="77777777" w:rsidR="00C505AC" w:rsidRPr="002E23A6" w:rsidRDefault="00C505AC" w:rsidP="007B1052">
      <w:pPr>
        <w:widowControl w:val="0"/>
        <w:tabs>
          <w:tab w:val="left" w:pos="7050"/>
        </w:tabs>
        <w:ind w:left="0"/>
        <w:contextualSpacing w:val="0"/>
        <w:jc w:val="both"/>
        <w:rPr>
          <w:sz w:val="22"/>
          <w:szCs w:val="22"/>
        </w:rPr>
      </w:pPr>
    </w:p>
    <w:p w14:paraId="7F66A678" w14:textId="77777777" w:rsidR="00C505AC" w:rsidRPr="002E23A6" w:rsidRDefault="00C505AC" w:rsidP="007B1052">
      <w:pPr>
        <w:widowControl w:val="0"/>
        <w:tabs>
          <w:tab w:val="left" w:pos="7050"/>
        </w:tabs>
        <w:ind w:left="0"/>
        <w:contextualSpacing w:val="0"/>
        <w:jc w:val="both"/>
        <w:rPr>
          <w:sz w:val="22"/>
          <w:szCs w:val="22"/>
        </w:rPr>
      </w:pPr>
    </w:p>
    <w:p w14:paraId="200D42E8" w14:textId="77777777" w:rsidR="00C505AC" w:rsidRPr="002E23A6" w:rsidRDefault="00C505AC" w:rsidP="007B1052">
      <w:pPr>
        <w:spacing w:after="200" w:line="276" w:lineRule="auto"/>
        <w:ind w:left="0"/>
        <w:contextualSpacing w:val="0"/>
        <w:jc w:val="both"/>
        <w:rPr>
          <w:sz w:val="22"/>
          <w:szCs w:val="22"/>
        </w:rPr>
      </w:pPr>
      <w:r w:rsidRPr="002E23A6">
        <w:rPr>
          <w:sz w:val="22"/>
          <w:szCs w:val="22"/>
        </w:rPr>
        <w:br w:type="page"/>
      </w:r>
    </w:p>
    <w:p w14:paraId="37CC74C1" w14:textId="77777777" w:rsidR="00C505AC" w:rsidRPr="00C84CA8" w:rsidRDefault="00C505AC" w:rsidP="00914617">
      <w:pPr>
        <w:widowControl w:val="0"/>
        <w:ind w:left="3540" w:firstLine="708"/>
        <w:contextualSpacing w:val="0"/>
        <w:jc w:val="right"/>
        <w:rPr>
          <w:bCs/>
          <w:sz w:val="22"/>
          <w:szCs w:val="22"/>
        </w:rPr>
      </w:pPr>
      <w:r w:rsidRPr="00C84CA8">
        <w:rPr>
          <w:b/>
          <w:bCs/>
          <w:i/>
          <w:sz w:val="22"/>
          <w:szCs w:val="22"/>
        </w:rPr>
        <w:t xml:space="preserve">Załącznik nr 5 do umowy </w:t>
      </w:r>
    </w:p>
    <w:p w14:paraId="39A7EBFA" w14:textId="77777777" w:rsidR="00C505AC" w:rsidRPr="002E23A6" w:rsidRDefault="00C505AC" w:rsidP="007B1052">
      <w:pPr>
        <w:widowControl w:val="0"/>
        <w:ind w:left="3540" w:firstLine="708"/>
        <w:contextualSpacing w:val="0"/>
        <w:jc w:val="both"/>
        <w:rPr>
          <w:b/>
          <w:bCs/>
          <w:i/>
          <w:sz w:val="22"/>
          <w:szCs w:val="22"/>
        </w:rPr>
      </w:pPr>
    </w:p>
    <w:p w14:paraId="7A14A3D1" w14:textId="77777777" w:rsidR="00C505AC" w:rsidRPr="002E23A6" w:rsidRDefault="00C505AC" w:rsidP="007B1052">
      <w:pPr>
        <w:widowControl w:val="0"/>
        <w:ind w:left="3540" w:firstLine="708"/>
        <w:contextualSpacing w:val="0"/>
        <w:jc w:val="both"/>
        <w:rPr>
          <w:b/>
          <w:bCs/>
          <w:i/>
          <w:sz w:val="22"/>
          <w:szCs w:val="22"/>
        </w:rPr>
      </w:pPr>
    </w:p>
    <w:p w14:paraId="04DD8C81" w14:textId="1F6DECAD" w:rsidR="00C505AC" w:rsidRPr="008A29F2" w:rsidRDefault="00C505AC" w:rsidP="00914617">
      <w:pPr>
        <w:widowControl w:val="0"/>
        <w:ind w:left="0"/>
        <w:contextualSpacing w:val="0"/>
        <w:jc w:val="center"/>
        <w:rPr>
          <w:b/>
          <w:bCs/>
          <w:sz w:val="22"/>
          <w:szCs w:val="22"/>
        </w:rPr>
      </w:pPr>
      <w:r w:rsidRPr="008A29F2">
        <w:rPr>
          <w:b/>
          <w:bCs/>
          <w:sz w:val="22"/>
          <w:szCs w:val="22"/>
        </w:rPr>
        <w:t>PROTOKÓŁ ODBIORU TECHNICZNEGO</w:t>
      </w:r>
    </w:p>
    <w:p w14:paraId="4263E2D7" w14:textId="571D7D4B" w:rsidR="00C505AC" w:rsidRPr="002E23A6" w:rsidRDefault="00C505AC" w:rsidP="00914617">
      <w:pPr>
        <w:widowControl w:val="0"/>
        <w:ind w:left="0"/>
        <w:contextualSpacing w:val="0"/>
        <w:jc w:val="center"/>
        <w:rPr>
          <w:b/>
          <w:bCs/>
          <w:sz w:val="22"/>
          <w:szCs w:val="22"/>
        </w:rPr>
      </w:pPr>
      <w:r w:rsidRPr="002E23A6">
        <w:rPr>
          <w:b/>
          <w:bCs/>
          <w:sz w:val="22"/>
          <w:szCs w:val="22"/>
        </w:rPr>
        <w:t>KOMBAJNU TYPU ………………………</w:t>
      </w:r>
    </w:p>
    <w:p w14:paraId="0D0231DE" w14:textId="77777777" w:rsidR="00C505AC" w:rsidRPr="002E23A6" w:rsidRDefault="00C505AC" w:rsidP="00914617">
      <w:pPr>
        <w:widowControl w:val="0"/>
        <w:ind w:left="0"/>
        <w:contextualSpacing w:val="0"/>
        <w:jc w:val="center"/>
        <w:rPr>
          <w:b/>
          <w:bCs/>
          <w:sz w:val="22"/>
          <w:szCs w:val="22"/>
        </w:rPr>
      </w:pPr>
      <w:r w:rsidRPr="002E23A6">
        <w:rPr>
          <w:b/>
          <w:bCs/>
          <w:sz w:val="22"/>
          <w:szCs w:val="22"/>
        </w:rPr>
        <w:t>PO URUCHOMIENIU W MIEJSCU ZAINSTALOWANIA (na dole)</w:t>
      </w:r>
    </w:p>
    <w:p w14:paraId="283FCA5F" w14:textId="77777777" w:rsidR="00C505AC" w:rsidRPr="002E23A6" w:rsidRDefault="00C505AC" w:rsidP="007B1052">
      <w:pPr>
        <w:widowControl w:val="0"/>
        <w:ind w:left="0"/>
        <w:contextualSpacing w:val="0"/>
        <w:jc w:val="both"/>
        <w:rPr>
          <w:b/>
          <w:bCs/>
          <w:sz w:val="22"/>
          <w:szCs w:val="22"/>
        </w:rPr>
      </w:pPr>
    </w:p>
    <w:p w14:paraId="3243653F"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5E8FE758" w14:textId="77777777" w:rsidR="00C505AC" w:rsidRPr="002E23A6" w:rsidRDefault="00C505AC" w:rsidP="002A106C">
      <w:pPr>
        <w:widowControl w:val="0"/>
        <w:ind w:left="0"/>
        <w:contextualSpacing w:val="0"/>
        <w:jc w:val="both"/>
        <w:rPr>
          <w:bCs/>
          <w:sz w:val="22"/>
          <w:szCs w:val="22"/>
        </w:rPr>
      </w:pPr>
    </w:p>
    <w:p w14:paraId="51AB036B" w14:textId="77777777" w:rsidR="00C505AC" w:rsidRPr="002E23A6" w:rsidRDefault="00C505AC" w:rsidP="002A106C">
      <w:pPr>
        <w:widowControl w:val="0"/>
        <w:ind w:left="0"/>
        <w:contextualSpacing w:val="0"/>
        <w:jc w:val="both"/>
        <w:rPr>
          <w:bCs/>
          <w:sz w:val="22"/>
          <w:szCs w:val="22"/>
        </w:rPr>
      </w:pPr>
      <w:r w:rsidRPr="002E23A6">
        <w:rPr>
          <w:bCs/>
          <w:sz w:val="22"/>
          <w:szCs w:val="22"/>
        </w:rPr>
        <w:t>Zgodnie z Umową nr …………………… z dnia ……………….. komisja w składzie:</w:t>
      </w:r>
    </w:p>
    <w:p w14:paraId="28AF01A7" w14:textId="77777777" w:rsidR="00C505AC" w:rsidRPr="002E23A6" w:rsidRDefault="00F005F4" w:rsidP="007B1052">
      <w:pPr>
        <w:widowControl w:val="0"/>
        <w:ind w:left="0"/>
        <w:contextualSpacing w:val="0"/>
        <w:jc w:val="both"/>
        <w:rPr>
          <w:b/>
          <w:bCs/>
          <w:sz w:val="22"/>
          <w:szCs w:val="22"/>
        </w:rPr>
      </w:pPr>
      <w:r>
        <w:rPr>
          <w:noProof/>
        </w:rPr>
        <mc:AlternateContent>
          <mc:Choice Requires="wps">
            <w:drawing>
              <wp:anchor distT="0" distB="0" distL="114300" distR="114300" simplePos="0" relativeHeight="251656704" behindDoc="0" locked="0" layoutInCell="1" allowOverlap="1" wp14:anchorId="76B6DB35" wp14:editId="6004883F">
                <wp:simplePos x="0" y="0"/>
                <wp:positionH relativeFrom="column">
                  <wp:posOffset>259080</wp:posOffset>
                </wp:positionH>
                <wp:positionV relativeFrom="paragraph">
                  <wp:posOffset>96520</wp:posOffset>
                </wp:positionV>
                <wp:extent cx="3678555" cy="799465"/>
                <wp:effectExtent l="0" t="0" r="0" b="0"/>
                <wp:wrapNone/>
                <wp:docPr id="1774412588"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78555" cy="799465"/>
                        </a:xfrm>
                        <a:prstGeom prst="rect">
                          <a:avLst/>
                        </a:prstGeom>
                      </wps:spPr>
                      <wps:txbx>
                        <w:txbxContent>
                          <w:p w14:paraId="3802BA5A"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20.4pt;margin-top:7.6pt;width:289.65pt;height:62.95pt;rotation:-38113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" filled="f" stroked="f">
                <o:lock v:ext="edit" shapetype="t"/>
                <v:textbox>
                  <w:txbxContent>
                    <w:p w14:paraId="3802BA5A"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CDF3F14"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7B83D32E"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r>
        <w:rPr>
          <w:bCs/>
          <w:sz w:val="22"/>
          <w:szCs w:val="22"/>
        </w:rPr>
        <w:t>..</w:t>
      </w:r>
      <w:r w:rsidRPr="002E23A6">
        <w:rPr>
          <w:bCs/>
          <w:sz w:val="22"/>
          <w:szCs w:val="22"/>
        </w:rPr>
        <w:t>……..</w:t>
      </w:r>
    </w:p>
    <w:p w14:paraId="0B4981A7"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r>
        <w:rPr>
          <w:bCs/>
          <w:sz w:val="22"/>
          <w:szCs w:val="22"/>
        </w:rPr>
        <w:t>….</w:t>
      </w:r>
      <w:r w:rsidRPr="002E23A6">
        <w:rPr>
          <w:bCs/>
          <w:sz w:val="22"/>
          <w:szCs w:val="22"/>
        </w:rPr>
        <w:t>……….</w:t>
      </w:r>
    </w:p>
    <w:p w14:paraId="1DFF938D"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70CC3E51" w14:textId="77777777" w:rsidR="00C505AC" w:rsidRPr="002E23A6" w:rsidRDefault="00C505AC" w:rsidP="002A106C">
      <w:pPr>
        <w:widowControl w:val="0"/>
        <w:ind w:left="426"/>
        <w:contextualSpacing w:val="0"/>
        <w:jc w:val="both"/>
        <w:rPr>
          <w:bCs/>
          <w:sz w:val="22"/>
          <w:szCs w:val="22"/>
        </w:rPr>
      </w:pPr>
    </w:p>
    <w:p w14:paraId="667FAF2C" w14:textId="77777777" w:rsidR="00C505AC" w:rsidRPr="002E23A6" w:rsidRDefault="00C505AC" w:rsidP="002A106C">
      <w:pPr>
        <w:widowControl w:val="0"/>
        <w:ind w:left="0"/>
        <w:contextualSpacing w:val="0"/>
        <w:jc w:val="both"/>
        <w:rPr>
          <w:bCs/>
          <w:sz w:val="22"/>
          <w:szCs w:val="22"/>
        </w:rPr>
      </w:pPr>
      <w:r w:rsidRPr="002E23A6">
        <w:rPr>
          <w:bCs/>
          <w:sz w:val="22"/>
          <w:szCs w:val="22"/>
        </w:rPr>
        <w:t>w dniu ………………….dokonała odbioru technicznego kombajnu  typu ………………………….. nr fabr. …………, po zainstalowaniu w  …………………………….</w:t>
      </w:r>
    </w:p>
    <w:p w14:paraId="4B700DAA" w14:textId="77777777" w:rsidR="00C505AC" w:rsidRPr="002E23A6" w:rsidRDefault="00C505AC" w:rsidP="002A106C">
      <w:pPr>
        <w:widowControl w:val="0"/>
        <w:ind w:left="0"/>
        <w:contextualSpacing w:val="0"/>
        <w:jc w:val="both"/>
        <w:rPr>
          <w:bCs/>
          <w:sz w:val="22"/>
          <w:szCs w:val="22"/>
        </w:rPr>
      </w:pPr>
      <w:r w:rsidRPr="002E23A6">
        <w:rPr>
          <w:bCs/>
          <w:sz w:val="22"/>
          <w:szCs w:val="22"/>
        </w:rPr>
        <w:t>W trakcie odbioru sprawdzono:</w:t>
      </w:r>
    </w:p>
    <w:p w14:paraId="24C91511" w14:textId="77777777" w:rsidR="00C505AC" w:rsidRPr="002E23A6" w:rsidRDefault="00C505AC" w:rsidP="00700FFB">
      <w:pPr>
        <w:widowControl w:val="0"/>
        <w:numPr>
          <w:ilvl w:val="0"/>
          <w:numId w:val="77"/>
        </w:numPr>
        <w:ind w:left="284" w:hanging="284"/>
        <w:contextualSpacing w:val="0"/>
        <w:jc w:val="both"/>
        <w:rPr>
          <w:bCs/>
          <w:sz w:val="22"/>
          <w:szCs w:val="22"/>
        </w:rPr>
      </w:pPr>
      <w:r w:rsidRPr="002E23A6">
        <w:rPr>
          <w:bCs/>
          <w:sz w:val="22"/>
          <w:szCs w:val="22"/>
        </w:rPr>
        <w:t xml:space="preserve">zgodność montażu kombajnu z Instrukcją/DTR obsługi, </w:t>
      </w:r>
    </w:p>
    <w:p w14:paraId="5139ECA4" w14:textId="77777777" w:rsidR="00C505AC" w:rsidRPr="002E23A6" w:rsidRDefault="00C505AC" w:rsidP="00700FFB">
      <w:pPr>
        <w:widowControl w:val="0"/>
        <w:numPr>
          <w:ilvl w:val="0"/>
          <w:numId w:val="77"/>
        </w:numPr>
        <w:ind w:left="284" w:hanging="284"/>
        <w:contextualSpacing w:val="0"/>
        <w:jc w:val="both"/>
        <w:rPr>
          <w:bCs/>
          <w:sz w:val="22"/>
          <w:szCs w:val="22"/>
        </w:rPr>
      </w:pPr>
      <w:r w:rsidRPr="002E23A6">
        <w:rPr>
          <w:bCs/>
          <w:sz w:val="22"/>
          <w:szCs w:val="22"/>
        </w:rPr>
        <w:t>prawidłowość realizacji podstawowych funkcji oraz poprawności działania układów sterowania, diagnostyki, rejestracji i wizualizacji. (*)</w:t>
      </w:r>
    </w:p>
    <w:p w14:paraId="363823A6" w14:textId="77777777" w:rsidR="00C505AC" w:rsidRPr="002E23A6" w:rsidRDefault="00C505AC" w:rsidP="002A106C">
      <w:pPr>
        <w:widowControl w:val="0"/>
        <w:ind w:left="1200"/>
        <w:contextualSpacing w:val="0"/>
        <w:jc w:val="both"/>
        <w:rPr>
          <w:bCs/>
          <w:sz w:val="22"/>
          <w:szCs w:val="22"/>
        </w:rPr>
      </w:pPr>
    </w:p>
    <w:p w14:paraId="22BC6981"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Z dniem ………….….. kombajn  przekazano do eksploatacji. </w:t>
      </w:r>
    </w:p>
    <w:p w14:paraId="3128374E" w14:textId="77777777" w:rsidR="00C505AC" w:rsidRPr="002E23A6" w:rsidRDefault="00C505AC" w:rsidP="002A106C">
      <w:pPr>
        <w:widowControl w:val="0"/>
        <w:ind w:left="0"/>
        <w:contextualSpacing w:val="0"/>
        <w:jc w:val="both"/>
        <w:rPr>
          <w:bCs/>
          <w:sz w:val="22"/>
          <w:szCs w:val="22"/>
        </w:rPr>
      </w:pPr>
      <w:r w:rsidRPr="002E23A6">
        <w:rPr>
          <w:bCs/>
          <w:sz w:val="22"/>
          <w:szCs w:val="22"/>
        </w:rPr>
        <w:t>Dzień następny wyznacza rozpoczęcie naliczania  ustalonej dobowej stawki dzierżawy kombajnu.</w:t>
      </w:r>
    </w:p>
    <w:p w14:paraId="6EDE8313" w14:textId="77777777" w:rsidR="00C505AC" w:rsidRPr="002E23A6" w:rsidRDefault="00C505AC" w:rsidP="002A106C">
      <w:pPr>
        <w:widowControl w:val="0"/>
        <w:ind w:left="0"/>
        <w:contextualSpacing w:val="0"/>
        <w:jc w:val="both"/>
        <w:rPr>
          <w:bCs/>
          <w:sz w:val="22"/>
          <w:szCs w:val="22"/>
        </w:rPr>
      </w:pPr>
    </w:p>
    <w:p w14:paraId="695764A3" w14:textId="77777777" w:rsidR="00C505AC" w:rsidRPr="002E23A6" w:rsidRDefault="00C505AC" w:rsidP="002A106C">
      <w:pPr>
        <w:widowControl w:val="0"/>
        <w:ind w:left="0"/>
        <w:contextualSpacing w:val="0"/>
        <w:jc w:val="both"/>
        <w:rPr>
          <w:bCs/>
          <w:sz w:val="22"/>
          <w:szCs w:val="22"/>
        </w:rPr>
      </w:pPr>
      <w:r w:rsidRPr="002E23A6">
        <w:rPr>
          <w:bCs/>
          <w:sz w:val="22"/>
          <w:szCs w:val="22"/>
        </w:rPr>
        <w:t>……………………………………………………………………………………………………………………………………………………………………………………………………………………………………………………………………………………………………………………………………………………………………………</w:t>
      </w:r>
    </w:p>
    <w:p w14:paraId="58BCC16A" w14:textId="77777777" w:rsidR="00C505AC" w:rsidRPr="002E23A6" w:rsidRDefault="00C505AC" w:rsidP="002A106C">
      <w:pPr>
        <w:widowControl w:val="0"/>
        <w:ind w:left="0"/>
        <w:contextualSpacing w:val="0"/>
        <w:jc w:val="both"/>
        <w:rPr>
          <w:bCs/>
          <w:sz w:val="22"/>
          <w:szCs w:val="22"/>
        </w:rPr>
      </w:pPr>
    </w:p>
    <w:p w14:paraId="5C54F78B" w14:textId="77777777" w:rsidR="00C505AC" w:rsidRPr="002E23A6" w:rsidRDefault="00C505AC" w:rsidP="002A106C">
      <w:pPr>
        <w:widowControl w:val="0"/>
        <w:ind w:left="0"/>
        <w:contextualSpacing w:val="0"/>
        <w:jc w:val="both"/>
        <w:rPr>
          <w:bCs/>
          <w:sz w:val="22"/>
          <w:szCs w:val="22"/>
        </w:rPr>
      </w:pPr>
    </w:p>
    <w:p w14:paraId="42A968E3" w14:textId="77777777" w:rsidR="00C505AC" w:rsidRPr="002E23A6" w:rsidRDefault="00C505AC" w:rsidP="002A106C">
      <w:pPr>
        <w:widowControl w:val="0"/>
        <w:ind w:left="0"/>
        <w:contextualSpacing w:val="0"/>
        <w:jc w:val="both"/>
        <w:rPr>
          <w:bCs/>
          <w:sz w:val="22"/>
          <w:szCs w:val="22"/>
        </w:rPr>
      </w:pPr>
    </w:p>
    <w:p w14:paraId="78299AB0"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Na tym protokół zakończono i podpisano: </w:t>
      </w:r>
    </w:p>
    <w:p w14:paraId="6F20440D" w14:textId="77777777" w:rsidR="00C505AC" w:rsidRPr="002E23A6" w:rsidRDefault="00C505AC" w:rsidP="002A106C">
      <w:pPr>
        <w:widowControl w:val="0"/>
        <w:ind w:left="0"/>
        <w:contextualSpacing w:val="0"/>
        <w:jc w:val="both"/>
        <w:rPr>
          <w:bCs/>
          <w:sz w:val="22"/>
          <w:szCs w:val="22"/>
        </w:rPr>
      </w:pPr>
    </w:p>
    <w:p w14:paraId="43DF9923" w14:textId="77777777" w:rsidR="00C505AC" w:rsidRPr="002E23A6" w:rsidRDefault="00C505AC" w:rsidP="002A106C">
      <w:pPr>
        <w:widowControl w:val="0"/>
        <w:ind w:left="0"/>
        <w:contextualSpacing w:val="0"/>
        <w:jc w:val="both"/>
        <w:rPr>
          <w:bCs/>
          <w:sz w:val="22"/>
          <w:szCs w:val="22"/>
        </w:rPr>
      </w:pPr>
    </w:p>
    <w:p w14:paraId="7402BBA3" w14:textId="77777777" w:rsidR="00C505AC" w:rsidRPr="002E23A6" w:rsidRDefault="00C505AC" w:rsidP="00700FFB">
      <w:pPr>
        <w:widowControl w:val="0"/>
        <w:numPr>
          <w:ilvl w:val="1"/>
          <w:numId w:val="74"/>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3.</w:t>
      </w:r>
      <w:r w:rsidRPr="002E23A6">
        <w:rPr>
          <w:bCs/>
          <w:sz w:val="22"/>
          <w:szCs w:val="22"/>
        </w:rPr>
        <w:tab/>
        <w:t>……………………………….</w:t>
      </w:r>
    </w:p>
    <w:p w14:paraId="27E559F2" w14:textId="77777777" w:rsidR="00C505AC" w:rsidRPr="002E23A6" w:rsidRDefault="00C505AC" w:rsidP="002A106C">
      <w:pPr>
        <w:widowControl w:val="0"/>
        <w:ind w:left="1080"/>
        <w:contextualSpacing w:val="0"/>
        <w:jc w:val="both"/>
        <w:rPr>
          <w:bCs/>
          <w:sz w:val="22"/>
          <w:szCs w:val="22"/>
        </w:rPr>
      </w:pPr>
    </w:p>
    <w:p w14:paraId="24B86AF6" w14:textId="77777777" w:rsidR="00C505AC" w:rsidRPr="002E23A6" w:rsidRDefault="00C505AC" w:rsidP="00700FFB">
      <w:pPr>
        <w:widowControl w:val="0"/>
        <w:numPr>
          <w:ilvl w:val="1"/>
          <w:numId w:val="74"/>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51EC353C" w14:textId="77777777" w:rsidR="00C505AC" w:rsidRPr="002E23A6" w:rsidRDefault="00C505AC" w:rsidP="007B1052">
      <w:pPr>
        <w:widowControl w:val="0"/>
        <w:jc w:val="both"/>
        <w:rPr>
          <w:bCs/>
          <w:sz w:val="22"/>
          <w:szCs w:val="22"/>
        </w:rPr>
      </w:pPr>
    </w:p>
    <w:p w14:paraId="6DC31EC7" w14:textId="77777777" w:rsidR="00C505AC" w:rsidRPr="002E23A6" w:rsidRDefault="00C505AC" w:rsidP="002A106C">
      <w:pPr>
        <w:widowControl w:val="0"/>
        <w:ind w:left="1080"/>
        <w:contextualSpacing w:val="0"/>
        <w:jc w:val="both"/>
        <w:rPr>
          <w:bCs/>
          <w:sz w:val="22"/>
          <w:szCs w:val="22"/>
        </w:rPr>
      </w:pPr>
    </w:p>
    <w:p w14:paraId="7180AC47" w14:textId="77777777" w:rsidR="00C505AC" w:rsidRPr="002E23A6" w:rsidRDefault="00C505AC" w:rsidP="002A106C">
      <w:pPr>
        <w:widowControl w:val="0"/>
        <w:ind w:left="0"/>
        <w:contextualSpacing w:val="0"/>
        <w:jc w:val="both"/>
        <w:rPr>
          <w:bCs/>
          <w:sz w:val="22"/>
          <w:szCs w:val="22"/>
        </w:rPr>
      </w:pPr>
    </w:p>
    <w:p w14:paraId="705E26E3" w14:textId="77777777" w:rsidR="00C505AC" w:rsidRPr="002E23A6" w:rsidRDefault="00C505AC" w:rsidP="002A106C">
      <w:pPr>
        <w:widowControl w:val="0"/>
        <w:ind w:left="0"/>
        <w:contextualSpacing w:val="0"/>
        <w:jc w:val="both"/>
        <w:rPr>
          <w:bCs/>
          <w:sz w:val="22"/>
          <w:szCs w:val="22"/>
        </w:rPr>
      </w:pPr>
    </w:p>
    <w:p w14:paraId="6706BF7C" w14:textId="77777777" w:rsidR="00C505AC" w:rsidRPr="002E23A6" w:rsidRDefault="00C505AC" w:rsidP="002A106C">
      <w:pPr>
        <w:widowControl w:val="0"/>
        <w:ind w:left="0"/>
        <w:contextualSpacing w:val="0"/>
        <w:jc w:val="both"/>
        <w:rPr>
          <w:bCs/>
          <w:sz w:val="22"/>
          <w:szCs w:val="22"/>
        </w:rPr>
      </w:pPr>
    </w:p>
    <w:p w14:paraId="08ECDCFB" w14:textId="77777777" w:rsidR="00C505AC" w:rsidRPr="002E23A6" w:rsidRDefault="00C505AC" w:rsidP="002A106C">
      <w:pPr>
        <w:widowControl w:val="0"/>
        <w:ind w:left="0"/>
        <w:contextualSpacing w:val="0"/>
        <w:jc w:val="both"/>
        <w:rPr>
          <w:bCs/>
          <w:sz w:val="22"/>
          <w:szCs w:val="22"/>
        </w:rPr>
      </w:pPr>
    </w:p>
    <w:p w14:paraId="01E63000" w14:textId="77777777" w:rsidR="00C505AC" w:rsidRPr="002E23A6" w:rsidRDefault="00C505AC" w:rsidP="002A106C">
      <w:pPr>
        <w:widowControl w:val="0"/>
        <w:ind w:left="0"/>
        <w:contextualSpacing w:val="0"/>
        <w:jc w:val="both"/>
        <w:rPr>
          <w:bCs/>
          <w:sz w:val="22"/>
          <w:szCs w:val="22"/>
        </w:rPr>
      </w:pPr>
    </w:p>
    <w:p w14:paraId="76CC26EB" w14:textId="77777777" w:rsidR="00C505AC" w:rsidRPr="002E23A6" w:rsidRDefault="00C505AC" w:rsidP="007B1052">
      <w:pPr>
        <w:widowControl w:val="0"/>
        <w:ind w:left="0"/>
        <w:contextualSpacing w:val="0"/>
        <w:jc w:val="both"/>
        <w:rPr>
          <w:bCs/>
          <w:sz w:val="22"/>
          <w:szCs w:val="22"/>
        </w:rPr>
      </w:pPr>
      <w:r w:rsidRPr="002E23A6">
        <w:rPr>
          <w:bCs/>
          <w:sz w:val="22"/>
          <w:szCs w:val="22"/>
        </w:rPr>
        <w:t xml:space="preserve">(*) </w:t>
      </w:r>
      <w:r w:rsidRPr="002E23A6">
        <w:rPr>
          <w:bCs/>
          <w:i/>
          <w:sz w:val="22"/>
          <w:szCs w:val="22"/>
        </w:rPr>
        <w:t>niepotrzebne skreślić</w:t>
      </w:r>
    </w:p>
    <w:p w14:paraId="10FE0B0C" w14:textId="77777777" w:rsidR="00C505AC" w:rsidRPr="002E23A6" w:rsidRDefault="00C505AC" w:rsidP="002A106C">
      <w:pPr>
        <w:widowControl w:val="0"/>
        <w:ind w:left="1080"/>
        <w:contextualSpacing w:val="0"/>
        <w:jc w:val="both"/>
        <w:rPr>
          <w:bCs/>
          <w:sz w:val="22"/>
          <w:szCs w:val="22"/>
        </w:rPr>
      </w:pPr>
    </w:p>
    <w:p w14:paraId="7CFA97B5" w14:textId="77777777" w:rsidR="00C505AC" w:rsidRPr="002E23A6" w:rsidRDefault="00C505AC" w:rsidP="007B1052">
      <w:pPr>
        <w:spacing w:after="200" w:line="276" w:lineRule="auto"/>
        <w:ind w:left="0"/>
        <w:contextualSpacing w:val="0"/>
        <w:jc w:val="both"/>
        <w:rPr>
          <w:b/>
          <w:bCs/>
          <w:i/>
          <w:sz w:val="22"/>
          <w:szCs w:val="22"/>
        </w:rPr>
      </w:pPr>
      <w:r w:rsidRPr="002E23A6">
        <w:rPr>
          <w:b/>
          <w:bCs/>
          <w:i/>
          <w:sz w:val="22"/>
          <w:szCs w:val="22"/>
        </w:rPr>
        <w:br w:type="page"/>
      </w:r>
    </w:p>
    <w:p w14:paraId="349AFE7B" w14:textId="77777777" w:rsidR="00C505AC" w:rsidRPr="00C84CA8" w:rsidRDefault="00C505AC" w:rsidP="00D05A14">
      <w:pPr>
        <w:widowControl w:val="0"/>
        <w:ind w:left="3540" w:firstLine="708"/>
        <w:contextualSpacing w:val="0"/>
        <w:jc w:val="right"/>
        <w:rPr>
          <w:b/>
          <w:bCs/>
          <w:i/>
          <w:sz w:val="22"/>
          <w:szCs w:val="22"/>
        </w:rPr>
      </w:pPr>
      <w:r w:rsidRPr="00C84CA8">
        <w:rPr>
          <w:b/>
          <w:bCs/>
          <w:i/>
          <w:sz w:val="22"/>
          <w:szCs w:val="22"/>
        </w:rPr>
        <w:t xml:space="preserve">Załącznik nr 6 do umowy </w:t>
      </w:r>
    </w:p>
    <w:p w14:paraId="392174BF" w14:textId="77777777" w:rsidR="00C505AC" w:rsidRPr="002E23A6" w:rsidRDefault="00C505AC" w:rsidP="007B1052">
      <w:pPr>
        <w:widowControl w:val="0"/>
        <w:ind w:left="3540" w:firstLine="708"/>
        <w:contextualSpacing w:val="0"/>
        <w:jc w:val="both"/>
        <w:rPr>
          <w:bCs/>
          <w:sz w:val="22"/>
          <w:szCs w:val="22"/>
        </w:rPr>
      </w:pPr>
    </w:p>
    <w:p w14:paraId="5388A8D7" w14:textId="60C77DDD" w:rsidR="00C505AC" w:rsidRPr="00720967" w:rsidRDefault="00C505AC" w:rsidP="00D05A14">
      <w:pPr>
        <w:widowControl w:val="0"/>
        <w:ind w:left="0"/>
        <w:contextualSpacing w:val="0"/>
        <w:jc w:val="center"/>
        <w:rPr>
          <w:b/>
          <w:bCs/>
          <w:sz w:val="22"/>
          <w:szCs w:val="22"/>
        </w:rPr>
      </w:pPr>
      <w:r w:rsidRPr="00720967">
        <w:rPr>
          <w:b/>
          <w:bCs/>
          <w:sz w:val="22"/>
          <w:szCs w:val="22"/>
        </w:rPr>
        <w:t>PROTOKÓŁ PO WYKONANIU TESTU WYDAJNOŚCI</w:t>
      </w:r>
    </w:p>
    <w:p w14:paraId="3CC217B2" w14:textId="603474FB" w:rsidR="00C505AC" w:rsidRPr="002A1D4F" w:rsidRDefault="00C505AC" w:rsidP="00D05A14">
      <w:pPr>
        <w:widowControl w:val="0"/>
        <w:ind w:left="0"/>
        <w:contextualSpacing w:val="0"/>
        <w:jc w:val="center"/>
        <w:rPr>
          <w:b/>
          <w:bCs/>
          <w:sz w:val="22"/>
          <w:szCs w:val="22"/>
        </w:rPr>
      </w:pPr>
      <w:r w:rsidRPr="002A1D4F">
        <w:rPr>
          <w:b/>
          <w:bCs/>
          <w:sz w:val="22"/>
          <w:szCs w:val="22"/>
        </w:rPr>
        <w:t>KOMBAJNU TYPU ………………………</w:t>
      </w:r>
    </w:p>
    <w:p w14:paraId="7D13EE76" w14:textId="77777777" w:rsidR="00C505AC" w:rsidRPr="002A1D4F" w:rsidRDefault="00C505AC" w:rsidP="007B1052">
      <w:pPr>
        <w:widowControl w:val="0"/>
        <w:ind w:left="0"/>
        <w:contextualSpacing w:val="0"/>
        <w:jc w:val="both"/>
        <w:rPr>
          <w:b/>
          <w:bCs/>
          <w:sz w:val="22"/>
          <w:szCs w:val="22"/>
        </w:rPr>
      </w:pPr>
    </w:p>
    <w:p w14:paraId="00B02D2A" w14:textId="77777777" w:rsidR="00C505AC" w:rsidRPr="002A1D4F" w:rsidRDefault="00C505AC" w:rsidP="007B1052">
      <w:pPr>
        <w:widowControl w:val="0"/>
        <w:ind w:left="0"/>
        <w:contextualSpacing w:val="0"/>
        <w:jc w:val="both"/>
        <w:rPr>
          <w:b/>
          <w:bCs/>
          <w:sz w:val="22"/>
          <w:szCs w:val="22"/>
        </w:rPr>
      </w:pPr>
      <w:r w:rsidRPr="002A1D4F">
        <w:rPr>
          <w:b/>
          <w:bCs/>
          <w:sz w:val="22"/>
          <w:szCs w:val="22"/>
        </w:rPr>
        <w:t>sporządzony w dniu  ……………….</w:t>
      </w:r>
    </w:p>
    <w:p w14:paraId="01C16753" w14:textId="77777777" w:rsidR="00C505AC" w:rsidRPr="002A1D4F" w:rsidRDefault="00C505AC" w:rsidP="002A106C">
      <w:pPr>
        <w:widowControl w:val="0"/>
        <w:ind w:left="0"/>
        <w:contextualSpacing w:val="0"/>
        <w:jc w:val="both"/>
        <w:rPr>
          <w:bCs/>
          <w:sz w:val="22"/>
          <w:szCs w:val="22"/>
        </w:rPr>
      </w:pPr>
    </w:p>
    <w:p w14:paraId="73A57E11"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sz w:val="22"/>
          <w:szCs w:val="22"/>
        </w:rPr>
        <w:t>Dotyczy kombajnu (typ/ nr fabryczny):  …………………………………………….</w:t>
      </w:r>
    </w:p>
    <w:p w14:paraId="2EE2503E"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sz w:val="22"/>
          <w:szCs w:val="22"/>
        </w:rPr>
        <w:t>Nr kolejny kombajnu w Umowie (Zlecenie nr….): ……………………………………………</w:t>
      </w:r>
    </w:p>
    <w:p w14:paraId="3B2D21A2" w14:textId="77777777" w:rsidR="00C505AC" w:rsidRPr="00552BCE" w:rsidRDefault="00F005F4" w:rsidP="007B1052">
      <w:pPr>
        <w:widowControl w:val="0"/>
        <w:spacing w:before="120" w:line="312" w:lineRule="auto"/>
        <w:ind w:left="0"/>
        <w:contextualSpacing w:val="0"/>
        <w:jc w:val="both"/>
        <w:rPr>
          <w:bCs/>
          <w:sz w:val="22"/>
          <w:szCs w:val="22"/>
        </w:rPr>
      </w:pPr>
      <w:r>
        <w:rPr>
          <w:noProof/>
        </w:rPr>
        <mc:AlternateContent>
          <mc:Choice Requires="wps">
            <w:drawing>
              <wp:anchor distT="0" distB="0" distL="114300" distR="114300" simplePos="0" relativeHeight="251661824" behindDoc="0" locked="0" layoutInCell="1" allowOverlap="1" wp14:anchorId="28EBCCCD" wp14:editId="791CAE3C">
                <wp:simplePos x="0" y="0"/>
                <wp:positionH relativeFrom="column">
                  <wp:posOffset>516890</wp:posOffset>
                </wp:positionH>
                <wp:positionV relativeFrom="paragraph">
                  <wp:posOffset>149860</wp:posOffset>
                </wp:positionV>
                <wp:extent cx="3502660" cy="817245"/>
                <wp:effectExtent l="0" t="0" r="0" b="0"/>
                <wp:wrapNone/>
                <wp:docPr id="945198610"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02660" cy="817245"/>
                        </a:xfrm>
                        <a:prstGeom prst="rect">
                          <a:avLst/>
                        </a:prstGeom>
                      </wps:spPr>
                      <wps:txbx>
                        <w:txbxContent>
                          <w:p w14:paraId="20683BE2" w14:textId="77777777" w:rsidR="0040493E" w:rsidRDefault="0040493E" w:rsidP="002A1D4F">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Pole tekstowe 9" o:spid="_x0000_s1029" type="#_x0000_t202" style="position:absolute;left:0;text-align:left;margin-left:40.7pt;margin-top:11.8pt;width:275.8pt;height:64.35pt;rotation:-3811395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" filled="f" stroked="f">
                <o:lock v:ext="edit" shapetype="t"/>
                <v:textbox>
                  <w:txbxContent>
                    <w:p w14:paraId="20683BE2" w14:textId="77777777" w:rsidR="0040493E" w:rsidRDefault="0040493E" w:rsidP="002A1D4F">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552BCE">
        <w:rPr>
          <w:bCs/>
          <w:sz w:val="22"/>
          <w:szCs w:val="22"/>
        </w:rPr>
        <w:t>Zgodnie z Umową nr …………………… z dnia ……………….. komisja w składzie:</w:t>
      </w:r>
    </w:p>
    <w:p w14:paraId="4D7005CA"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Oddziału KWK / Ruch …………………..</w:t>
      </w:r>
    </w:p>
    <w:p w14:paraId="5D9AEA3A"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Oddziału KWK / Ruch …………………..</w:t>
      </w:r>
    </w:p>
    <w:p w14:paraId="1B1896BA"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w:t>
      </w:r>
    </w:p>
    <w:p w14:paraId="195B2761"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w:t>
      </w:r>
    </w:p>
    <w:p w14:paraId="5902647E" w14:textId="77777777" w:rsidR="00C505AC" w:rsidRPr="00552BCE" w:rsidRDefault="00C505AC" w:rsidP="007B1052">
      <w:pPr>
        <w:widowControl w:val="0"/>
        <w:spacing w:before="120" w:line="312" w:lineRule="auto"/>
        <w:ind w:left="426"/>
        <w:contextualSpacing w:val="0"/>
        <w:jc w:val="both"/>
        <w:rPr>
          <w:bCs/>
          <w:sz w:val="22"/>
          <w:szCs w:val="22"/>
        </w:rPr>
      </w:pPr>
    </w:p>
    <w:p w14:paraId="4BD60EB7"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 xml:space="preserve">W dniu ………………….dokonała odbioru technicznego kombajnu ścianowego typu ………nr fabr. …………, zainstalowanego w ścianie …………………………….  po wykonaniu testu wydajności. </w:t>
      </w:r>
    </w:p>
    <w:p w14:paraId="6DFF4D42" w14:textId="72755FCF"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Test wydajności przeprowadzany był w dniach: ………………………………..  zgodnie</w:t>
      </w:r>
      <w:r w:rsidRPr="00552BCE">
        <w:rPr>
          <w:bCs/>
          <w:sz w:val="22"/>
          <w:szCs w:val="22"/>
        </w:rPr>
        <w:br/>
        <w:t xml:space="preserve">z zasadami określonymi w </w:t>
      </w:r>
      <w:r w:rsidRPr="00552BCE">
        <w:rPr>
          <w:bCs/>
          <w:i/>
          <w:sz w:val="22"/>
          <w:szCs w:val="22"/>
        </w:rPr>
        <w:t xml:space="preserve">Warunkach wykonywania testu wydajności kombajnu ścianowego w ścianie …..w pokładzie …. </w:t>
      </w:r>
      <w:r w:rsidRPr="00552BCE">
        <w:rPr>
          <w:bCs/>
          <w:sz w:val="22"/>
          <w:szCs w:val="22"/>
        </w:rPr>
        <w:t xml:space="preserve">stanowiącymi </w:t>
      </w:r>
      <w:r w:rsidRPr="00552BCE">
        <w:rPr>
          <w:bCs/>
          <w:i/>
          <w:sz w:val="22"/>
          <w:szCs w:val="22"/>
        </w:rPr>
        <w:t>Załącznik nr 8 do</w:t>
      </w:r>
      <w:r w:rsidRPr="00552BCE">
        <w:rPr>
          <w:bCs/>
          <w:sz w:val="22"/>
          <w:szCs w:val="22"/>
        </w:rPr>
        <w:t xml:space="preserve"> Umowy nr ………. </w:t>
      </w:r>
      <w:r w:rsidRPr="00552BCE">
        <w:rPr>
          <w:sz w:val="22"/>
          <w:szCs w:val="22"/>
        </w:rPr>
        <w:t>Test wydajności przeprowadzono zostanie przy średniej</w:t>
      </w:r>
      <w:r w:rsidR="008B7209">
        <w:rPr>
          <w:sz w:val="22"/>
          <w:szCs w:val="22"/>
        </w:rPr>
        <w:t xml:space="preserve"> dobowej dyspozycyjności</w:t>
      </w:r>
      <w:r w:rsidRPr="00552BCE">
        <w:rPr>
          <w:sz w:val="22"/>
          <w:szCs w:val="22"/>
        </w:rPr>
        <w:t xml:space="preserve"> kompleksu …… godzin/dobę</w:t>
      </w:r>
    </w:p>
    <w:p w14:paraId="7643C174"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 xml:space="preserve">W wyniku przeprowadzonego testu wydajności stwierdzono, że wydobycie wynosiło średnio …………. t/dobę. </w:t>
      </w:r>
    </w:p>
    <w:p w14:paraId="20616F4F"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Powyższy wynik stanowi / nie stanowi (*) wykonanie dobowego wydobycia potwierdzającego deklarowaną wydajność kombajnu ścianowego.</w:t>
      </w:r>
    </w:p>
    <w:p w14:paraId="54F80064" w14:textId="77777777" w:rsidR="00C505AC" w:rsidRPr="00552BCE" w:rsidRDefault="00C505AC" w:rsidP="002A106C">
      <w:pPr>
        <w:widowControl w:val="0"/>
        <w:spacing w:before="120" w:line="312" w:lineRule="auto"/>
        <w:ind w:left="1200" w:hanging="1200"/>
        <w:contextualSpacing w:val="0"/>
        <w:jc w:val="both"/>
        <w:rPr>
          <w:bCs/>
          <w:i/>
          <w:sz w:val="22"/>
          <w:szCs w:val="22"/>
        </w:rPr>
      </w:pPr>
      <w:r w:rsidRPr="00552BCE">
        <w:rPr>
          <w:bCs/>
          <w:i/>
          <w:sz w:val="22"/>
          <w:szCs w:val="22"/>
        </w:rPr>
        <w:t xml:space="preserve">(W przypadku nieosiągnięcia deklarowanej wydajności wymienić przyczyny) </w:t>
      </w:r>
    </w:p>
    <w:p w14:paraId="4933DC3C"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i/>
          <w:sz w:val="22"/>
          <w:szCs w:val="22"/>
        </w:rPr>
        <w:t>…………………………………………………………………………………………………………………………………………………………………………………………………………………………………………</w:t>
      </w:r>
      <w:r w:rsidRPr="00552BCE">
        <w:rPr>
          <w:bCs/>
          <w:sz w:val="22"/>
          <w:szCs w:val="22"/>
        </w:rPr>
        <w:t xml:space="preserve">Niniejszy </w:t>
      </w:r>
      <w:r w:rsidRPr="00552BCE">
        <w:rPr>
          <w:bCs/>
          <w:i/>
          <w:sz w:val="22"/>
          <w:szCs w:val="22"/>
        </w:rPr>
        <w:t>Protokół</w:t>
      </w:r>
      <w:r w:rsidRPr="00552BCE">
        <w:rPr>
          <w:bCs/>
          <w:sz w:val="22"/>
          <w:szCs w:val="22"/>
        </w:rPr>
        <w:t xml:space="preserve"> sporządzono w dwóch  egzemplarzach: jeden dla Wydzierżawiającego, jeden dla Dzierżawcy.</w:t>
      </w:r>
    </w:p>
    <w:p w14:paraId="6594D6D1"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 xml:space="preserve">Na tym protokół zakończono i podpisano: </w:t>
      </w:r>
    </w:p>
    <w:p w14:paraId="1A01F4C8" w14:textId="77777777" w:rsidR="00C505AC" w:rsidRPr="00552BCE" w:rsidRDefault="00C505AC" w:rsidP="00700FFB">
      <w:pPr>
        <w:widowControl w:val="0"/>
        <w:numPr>
          <w:ilvl w:val="1"/>
          <w:numId w:val="75"/>
        </w:numPr>
        <w:spacing w:before="120" w:line="312" w:lineRule="auto"/>
        <w:contextualSpacing w:val="0"/>
        <w:jc w:val="both"/>
        <w:rPr>
          <w:bCs/>
          <w:sz w:val="22"/>
          <w:szCs w:val="22"/>
        </w:rPr>
      </w:pPr>
      <w:r w:rsidRPr="00552BCE">
        <w:rPr>
          <w:bCs/>
          <w:sz w:val="22"/>
          <w:szCs w:val="22"/>
        </w:rPr>
        <w:t>…………………………………</w:t>
      </w:r>
      <w:r w:rsidRPr="00552BCE">
        <w:rPr>
          <w:bCs/>
          <w:sz w:val="22"/>
          <w:szCs w:val="22"/>
        </w:rPr>
        <w:tab/>
      </w:r>
      <w:r w:rsidRPr="00552BCE">
        <w:rPr>
          <w:bCs/>
          <w:sz w:val="22"/>
          <w:szCs w:val="22"/>
        </w:rPr>
        <w:tab/>
        <w:t>3.</w:t>
      </w:r>
      <w:r w:rsidRPr="00552BCE">
        <w:rPr>
          <w:bCs/>
          <w:sz w:val="22"/>
          <w:szCs w:val="22"/>
        </w:rPr>
        <w:tab/>
        <w:t>……………………………….</w:t>
      </w:r>
    </w:p>
    <w:p w14:paraId="581862DD" w14:textId="77777777" w:rsidR="00C505AC" w:rsidRPr="00552BCE" w:rsidRDefault="00C505AC" w:rsidP="002A106C">
      <w:pPr>
        <w:widowControl w:val="0"/>
        <w:spacing w:before="120" w:line="312" w:lineRule="auto"/>
        <w:ind w:left="1080"/>
        <w:contextualSpacing w:val="0"/>
        <w:jc w:val="both"/>
        <w:rPr>
          <w:bCs/>
          <w:sz w:val="22"/>
          <w:szCs w:val="22"/>
        </w:rPr>
      </w:pPr>
    </w:p>
    <w:p w14:paraId="3A9599B1" w14:textId="77777777" w:rsidR="00C505AC" w:rsidRPr="00552BCE" w:rsidRDefault="00C505AC" w:rsidP="00700FFB">
      <w:pPr>
        <w:widowControl w:val="0"/>
        <w:numPr>
          <w:ilvl w:val="1"/>
          <w:numId w:val="75"/>
        </w:numPr>
        <w:spacing w:before="120" w:line="312" w:lineRule="auto"/>
        <w:contextualSpacing w:val="0"/>
        <w:jc w:val="both"/>
        <w:rPr>
          <w:bCs/>
          <w:sz w:val="22"/>
          <w:szCs w:val="22"/>
        </w:rPr>
      </w:pPr>
      <w:r w:rsidRPr="00552BCE">
        <w:rPr>
          <w:bCs/>
          <w:sz w:val="22"/>
          <w:szCs w:val="22"/>
        </w:rPr>
        <w:t>…………………………………</w:t>
      </w:r>
      <w:r w:rsidRPr="00552BCE">
        <w:rPr>
          <w:bCs/>
          <w:sz w:val="22"/>
          <w:szCs w:val="22"/>
        </w:rPr>
        <w:tab/>
      </w:r>
      <w:r w:rsidRPr="00552BCE">
        <w:rPr>
          <w:bCs/>
          <w:sz w:val="22"/>
          <w:szCs w:val="22"/>
        </w:rPr>
        <w:tab/>
        <w:t>4.</w:t>
      </w:r>
      <w:r w:rsidRPr="00552BCE">
        <w:rPr>
          <w:bCs/>
          <w:sz w:val="22"/>
          <w:szCs w:val="22"/>
        </w:rPr>
        <w:tab/>
        <w:t>……………………………….</w:t>
      </w:r>
    </w:p>
    <w:p w14:paraId="1835FA3D"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sz w:val="22"/>
          <w:szCs w:val="22"/>
        </w:rPr>
        <w:t xml:space="preserve">(*) </w:t>
      </w:r>
      <w:r w:rsidRPr="00552BCE">
        <w:rPr>
          <w:bCs/>
          <w:i/>
          <w:sz w:val="22"/>
          <w:szCs w:val="22"/>
        </w:rPr>
        <w:t>niepotrzebne skreślić</w:t>
      </w:r>
    </w:p>
    <w:p w14:paraId="69CDAEF4" w14:textId="77777777" w:rsidR="00C505AC" w:rsidRPr="00C84CA8" w:rsidRDefault="00C505AC" w:rsidP="00D05A14">
      <w:pPr>
        <w:widowControl w:val="0"/>
        <w:ind w:left="0"/>
        <w:contextualSpacing w:val="0"/>
        <w:jc w:val="right"/>
        <w:rPr>
          <w:b/>
          <w:bCs/>
          <w:i/>
          <w:sz w:val="22"/>
          <w:szCs w:val="22"/>
        </w:rPr>
      </w:pPr>
      <w:r w:rsidRPr="00552BCE">
        <w:rPr>
          <w:bCs/>
          <w:sz w:val="22"/>
          <w:szCs w:val="22"/>
        </w:rPr>
        <w:br w:type="page"/>
      </w:r>
      <w:r w:rsidRPr="00C84CA8">
        <w:rPr>
          <w:b/>
          <w:bCs/>
          <w:i/>
          <w:sz w:val="22"/>
          <w:szCs w:val="22"/>
        </w:rPr>
        <w:t xml:space="preserve">Załącznik nr 7 do umowy </w:t>
      </w:r>
    </w:p>
    <w:p w14:paraId="12BDBAB5" w14:textId="77777777" w:rsidR="00C505AC" w:rsidRPr="002E23A6" w:rsidRDefault="00C505AC" w:rsidP="007B1052">
      <w:pPr>
        <w:widowControl w:val="0"/>
        <w:ind w:left="3540" w:firstLine="708"/>
        <w:contextualSpacing w:val="0"/>
        <w:jc w:val="both"/>
        <w:rPr>
          <w:bCs/>
          <w:sz w:val="22"/>
          <w:szCs w:val="22"/>
        </w:rPr>
      </w:pPr>
    </w:p>
    <w:p w14:paraId="13B07318" w14:textId="77777777" w:rsidR="00C505AC" w:rsidRPr="002E23A6" w:rsidRDefault="00C505AC" w:rsidP="007B1052">
      <w:pPr>
        <w:widowControl w:val="0"/>
        <w:ind w:left="3540" w:firstLine="708"/>
        <w:contextualSpacing w:val="0"/>
        <w:jc w:val="both"/>
        <w:rPr>
          <w:bCs/>
          <w:sz w:val="22"/>
          <w:szCs w:val="22"/>
        </w:rPr>
      </w:pPr>
    </w:p>
    <w:p w14:paraId="733C222D" w14:textId="77777777" w:rsidR="00C505AC" w:rsidRPr="002E23A6" w:rsidRDefault="00C505AC" w:rsidP="00D05A14">
      <w:pPr>
        <w:widowControl w:val="0"/>
        <w:ind w:left="3540" w:firstLine="708"/>
        <w:contextualSpacing w:val="0"/>
        <w:jc w:val="center"/>
        <w:rPr>
          <w:bCs/>
          <w:sz w:val="22"/>
          <w:szCs w:val="22"/>
        </w:rPr>
      </w:pPr>
    </w:p>
    <w:p w14:paraId="64F81CF8" w14:textId="77777777" w:rsidR="00C505AC" w:rsidRPr="008A29F2" w:rsidRDefault="00C505AC" w:rsidP="00D05A14">
      <w:pPr>
        <w:widowControl w:val="0"/>
        <w:ind w:left="0"/>
        <w:contextualSpacing w:val="0"/>
        <w:jc w:val="center"/>
        <w:rPr>
          <w:b/>
          <w:bCs/>
          <w:sz w:val="22"/>
          <w:szCs w:val="22"/>
        </w:rPr>
      </w:pPr>
      <w:r w:rsidRPr="008A29F2">
        <w:rPr>
          <w:b/>
          <w:bCs/>
          <w:sz w:val="22"/>
          <w:szCs w:val="22"/>
        </w:rPr>
        <w:t>PROTOKÓŁ ZDAWCZO-ODBIORCZY</w:t>
      </w:r>
    </w:p>
    <w:p w14:paraId="1D7C436B" w14:textId="535FA3C3" w:rsidR="00C505AC" w:rsidRPr="002E23A6" w:rsidRDefault="00C505AC" w:rsidP="00D05A14">
      <w:pPr>
        <w:widowControl w:val="0"/>
        <w:ind w:left="0"/>
        <w:contextualSpacing w:val="0"/>
        <w:jc w:val="center"/>
        <w:rPr>
          <w:b/>
          <w:bCs/>
          <w:sz w:val="22"/>
          <w:szCs w:val="22"/>
        </w:rPr>
      </w:pPr>
      <w:r w:rsidRPr="002E23A6">
        <w:rPr>
          <w:b/>
          <w:bCs/>
          <w:sz w:val="22"/>
          <w:szCs w:val="22"/>
        </w:rPr>
        <w:t>KOMBAJNU …………………………..</w:t>
      </w:r>
    </w:p>
    <w:p w14:paraId="433313DF" w14:textId="77777777" w:rsidR="00C505AC" w:rsidRPr="002E23A6" w:rsidRDefault="00C505AC" w:rsidP="007B1052">
      <w:pPr>
        <w:widowControl w:val="0"/>
        <w:ind w:left="0"/>
        <w:contextualSpacing w:val="0"/>
        <w:jc w:val="both"/>
        <w:rPr>
          <w:b/>
          <w:bCs/>
          <w:sz w:val="22"/>
          <w:szCs w:val="22"/>
        </w:rPr>
      </w:pPr>
    </w:p>
    <w:p w14:paraId="198E2E1A"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7E8B57FC" w14:textId="77777777" w:rsidR="00C505AC" w:rsidRPr="002E23A6" w:rsidRDefault="00C505AC" w:rsidP="007B1052">
      <w:pPr>
        <w:widowControl w:val="0"/>
        <w:ind w:left="0"/>
        <w:contextualSpacing w:val="0"/>
        <w:jc w:val="both"/>
        <w:rPr>
          <w:b/>
          <w:bCs/>
          <w:sz w:val="22"/>
          <w:szCs w:val="22"/>
        </w:rPr>
      </w:pPr>
    </w:p>
    <w:p w14:paraId="42BB55C2" w14:textId="77777777" w:rsidR="00C505AC" w:rsidRPr="002E23A6" w:rsidRDefault="00C505AC" w:rsidP="002A106C">
      <w:pPr>
        <w:widowControl w:val="0"/>
        <w:ind w:left="0"/>
        <w:contextualSpacing w:val="0"/>
        <w:jc w:val="both"/>
        <w:rPr>
          <w:bCs/>
          <w:sz w:val="22"/>
          <w:szCs w:val="22"/>
        </w:rPr>
      </w:pPr>
      <w:r w:rsidRPr="002E23A6">
        <w:rPr>
          <w:bCs/>
          <w:sz w:val="22"/>
          <w:szCs w:val="22"/>
        </w:rPr>
        <w:t>Komisja w składzie:</w:t>
      </w:r>
    </w:p>
    <w:p w14:paraId="27D5CD05" w14:textId="77777777" w:rsidR="00C505AC" w:rsidRPr="002E23A6" w:rsidRDefault="00C505AC" w:rsidP="00700FFB">
      <w:pPr>
        <w:widowControl w:val="0"/>
        <w:numPr>
          <w:ilvl w:val="0"/>
          <w:numId w:val="76"/>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5026EE9D" w14:textId="77777777" w:rsidR="00C505AC" w:rsidRPr="002E23A6" w:rsidRDefault="00C505AC" w:rsidP="00700FFB">
      <w:pPr>
        <w:widowControl w:val="0"/>
        <w:numPr>
          <w:ilvl w:val="0"/>
          <w:numId w:val="76"/>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009CE6EA" w14:textId="77777777" w:rsidR="00C505AC" w:rsidRPr="002E23A6" w:rsidRDefault="00C505AC" w:rsidP="00700FFB">
      <w:pPr>
        <w:widowControl w:val="0"/>
        <w:numPr>
          <w:ilvl w:val="0"/>
          <w:numId w:val="76"/>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1E534560" w14:textId="78B63F6D" w:rsidR="00C505AC" w:rsidRPr="002E23A6" w:rsidRDefault="00F005F4" w:rsidP="00700FFB">
      <w:pPr>
        <w:widowControl w:val="0"/>
        <w:numPr>
          <w:ilvl w:val="0"/>
          <w:numId w:val="76"/>
        </w:numPr>
        <w:ind w:left="426" w:hanging="426"/>
        <w:contextualSpacing w:val="0"/>
        <w:jc w:val="both"/>
        <w:rPr>
          <w:bCs/>
          <w:sz w:val="22"/>
          <w:szCs w:val="22"/>
        </w:rPr>
      </w:pPr>
      <w:r>
        <w:rPr>
          <w:noProof/>
        </w:rPr>
        <mc:AlternateContent>
          <mc:Choice Requires="wps">
            <w:drawing>
              <wp:anchor distT="0" distB="0" distL="114300" distR="114300" simplePos="0" relativeHeight="251657728" behindDoc="0" locked="0" layoutInCell="1" allowOverlap="1" wp14:anchorId="5C5524DD" wp14:editId="49740FDF">
                <wp:simplePos x="0" y="0"/>
                <wp:positionH relativeFrom="column">
                  <wp:posOffset>497205</wp:posOffset>
                </wp:positionH>
                <wp:positionV relativeFrom="paragraph">
                  <wp:posOffset>654050</wp:posOffset>
                </wp:positionV>
                <wp:extent cx="3584575" cy="821690"/>
                <wp:effectExtent l="0" t="0" r="0" b="0"/>
                <wp:wrapNone/>
                <wp:docPr id="1769457086"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84575" cy="821690"/>
                        </a:xfrm>
                        <a:prstGeom prst="rect">
                          <a:avLst/>
                        </a:prstGeom>
                      </wps:spPr>
                      <wps:txbx>
                        <w:txbxContent>
                          <w:p w14:paraId="511846FF"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Pole tekstowe 7" o:spid="_x0000_s1030" type="#_x0000_t202" style="position:absolute;left:0;text-align:left;margin-left:39.15pt;margin-top:51.5pt;width:282.25pt;height:64.7pt;rotation:-381139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" filled="f" stroked="f">
                <o:lock v:ext="edit" shapetype="t"/>
                <v:textbox>
                  <w:txbxContent>
                    <w:p w14:paraId="511846FF"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2E23A6">
        <w:rPr>
          <w:bCs/>
          <w:sz w:val="22"/>
          <w:szCs w:val="22"/>
        </w:rPr>
        <w:t>………………………………….</w:t>
      </w:r>
      <w:r w:rsidR="00C505AC" w:rsidRPr="002E23A6">
        <w:rPr>
          <w:bCs/>
          <w:sz w:val="22"/>
          <w:szCs w:val="22"/>
        </w:rPr>
        <w:tab/>
      </w:r>
      <w:r w:rsidR="00C505AC" w:rsidRPr="002E23A6">
        <w:rPr>
          <w:bCs/>
          <w:sz w:val="22"/>
          <w:szCs w:val="22"/>
        </w:rPr>
        <w:tab/>
        <w:t>przedst. z dniem …………………. stwierdza zakończenie przekazywania Wydzierżawiającemu podzespołów kombajnu typu ………………</w:t>
      </w:r>
      <w:r w:rsidR="00C505AC">
        <w:rPr>
          <w:bCs/>
          <w:sz w:val="22"/>
          <w:szCs w:val="22"/>
        </w:rPr>
        <w:t>,</w:t>
      </w:r>
      <w:r w:rsidR="009242A3">
        <w:rPr>
          <w:bCs/>
          <w:sz w:val="22"/>
          <w:szCs w:val="22"/>
        </w:rPr>
        <w:t xml:space="preserve"> </w:t>
      </w:r>
      <w:r w:rsidR="00C505AC">
        <w:rPr>
          <w:bCs/>
          <w:sz w:val="22"/>
          <w:szCs w:val="22"/>
        </w:rPr>
        <w:t>o nr</w:t>
      </w:r>
      <w:r w:rsidR="00C505AC" w:rsidRPr="002E23A6">
        <w:rPr>
          <w:bCs/>
          <w:sz w:val="22"/>
          <w:szCs w:val="22"/>
        </w:rPr>
        <w:t xml:space="preserve"> fabrycznym ……………………...., </w:t>
      </w:r>
      <w:r w:rsidR="00C505AC" w:rsidRPr="002E23A6">
        <w:rPr>
          <w:bCs/>
          <w:sz w:val="22"/>
          <w:szCs w:val="22"/>
        </w:rPr>
        <w:br/>
        <w:t xml:space="preserve">w zakresie i ilości zgodnej z </w:t>
      </w:r>
      <w:r w:rsidR="00C505AC">
        <w:rPr>
          <w:bCs/>
          <w:sz w:val="22"/>
          <w:szCs w:val="22"/>
        </w:rPr>
        <w:t xml:space="preserve">Wykazem kompletności dostawy określonym w </w:t>
      </w:r>
      <w:r w:rsidR="00C505AC" w:rsidRPr="00C648EA">
        <w:rPr>
          <w:b/>
          <w:bCs/>
          <w:i/>
          <w:sz w:val="22"/>
          <w:szCs w:val="22"/>
        </w:rPr>
        <w:t>Załączniku nr 1</w:t>
      </w:r>
      <w:r w:rsidR="00375874">
        <w:rPr>
          <w:b/>
          <w:bCs/>
          <w:i/>
          <w:sz w:val="22"/>
          <w:szCs w:val="22"/>
        </w:rPr>
        <w:t>0</w:t>
      </w:r>
      <w:r w:rsidR="00C505AC">
        <w:rPr>
          <w:bCs/>
          <w:sz w:val="22"/>
          <w:szCs w:val="22"/>
        </w:rPr>
        <w:t xml:space="preserve"> do umowy </w:t>
      </w:r>
      <w:r w:rsidR="00C505AC" w:rsidRPr="002E23A6">
        <w:rPr>
          <w:bCs/>
          <w:sz w:val="22"/>
          <w:szCs w:val="22"/>
        </w:rPr>
        <w:t>nr  ……………..</w:t>
      </w:r>
    </w:p>
    <w:p w14:paraId="7B992759" w14:textId="77777777" w:rsidR="00C505AC" w:rsidRPr="002E23A6" w:rsidRDefault="00C505AC" w:rsidP="007B1052">
      <w:pPr>
        <w:widowControl w:val="0"/>
        <w:ind w:left="0"/>
        <w:contextualSpacing w:val="0"/>
        <w:jc w:val="both"/>
        <w:rPr>
          <w:bCs/>
          <w:sz w:val="22"/>
          <w:szCs w:val="22"/>
        </w:rPr>
      </w:pPr>
    </w:p>
    <w:p w14:paraId="3D8784DE" w14:textId="77777777" w:rsidR="00C505AC" w:rsidRPr="002E23A6" w:rsidRDefault="00C505AC" w:rsidP="007B1052">
      <w:pPr>
        <w:widowControl w:val="0"/>
        <w:ind w:left="0"/>
        <w:contextualSpacing w:val="0"/>
        <w:jc w:val="both"/>
        <w:rPr>
          <w:bCs/>
          <w:sz w:val="22"/>
          <w:szCs w:val="22"/>
        </w:rPr>
      </w:pPr>
      <w:r w:rsidRPr="002E23A6">
        <w:rPr>
          <w:bCs/>
          <w:sz w:val="22"/>
          <w:szCs w:val="22"/>
        </w:rPr>
        <w:t>…………………………………………………………………………………………………………………………………………………………………………………………………………………………………………………………………………………………………………………………………………………………………………………………………………………………………………………………………………………………………………</w:t>
      </w:r>
    </w:p>
    <w:p w14:paraId="130120BA" w14:textId="77777777" w:rsidR="00C505AC" w:rsidRPr="002E23A6" w:rsidRDefault="00C505AC" w:rsidP="007B1052">
      <w:pPr>
        <w:widowControl w:val="0"/>
        <w:ind w:left="0"/>
        <w:contextualSpacing w:val="0"/>
        <w:jc w:val="both"/>
        <w:rPr>
          <w:bCs/>
          <w:sz w:val="22"/>
          <w:szCs w:val="22"/>
        </w:rPr>
      </w:pPr>
    </w:p>
    <w:p w14:paraId="2D513E83" w14:textId="77777777" w:rsidR="00C505AC" w:rsidRPr="003A18AD" w:rsidRDefault="00C505AC" w:rsidP="002A106C">
      <w:pPr>
        <w:ind w:left="0"/>
        <w:contextualSpacing w:val="0"/>
        <w:jc w:val="both"/>
        <w:rPr>
          <w:sz w:val="22"/>
          <w:szCs w:val="22"/>
        </w:rPr>
      </w:pPr>
      <w:r w:rsidRPr="003A18AD">
        <w:rPr>
          <w:sz w:val="22"/>
          <w:szCs w:val="22"/>
        </w:rPr>
        <w:t xml:space="preserve">W przypadku niepodpisania przez Wydzierżawiającego </w:t>
      </w:r>
      <w:r w:rsidRPr="003A18AD">
        <w:rPr>
          <w:i/>
          <w:sz w:val="22"/>
          <w:szCs w:val="22"/>
        </w:rPr>
        <w:t>Protokołu zdawczo odbiorczego</w:t>
      </w:r>
      <w:r w:rsidRPr="003A18AD">
        <w:rPr>
          <w:sz w:val="22"/>
          <w:szCs w:val="22"/>
        </w:rPr>
        <w:t xml:space="preserve"> bez uzasadnionej przyczyny, zwrot przedmiotu dzierżawy uważa się za zakończony na podstawie jednostronnie podpisanego przez Dzierżawcę </w:t>
      </w:r>
      <w:r w:rsidRPr="003A18AD">
        <w:rPr>
          <w:i/>
          <w:sz w:val="22"/>
          <w:szCs w:val="22"/>
        </w:rPr>
        <w:t>Protokołu zdawczo odbiorczego</w:t>
      </w:r>
      <w:r w:rsidRPr="003A18AD">
        <w:rPr>
          <w:sz w:val="22"/>
          <w:szCs w:val="22"/>
        </w:rPr>
        <w:t>.</w:t>
      </w:r>
    </w:p>
    <w:p w14:paraId="20D7F13F" w14:textId="77777777" w:rsidR="00C505AC" w:rsidRPr="0037507A" w:rsidRDefault="00C505AC" w:rsidP="007B1052">
      <w:pPr>
        <w:widowControl w:val="0"/>
        <w:ind w:left="0"/>
        <w:contextualSpacing w:val="0"/>
        <w:jc w:val="both"/>
        <w:rPr>
          <w:bCs/>
          <w:sz w:val="20"/>
          <w:szCs w:val="20"/>
        </w:rPr>
      </w:pPr>
    </w:p>
    <w:p w14:paraId="174EC692" w14:textId="77777777" w:rsidR="00C505AC" w:rsidRPr="002E23A6" w:rsidRDefault="00C505AC" w:rsidP="007B1052">
      <w:pPr>
        <w:widowControl w:val="0"/>
        <w:ind w:left="0"/>
        <w:contextualSpacing w:val="0"/>
        <w:jc w:val="both"/>
        <w:rPr>
          <w:bCs/>
          <w:sz w:val="22"/>
          <w:szCs w:val="22"/>
        </w:rPr>
      </w:pPr>
    </w:p>
    <w:p w14:paraId="442489DC" w14:textId="77777777" w:rsidR="00C505AC" w:rsidRPr="002E23A6" w:rsidRDefault="00C505AC" w:rsidP="007B1052">
      <w:pPr>
        <w:widowControl w:val="0"/>
        <w:ind w:left="0"/>
        <w:contextualSpacing w:val="0"/>
        <w:jc w:val="both"/>
        <w:rPr>
          <w:bCs/>
          <w:sz w:val="22"/>
          <w:szCs w:val="22"/>
        </w:rPr>
      </w:pPr>
    </w:p>
    <w:p w14:paraId="48C986F3" w14:textId="77777777" w:rsidR="00C505AC" w:rsidRPr="002E23A6" w:rsidRDefault="00C505AC" w:rsidP="007B1052">
      <w:pPr>
        <w:widowControl w:val="0"/>
        <w:ind w:left="0"/>
        <w:contextualSpacing w:val="0"/>
        <w:jc w:val="both"/>
        <w:rPr>
          <w:bCs/>
          <w:sz w:val="22"/>
          <w:szCs w:val="22"/>
        </w:rPr>
      </w:pPr>
    </w:p>
    <w:p w14:paraId="764B03CC" w14:textId="77777777" w:rsidR="00C505AC" w:rsidRPr="002E23A6" w:rsidRDefault="00C505AC" w:rsidP="007B1052">
      <w:pPr>
        <w:widowControl w:val="0"/>
        <w:ind w:left="0"/>
        <w:contextualSpacing w:val="0"/>
        <w:jc w:val="both"/>
        <w:rPr>
          <w:bCs/>
          <w:sz w:val="22"/>
          <w:szCs w:val="22"/>
        </w:rPr>
      </w:pPr>
    </w:p>
    <w:p w14:paraId="36DD9C0D" w14:textId="77777777" w:rsidR="00C505AC" w:rsidRPr="002E23A6" w:rsidRDefault="00C505AC" w:rsidP="007B1052">
      <w:pPr>
        <w:widowControl w:val="0"/>
        <w:ind w:left="0"/>
        <w:contextualSpacing w:val="0"/>
        <w:jc w:val="both"/>
        <w:rPr>
          <w:bCs/>
          <w:sz w:val="22"/>
          <w:szCs w:val="22"/>
        </w:rPr>
      </w:pPr>
    </w:p>
    <w:p w14:paraId="6EB86AC6" w14:textId="77777777" w:rsidR="00C505AC" w:rsidRPr="002E23A6" w:rsidRDefault="00C505AC" w:rsidP="007B1052">
      <w:pPr>
        <w:widowControl w:val="0"/>
        <w:ind w:left="0"/>
        <w:contextualSpacing w:val="0"/>
        <w:jc w:val="both"/>
        <w:rPr>
          <w:bCs/>
          <w:sz w:val="22"/>
          <w:szCs w:val="22"/>
        </w:rPr>
      </w:pPr>
    </w:p>
    <w:p w14:paraId="33E515C8" w14:textId="77777777" w:rsidR="00C505AC" w:rsidRPr="002E23A6" w:rsidRDefault="00C505AC" w:rsidP="007B1052">
      <w:pPr>
        <w:widowControl w:val="0"/>
        <w:ind w:left="0"/>
        <w:contextualSpacing w:val="0"/>
        <w:jc w:val="both"/>
        <w:rPr>
          <w:bCs/>
          <w:sz w:val="22"/>
          <w:szCs w:val="22"/>
        </w:rPr>
      </w:pPr>
    </w:p>
    <w:p w14:paraId="76816A33" w14:textId="77777777" w:rsidR="00C505AC" w:rsidRPr="002E23A6" w:rsidRDefault="00C505AC" w:rsidP="007B1052">
      <w:pPr>
        <w:widowControl w:val="0"/>
        <w:ind w:left="0"/>
        <w:contextualSpacing w:val="0"/>
        <w:jc w:val="both"/>
        <w:rPr>
          <w:bCs/>
          <w:sz w:val="22"/>
          <w:szCs w:val="22"/>
        </w:rPr>
      </w:pPr>
    </w:p>
    <w:p w14:paraId="5DD430D8" w14:textId="77777777" w:rsidR="00C505AC" w:rsidRPr="002E23A6" w:rsidRDefault="00C505AC" w:rsidP="007B1052">
      <w:pPr>
        <w:widowControl w:val="0"/>
        <w:ind w:left="0"/>
        <w:contextualSpacing w:val="0"/>
        <w:jc w:val="both"/>
        <w:rPr>
          <w:bCs/>
          <w:sz w:val="22"/>
          <w:szCs w:val="22"/>
        </w:rPr>
      </w:pPr>
    </w:p>
    <w:p w14:paraId="3062B44C"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Na tym protokół zakończono i podpisano: </w:t>
      </w:r>
    </w:p>
    <w:p w14:paraId="55AB9BAE" w14:textId="77777777" w:rsidR="00C505AC" w:rsidRPr="002E23A6" w:rsidRDefault="00C505AC" w:rsidP="002A106C">
      <w:pPr>
        <w:widowControl w:val="0"/>
        <w:ind w:left="0"/>
        <w:contextualSpacing w:val="0"/>
        <w:jc w:val="both"/>
        <w:rPr>
          <w:bCs/>
          <w:sz w:val="22"/>
          <w:szCs w:val="22"/>
        </w:rPr>
      </w:pPr>
    </w:p>
    <w:p w14:paraId="33803469" w14:textId="77777777" w:rsidR="00C505AC" w:rsidRPr="002E23A6" w:rsidRDefault="00C505AC" w:rsidP="00700FFB">
      <w:pPr>
        <w:widowControl w:val="0"/>
        <w:numPr>
          <w:ilvl w:val="1"/>
          <w:numId w:val="76"/>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3.</w:t>
      </w:r>
      <w:r w:rsidRPr="002E23A6">
        <w:rPr>
          <w:bCs/>
          <w:sz w:val="22"/>
          <w:szCs w:val="22"/>
        </w:rPr>
        <w:tab/>
        <w:t>……………………………….</w:t>
      </w:r>
    </w:p>
    <w:p w14:paraId="58675D96" w14:textId="77777777" w:rsidR="00C505AC" w:rsidRPr="002E23A6" w:rsidRDefault="00C505AC" w:rsidP="002A106C">
      <w:pPr>
        <w:widowControl w:val="0"/>
        <w:ind w:left="1080"/>
        <w:contextualSpacing w:val="0"/>
        <w:jc w:val="both"/>
        <w:rPr>
          <w:bCs/>
          <w:sz w:val="22"/>
          <w:szCs w:val="22"/>
        </w:rPr>
      </w:pPr>
    </w:p>
    <w:p w14:paraId="107E1B3D" w14:textId="77777777" w:rsidR="00C505AC" w:rsidRPr="002E23A6" w:rsidRDefault="00C505AC" w:rsidP="00700FFB">
      <w:pPr>
        <w:widowControl w:val="0"/>
        <w:numPr>
          <w:ilvl w:val="1"/>
          <w:numId w:val="76"/>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50E79B2C" w14:textId="77777777" w:rsidR="00C505AC" w:rsidRPr="002E23A6" w:rsidRDefault="00C505AC" w:rsidP="007B1052">
      <w:pPr>
        <w:spacing w:after="200" w:line="276" w:lineRule="auto"/>
        <w:ind w:left="0"/>
        <w:contextualSpacing w:val="0"/>
        <w:jc w:val="both"/>
        <w:rPr>
          <w:bCs/>
          <w:sz w:val="22"/>
          <w:szCs w:val="22"/>
        </w:rPr>
      </w:pPr>
      <w:r w:rsidRPr="002E23A6">
        <w:rPr>
          <w:bCs/>
          <w:sz w:val="22"/>
          <w:szCs w:val="22"/>
        </w:rPr>
        <w:br w:type="page"/>
      </w:r>
    </w:p>
    <w:p w14:paraId="6038C0AC" w14:textId="77777777" w:rsidR="00C505AC" w:rsidRPr="00C648EA" w:rsidRDefault="00C505AC" w:rsidP="002A106C">
      <w:pPr>
        <w:widowControl w:val="0"/>
        <w:ind w:left="0"/>
        <w:contextualSpacing w:val="0"/>
        <w:jc w:val="right"/>
        <w:rPr>
          <w:sz w:val="22"/>
          <w:szCs w:val="22"/>
        </w:rPr>
      </w:pPr>
      <w:r w:rsidRPr="00C648EA">
        <w:rPr>
          <w:b/>
          <w:bCs/>
          <w:i/>
          <w:sz w:val="22"/>
          <w:szCs w:val="22"/>
        </w:rPr>
        <w:t xml:space="preserve">Załącznik nr 8 do umowy </w:t>
      </w:r>
    </w:p>
    <w:p w14:paraId="7C447094" w14:textId="77777777" w:rsidR="00C505AC" w:rsidRPr="002E23A6" w:rsidRDefault="00C505AC" w:rsidP="007B1052">
      <w:pPr>
        <w:widowControl w:val="0"/>
        <w:ind w:left="0"/>
        <w:contextualSpacing w:val="0"/>
        <w:jc w:val="both"/>
        <w:rPr>
          <w:b/>
          <w:sz w:val="22"/>
          <w:szCs w:val="22"/>
        </w:rPr>
      </w:pPr>
    </w:p>
    <w:p w14:paraId="06B00332" w14:textId="6266E251" w:rsidR="00D05A14" w:rsidRDefault="00C505AC" w:rsidP="007B1052">
      <w:pPr>
        <w:ind w:left="0"/>
        <w:contextualSpacing w:val="0"/>
        <w:jc w:val="center"/>
        <w:rPr>
          <w:b/>
          <w:sz w:val="22"/>
          <w:szCs w:val="22"/>
        </w:rPr>
      </w:pPr>
      <w:r w:rsidRPr="008A29F2">
        <w:rPr>
          <w:b/>
          <w:sz w:val="22"/>
          <w:szCs w:val="22"/>
        </w:rPr>
        <w:t>WARUNKI PRZEPROWADZANIA TESTU WYDAJNOŚCI</w:t>
      </w:r>
    </w:p>
    <w:p w14:paraId="689FE5C2" w14:textId="6E61CE4A" w:rsidR="00C505AC" w:rsidRPr="008A29F2" w:rsidRDefault="00C505AC" w:rsidP="00D05A14">
      <w:pPr>
        <w:ind w:left="0"/>
        <w:contextualSpacing w:val="0"/>
        <w:jc w:val="center"/>
        <w:rPr>
          <w:b/>
          <w:sz w:val="22"/>
          <w:szCs w:val="22"/>
        </w:rPr>
      </w:pPr>
      <w:r w:rsidRPr="008A29F2">
        <w:rPr>
          <w:b/>
          <w:sz w:val="22"/>
          <w:szCs w:val="22"/>
        </w:rPr>
        <w:t xml:space="preserve">URABIANIA I ŁADOWANIA KOMBAJNU </w:t>
      </w:r>
      <w:r w:rsidR="006C288B">
        <w:rPr>
          <w:b/>
          <w:sz w:val="22"/>
          <w:szCs w:val="22"/>
        </w:rPr>
        <w:t>ŚCIANOWEGO</w:t>
      </w:r>
    </w:p>
    <w:p w14:paraId="593E3764" w14:textId="77777777" w:rsidR="00C505AC" w:rsidRDefault="00C505AC" w:rsidP="002A106C">
      <w:pPr>
        <w:ind w:left="0"/>
        <w:contextualSpacing w:val="0"/>
        <w:jc w:val="both"/>
        <w:rPr>
          <w:b/>
          <w:color w:val="000000"/>
          <w:sz w:val="22"/>
          <w:szCs w:val="22"/>
        </w:rPr>
      </w:pPr>
    </w:p>
    <w:p w14:paraId="42DFD118" w14:textId="77777777" w:rsidR="00C505AC" w:rsidRPr="00707758" w:rsidRDefault="00C505AC" w:rsidP="007B1052">
      <w:pPr>
        <w:ind w:left="0"/>
        <w:contextualSpacing w:val="0"/>
        <w:jc w:val="both"/>
        <w:rPr>
          <w:b/>
          <w:sz w:val="22"/>
          <w:szCs w:val="22"/>
        </w:rPr>
      </w:pPr>
      <w:r w:rsidRPr="00707758">
        <w:rPr>
          <w:b/>
          <w:sz w:val="22"/>
          <w:szCs w:val="22"/>
        </w:rPr>
        <w:t xml:space="preserve">Warunki wykonywania testu wydajności </w:t>
      </w:r>
    </w:p>
    <w:p w14:paraId="1F65506D" w14:textId="10045A40" w:rsidR="00C505AC" w:rsidRPr="00707758" w:rsidRDefault="00C505AC" w:rsidP="007B1052">
      <w:pPr>
        <w:ind w:left="0"/>
        <w:contextualSpacing w:val="0"/>
        <w:jc w:val="both"/>
        <w:rPr>
          <w:b/>
          <w:sz w:val="22"/>
          <w:szCs w:val="22"/>
        </w:rPr>
      </w:pPr>
      <w:r w:rsidRPr="00707758">
        <w:rPr>
          <w:b/>
          <w:sz w:val="22"/>
          <w:szCs w:val="22"/>
        </w:rPr>
        <w:t>kombajnu ścianowego w ścianie nr ………pokład ……..</w:t>
      </w:r>
      <w:r w:rsidR="009242A3">
        <w:rPr>
          <w:b/>
          <w:sz w:val="22"/>
          <w:szCs w:val="22"/>
        </w:rPr>
        <w:t xml:space="preserve"> </w:t>
      </w:r>
      <w:r w:rsidRPr="00707758">
        <w:rPr>
          <w:b/>
          <w:sz w:val="22"/>
          <w:szCs w:val="22"/>
        </w:rPr>
        <w:t xml:space="preserve">KWK …….. </w:t>
      </w:r>
    </w:p>
    <w:p w14:paraId="0CCB1CC0" w14:textId="77777777" w:rsidR="00C505AC" w:rsidRPr="00707758" w:rsidRDefault="00C505AC" w:rsidP="007B1052">
      <w:pPr>
        <w:ind w:left="0"/>
        <w:contextualSpacing w:val="0"/>
        <w:jc w:val="both"/>
        <w:rPr>
          <w:b/>
          <w:i/>
          <w:sz w:val="22"/>
          <w:szCs w:val="22"/>
        </w:rPr>
      </w:pPr>
    </w:p>
    <w:p w14:paraId="671A993C" w14:textId="77777777" w:rsidR="00C505AC" w:rsidRPr="00707758" w:rsidRDefault="00C505AC" w:rsidP="007B1052">
      <w:pPr>
        <w:ind w:left="0"/>
        <w:contextualSpacing w:val="0"/>
        <w:jc w:val="both"/>
        <w:rPr>
          <w:sz w:val="22"/>
          <w:szCs w:val="22"/>
        </w:rPr>
      </w:pPr>
    </w:p>
    <w:p w14:paraId="02758870" w14:textId="77777777" w:rsidR="00C505AC" w:rsidRPr="00707758" w:rsidRDefault="00C505AC" w:rsidP="002A106C">
      <w:pPr>
        <w:ind w:left="0"/>
        <w:contextualSpacing w:val="0"/>
        <w:jc w:val="both"/>
        <w:rPr>
          <w:b/>
          <w:sz w:val="22"/>
          <w:szCs w:val="22"/>
        </w:rPr>
      </w:pPr>
      <w:r w:rsidRPr="00707758">
        <w:rPr>
          <w:b/>
          <w:sz w:val="22"/>
          <w:szCs w:val="22"/>
        </w:rPr>
        <w:t xml:space="preserve">Wydzierżawiający wykaże Dzierżawcy zdolność średnio dobowego wydobycia w wysokości nie mniejszej niż ……….. ton brutto uzyskane przy zastosowaniu urządzeń kompleksu ścianowego oraz kombajnu ścianowego typu </w:t>
      </w:r>
      <w:r w:rsidRPr="00707758">
        <w:rPr>
          <w:b/>
          <w:bCs/>
          <w:i/>
          <w:iCs/>
          <w:sz w:val="22"/>
          <w:szCs w:val="22"/>
        </w:rPr>
        <w:t>………………</w:t>
      </w:r>
      <w:r w:rsidRPr="00707758">
        <w:rPr>
          <w:b/>
          <w:sz w:val="22"/>
          <w:szCs w:val="22"/>
        </w:rPr>
        <w:t>, pracującego przy następujących założeniach:</w:t>
      </w:r>
    </w:p>
    <w:p w14:paraId="71FFEAE7" w14:textId="77777777" w:rsidR="00C505AC" w:rsidRPr="00707758" w:rsidRDefault="00C505AC" w:rsidP="002A106C">
      <w:pPr>
        <w:ind w:left="0"/>
        <w:contextualSpacing w:val="0"/>
        <w:jc w:val="both"/>
        <w:rPr>
          <w:sz w:val="22"/>
          <w:szCs w:val="22"/>
        </w:rPr>
      </w:pPr>
    </w:p>
    <w:p w14:paraId="01E3A54C" w14:textId="77777777" w:rsidR="00C505AC" w:rsidRPr="00707758" w:rsidRDefault="00C505AC" w:rsidP="00700FFB">
      <w:pPr>
        <w:numPr>
          <w:ilvl w:val="0"/>
          <w:numId w:val="106"/>
        </w:numPr>
        <w:contextualSpacing w:val="0"/>
        <w:jc w:val="both"/>
        <w:rPr>
          <w:b/>
          <w:sz w:val="22"/>
          <w:szCs w:val="22"/>
        </w:rPr>
      </w:pPr>
      <w:r w:rsidRPr="00707758">
        <w:rPr>
          <w:b/>
          <w:sz w:val="22"/>
          <w:szCs w:val="22"/>
        </w:rPr>
        <w:t xml:space="preserve"> Ściana o następujących (przewidywanych) parametrach:</w:t>
      </w:r>
    </w:p>
    <w:p w14:paraId="15490517" w14:textId="77777777" w:rsidR="00C505AC" w:rsidRPr="00707758" w:rsidRDefault="00F005F4" w:rsidP="00700FFB">
      <w:pPr>
        <w:numPr>
          <w:ilvl w:val="0"/>
          <w:numId w:val="107"/>
        </w:numPr>
        <w:tabs>
          <w:tab w:val="left" w:pos="993"/>
          <w:tab w:val="num" w:pos="1418"/>
        </w:tabs>
        <w:suppressAutoHyphens/>
        <w:ind w:hanging="360"/>
        <w:contextualSpacing w:val="0"/>
        <w:jc w:val="both"/>
        <w:rPr>
          <w:b/>
          <w:sz w:val="22"/>
          <w:szCs w:val="22"/>
        </w:rPr>
      </w:pPr>
      <w:r>
        <w:rPr>
          <w:noProof/>
        </w:rPr>
        <mc:AlternateContent>
          <mc:Choice Requires="wps">
            <w:drawing>
              <wp:anchor distT="0" distB="0" distL="114300" distR="114300" simplePos="0" relativeHeight="251660800" behindDoc="0" locked="0" layoutInCell="1" allowOverlap="1" wp14:anchorId="0491B2D6" wp14:editId="64866088">
                <wp:simplePos x="0" y="0"/>
                <wp:positionH relativeFrom="column">
                  <wp:posOffset>-145415</wp:posOffset>
                </wp:positionH>
                <wp:positionV relativeFrom="paragraph">
                  <wp:posOffset>97790</wp:posOffset>
                </wp:positionV>
                <wp:extent cx="3687445" cy="831850"/>
                <wp:effectExtent l="0" t="0" r="0" b="0"/>
                <wp:wrapNone/>
                <wp:docPr id="734612581"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87445" cy="831850"/>
                        </a:xfrm>
                        <a:prstGeom prst="rect">
                          <a:avLst/>
                        </a:prstGeom>
                      </wps:spPr>
                      <wps:txbx>
                        <w:txbxContent>
                          <w:p w14:paraId="60FA14D0" w14:textId="77777777" w:rsidR="0040493E" w:rsidRDefault="0040493E" w:rsidP="00C75BF8">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Pole tekstowe 5" o:spid="_x0000_s1031" type="#_x0000_t202" style="position:absolute;left:0;text-align:left;margin-left:-11.45pt;margin-top:7.7pt;width:290.35pt;height:65.5pt;rotation:-3811395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" filled="f" stroked="f">
                <o:lock v:ext="edit" shapetype="t"/>
                <v:textbox>
                  <w:txbxContent>
                    <w:p w14:paraId="60FA14D0" w14:textId="77777777" w:rsidR="0040493E" w:rsidRDefault="0040493E" w:rsidP="00C75BF8">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707758">
        <w:rPr>
          <w:b/>
          <w:sz w:val="22"/>
          <w:szCs w:val="22"/>
        </w:rPr>
        <w:t>Dane mierniczo-geologiczne</w:t>
      </w:r>
    </w:p>
    <w:p w14:paraId="2D550AD7" w14:textId="77777777" w:rsidR="00C505AC" w:rsidRPr="00707758" w:rsidRDefault="00C505AC" w:rsidP="002A106C">
      <w:pPr>
        <w:keepNext/>
        <w:tabs>
          <w:tab w:val="num" w:pos="993"/>
        </w:tabs>
        <w:snapToGrid w:val="0"/>
        <w:ind w:left="992"/>
        <w:contextualSpacing w:val="0"/>
        <w:jc w:val="both"/>
        <w:outlineLvl w:val="1"/>
        <w:rPr>
          <w:sz w:val="22"/>
          <w:szCs w:val="22"/>
        </w:rPr>
      </w:pPr>
      <w:r w:rsidRPr="00707758">
        <w:rPr>
          <w:sz w:val="22"/>
          <w:szCs w:val="22"/>
        </w:rPr>
        <w:t>długość ściany</w:t>
      </w:r>
      <w:r w:rsidRPr="00707758">
        <w:rPr>
          <w:sz w:val="22"/>
          <w:szCs w:val="22"/>
        </w:rPr>
        <w:tab/>
      </w:r>
      <w:r w:rsidRPr="00707758">
        <w:rPr>
          <w:sz w:val="22"/>
          <w:szCs w:val="22"/>
        </w:rPr>
        <w:tab/>
      </w:r>
      <w:r w:rsidRPr="00707758">
        <w:rPr>
          <w:sz w:val="22"/>
          <w:szCs w:val="22"/>
        </w:rPr>
        <w:tab/>
        <w:t>- ………..</w:t>
      </w:r>
    </w:p>
    <w:p w14:paraId="328DAF86" w14:textId="77777777" w:rsidR="00C505AC" w:rsidRPr="00707758" w:rsidRDefault="00C505AC" w:rsidP="007B1052">
      <w:pPr>
        <w:tabs>
          <w:tab w:val="num" w:pos="993"/>
        </w:tabs>
        <w:ind w:left="992"/>
        <w:contextualSpacing w:val="0"/>
        <w:jc w:val="both"/>
        <w:rPr>
          <w:sz w:val="22"/>
          <w:szCs w:val="22"/>
        </w:rPr>
      </w:pPr>
      <w:r w:rsidRPr="00707758">
        <w:rPr>
          <w:sz w:val="22"/>
          <w:szCs w:val="22"/>
        </w:rPr>
        <w:t xml:space="preserve">grubość pokładu brutto </w:t>
      </w:r>
      <w:r w:rsidRPr="00707758">
        <w:rPr>
          <w:sz w:val="22"/>
          <w:szCs w:val="22"/>
        </w:rPr>
        <w:tab/>
      </w:r>
      <w:r w:rsidRPr="00707758">
        <w:rPr>
          <w:sz w:val="22"/>
          <w:szCs w:val="22"/>
        </w:rPr>
        <w:tab/>
        <w:t>- ………..</w:t>
      </w:r>
    </w:p>
    <w:p w14:paraId="00938438" w14:textId="77777777" w:rsidR="00C505AC" w:rsidRPr="00707758" w:rsidRDefault="00C505AC" w:rsidP="007B1052">
      <w:pPr>
        <w:tabs>
          <w:tab w:val="num" w:pos="993"/>
        </w:tabs>
        <w:ind w:left="992"/>
        <w:contextualSpacing w:val="0"/>
        <w:jc w:val="both"/>
        <w:rPr>
          <w:sz w:val="22"/>
          <w:szCs w:val="22"/>
        </w:rPr>
      </w:pPr>
      <w:r w:rsidRPr="00707758">
        <w:rPr>
          <w:sz w:val="22"/>
          <w:szCs w:val="22"/>
        </w:rPr>
        <w:t xml:space="preserve">grubość pokładu netto </w:t>
      </w:r>
      <w:r w:rsidRPr="00707758">
        <w:rPr>
          <w:sz w:val="22"/>
          <w:szCs w:val="22"/>
        </w:rPr>
        <w:tab/>
      </w:r>
      <w:r w:rsidRPr="00707758">
        <w:rPr>
          <w:sz w:val="22"/>
          <w:szCs w:val="22"/>
        </w:rPr>
        <w:tab/>
        <w:t>- ………..</w:t>
      </w:r>
    </w:p>
    <w:p w14:paraId="36441855" w14:textId="77777777" w:rsidR="00C505AC" w:rsidRPr="00707758" w:rsidRDefault="00C505AC" w:rsidP="007B1052">
      <w:pPr>
        <w:tabs>
          <w:tab w:val="num" w:pos="993"/>
        </w:tabs>
        <w:ind w:left="992"/>
        <w:contextualSpacing w:val="0"/>
        <w:jc w:val="both"/>
        <w:rPr>
          <w:sz w:val="22"/>
          <w:szCs w:val="22"/>
        </w:rPr>
      </w:pPr>
      <w:r w:rsidRPr="00707758">
        <w:rPr>
          <w:sz w:val="22"/>
          <w:szCs w:val="22"/>
        </w:rPr>
        <w:t>nachylenie pokładu</w:t>
      </w:r>
      <w:r w:rsidRPr="00707758">
        <w:rPr>
          <w:sz w:val="22"/>
          <w:szCs w:val="22"/>
        </w:rPr>
        <w:tab/>
      </w:r>
      <w:r w:rsidRPr="00707758">
        <w:rPr>
          <w:sz w:val="22"/>
          <w:szCs w:val="22"/>
        </w:rPr>
        <w:tab/>
      </w:r>
      <w:r w:rsidRPr="00707758">
        <w:rPr>
          <w:sz w:val="22"/>
          <w:szCs w:val="22"/>
        </w:rPr>
        <w:tab/>
        <w:t>- …………</w:t>
      </w:r>
    </w:p>
    <w:p w14:paraId="6D66535D" w14:textId="77777777" w:rsidR="00C505AC" w:rsidRPr="00707758" w:rsidRDefault="00C505AC" w:rsidP="007B1052">
      <w:pPr>
        <w:tabs>
          <w:tab w:val="num" w:pos="993"/>
        </w:tabs>
        <w:ind w:left="992"/>
        <w:contextualSpacing w:val="0"/>
        <w:jc w:val="both"/>
        <w:rPr>
          <w:sz w:val="16"/>
          <w:szCs w:val="16"/>
        </w:rPr>
      </w:pPr>
    </w:p>
    <w:p w14:paraId="0998FDF7"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Lokalizacja wyrobiska.</w:t>
      </w:r>
    </w:p>
    <w:p w14:paraId="4D53A4DA" w14:textId="77777777" w:rsidR="00C505AC" w:rsidRPr="00707758" w:rsidRDefault="00C505AC" w:rsidP="002A106C">
      <w:pPr>
        <w:tabs>
          <w:tab w:val="center" w:pos="4536"/>
          <w:tab w:val="right" w:pos="9072"/>
        </w:tabs>
        <w:ind w:left="993"/>
        <w:contextualSpacing w:val="0"/>
        <w:jc w:val="both"/>
        <w:rPr>
          <w:sz w:val="22"/>
          <w:szCs w:val="22"/>
        </w:rPr>
      </w:pPr>
      <w:r w:rsidRPr="00707758">
        <w:rPr>
          <w:sz w:val="22"/>
          <w:szCs w:val="22"/>
        </w:rPr>
        <w:t xml:space="preserve">Ściana ……….w pokładzie </w:t>
      </w:r>
      <w:r w:rsidRPr="00707758">
        <w:rPr>
          <w:b/>
          <w:sz w:val="22"/>
          <w:szCs w:val="22"/>
        </w:rPr>
        <w:t>…….</w:t>
      </w:r>
      <w:r w:rsidRPr="00707758">
        <w:rPr>
          <w:sz w:val="22"/>
          <w:szCs w:val="22"/>
        </w:rPr>
        <w:t xml:space="preserve"> zlokalizowana jest w części……………, na poziomie …… m. </w:t>
      </w:r>
    </w:p>
    <w:p w14:paraId="1CE81AE9" w14:textId="77777777" w:rsidR="00C505AC" w:rsidRPr="00707758" w:rsidRDefault="00C505AC" w:rsidP="002A106C">
      <w:pPr>
        <w:tabs>
          <w:tab w:val="center" w:pos="4536"/>
          <w:tab w:val="right" w:pos="9072"/>
        </w:tabs>
        <w:ind w:left="993"/>
        <w:contextualSpacing w:val="0"/>
        <w:jc w:val="both"/>
        <w:rPr>
          <w:sz w:val="16"/>
          <w:szCs w:val="16"/>
        </w:rPr>
      </w:pPr>
    </w:p>
    <w:p w14:paraId="0F5D1CB6"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Grubość, nachylenie, budowa pokładu, przerosty skał płonnych.</w:t>
      </w:r>
    </w:p>
    <w:p w14:paraId="02233136" w14:textId="77777777" w:rsidR="00C505AC" w:rsidRPr="00707758" w:rsidRDefault="00C505AC" w:rsidP="002A106C">
      <w:pPr>
        <w:suppressAutoHyphens/>
        <w:ind w:left="1004"/>
        <w:contextualSpacing w:val="0"/>
        <w:jc w:val="both"/>
        <w:rPr>
          <w:b/>
          <w:sz w:val="22"/>
          <w:szCs w:val="22"/>
        </w:rPr>
      </w:pPr>
      <w:r w:rsidRPr="00707758">
        <w:rPr>
          <w:b/>
          <w:sz w:val="22"/>
          <w:szCs w:val="22"/>
        </w:rPr>
        <w:t>…………………………….….…..</w:t>
      </w:r>
    </w:p>
    <w:p w14:paraId="3F386646" w14:textId="77777777" w:rsidR="00C505AC" w:rsidRPr="00707758" w:rsidRDefault="00C505AC" w:rsidP="002A106C">
      <w:pPr>
        <w:suppressAutoHyphens/>
        <w:ind w:left="1004"/>
        <w:contextualSpacing w:val="0"/>
        <w:jc w:val="both"/>
        <w:rPr>
          <w:sz w:val="16"/>
          <w:szCs w:val="16"/>
        </w:rPr>
      </w:pPr>
    </w:p>
    <w:p w14:paraId="71B85DFF"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Skały stropowe (wytrzymałość skał).</w:t>
      </w:r>
    </w:p>
    <w:p w14:paraId="48FB0648" w14:textId="77777777" w:rsidR="00C505AC" w:rsidRPr="00707758" w:rsidRDefault="00C505AC" w:rsidP="002A106C">
      <w:pPr>
        <w:suppressAutoHyphens/>
        <w:ind w:left="1004"/>
        <w:contextualSpacing w:val="0"/>
        <w:jc w:val="both"/>
        <w:rPr>
          <w:b/>
          <w:sz w:val="22"/>
          <w:szCs w:val="22"/>
        </w:rPr>
      </w:pPr>
      <w:r w:rsidRPr="00707758">
        <w:rPr>
          <w:b/>
          <w:sz w:val="22"/>
          <w:szCs w:val="22"/>
        </w:rPr>
        <w:t>…………………………………….</w:t>
      </w:r>
    </w:p>
    <w:p w14:paraId="11DC9A27" w14:textId="77777777" w:rsidR="00C505AC" w:rsidRPr="00707758" w:rsidRDefault="00C505AC" w:rsidP="002A106C">
      <w:pPr>
        <w:suppressAutoHyphens/>
        <w:ind w:left="1004"/>
        <w:contextualSpacing w:val="0"/>
        <w:jc w:val="both"/>
        <w:rPr>
          <w:sz w:val="16"/>
          <w:szCs w:val="16"/>
        </w:rPr>
      </w:pPr>
    </w:p>
    <w:p w14:paraId="57128E20"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Skały spągowe (wytrzymałość skał).</w:t>
      </w:r>
    </w:p>
    <w:p w14:paraId="7DE35828" w14:textId="77777777" w:rsidR="00C505AC" w:rsidRPr="00707758" w:rsidRDefault="00C505AC" w:rsidP="002A106C">
      <w:pPr>
        <w:suppressAutoHyphens/>
        <w:ind w:left="1004"/>
        <w:contextualSpacing w:val="0"/>
        <w:jc w:val="both"/>
        <w:rPr>
          <w:b/>
          <w:sz w:val="22"/>
          <w:szCs w:val="22"/>
        </w:rPr>
      </w:pPr>
      <w:r w:rsidRPr="00707758">
        <w:rPr>
          <w:b/>
          <w:sz w:val="22"/>
          <w:szCs w:val="22"/>
        </w:rPr>
        <w:t>…………………………………….</w:t>
      </w:r>
    </w:p>
    <w:p w14:paraId="58563A74" w14:textId="77777777" w:rsidR="00C505AC" w:rsidRPr="00707758" w:rsidRDefault="00C505AC" w:rsidP="00700FFB">
      <w:pPr>
        <w:numPr>
          <w:ilvl w:val="0"/>
          <w:numId w:val="107"/>
        </w:numPr>
        <w:tabs>
          <w:tab w:val="num" w:pos="284"/>
        </w:tabs>
        <w:suppressAutoHyphens/>
        <w:ind w:hanging="360"/>
        <w:contextualSpacing w:val="0"/>
        <w:jc w:val="both"/>
        <w:rPr>
          <w:b/>
          <w:sz w:val="22"/>
          <w:szCs w:val="22"/>
        </w:rPr>
      </w:pPr>
      <w:r w:rsidRPr="00707758">
        <w:rPr>
          <w:b/>
          <w:sz w:val="22"/>
          <w:szCs w:val="22"/>
        </w:rPr>
        <w:t>Odległość do pokładów wyżej i niżej leżących, krawędzie eksploatacyjne.</w:t>
      </w:r>
    </w:p>
    <w:p w14:paraId="7F0D5C10" w14:textId="77777777" w:rsidR="00C505AC" w:rsidRPr="00707758" w:rsidRDefault="00C505AC" w:rsidP="002A106C">
      <w:pPr>
        <w:suppressAutoHyphens/>
        <w:ind w:left="708"/>
        <w:contextualSpacing w:val="0"/>
        <w:jc w:val="both"/>
        <w:rPr>
          <w:b/>
          <w:sz w:val="22"/>
          <w:szCs w:val="22"/>
        </w:rPr>
      </w:pPr>
      <w:r w:rsidRPr="00707758">
        <w:rPr>
          <w:b/>
          <w:sz w:val="22"/>
          <w:szCs w:val="22"/>
        </w:rPr>
        <w:t xml:space="preserve">     …………………………………….</w:t>
      </w:r>
    </w:p>
    <w:p w14:paraId="2C4D7F5E" w14:textId="77777777" w:rsidR="00C505AC" w:rsidRPr="00707758" w:rsidRDefault="00C505AC" w:rsidP="00700FFB">
      <w:pPr>
        <w:numPr>
          <w:ilvl w:val="0"/>
          <w:numId w:val="107"/>
        </w:numPr>
        <w:tabs>
          <w:tab w:val="num" w:pos="993"/>
        </w:tabs>
        <w:ind w:hanging="360"/>
        <w:contextualSpacing w:val="0"/>
        <w:jc w:val="both"/>
        <w:rPr>
          <w:sz w:val="22"/>
          <w:szCs w:val="22"/>
        </w:rPr>
      </w:pPr>
      <w:r w:rsidRPr="00707758">
        <w:rPr>
          <w:b/>
          <w:sz w:val="22"/>
          <w:szCs w:val="22"/>
        </w:rPr>
        <w:t>Urabialność węgla.</w:t>
      </w:r>
    </w:p>
    <w:p w14:paraId="341BF2EB" w14:textId="77777777" w:rsidR="00C505AC" w:rsidRPr="00707758" w:rsidRDefault="00C505AC" w:rsidP="002A106C">
      <w:pPr>
        <w:keepNext/>
        <w:tabs>
          <w:tab w:val="num" w:pos="851"/>
        </w:tabs>
        <w:suppressAutoHyphens/>
        <w:snapToGrid w:val="0"/>
        <w:ind w:left="0" w:firstLine="993"/>
        <w:contextualSpacing w:val="0"/>
        <w:jc w:val="both"/>
        <w:outlineLvl w:val="1"/>
        <w:rPr>
          <w:sz w:val="22"/>
          <w:szCs w:val="22"/>
        </w:rPr>
      </w:pPr>
      <w:r w:rsidRPr="00707758">
        <w:rPr>
          <w:sz w:val="22"/>
          <w:szCs w:val="22"/>
        </w:rPr>
        <w:t>Wytrzymałość węgla na ściskanie wynosi: R</w:t>
      </w:r>
      <w:r w:rsidRPr="00707758">
        <w:rPr>
          <w:sz w:val="22"/>
          <w:szCs w:val="22"/>
          <w:vertAlign w:val="subscript"/>
        </w:rPr>
        <w:t>c</w:t>
      </w:r>
      <w:r w:rsidRPr="00707758">
        <w:rPr>
          <w:sz w:val="22"/>
          <w:szCs w:val="22"/>
        </w:rPr>
        <w:t>=  …………..</w:t>
      </w:r>
    </w:p>
    <w:p w14:paraId="37EE3551" w14:textId="77777777" w:rsidR="00C505AC" w:rsidRPr="00707758" w:rsidRDefault="00C505AC" w:rsidP="00700FFB">
      <w:pPr>
        <w:keepNext/>
        <w:numPr>
          <w:ilvl w:val="0"/>
          <w:numId w:val="107"/>
        </w:numPr>
        <w:tabs>
          <w:tab w:val="num" w:pos="1134"/>
        </w:tabs>
        <w:suppressAutoHyphens/>
        <w:snapToGrid w:val="0"/>
        <w:ind w:hanging="360"/>
        <w:contextualSpacing w:val="0"/>
        <w:jc w:val="both"/>
        <w:outlineLvl w:val="1"/>
        <w:rPr>
          <w:b/>
          <w:sz w:val="22"/>
          <w:szCs w:val="22"/>
        </w:rPr>
      </w:pPr>
      <w:r w:rsidRPr="00707758">
        <w:rPr>
          <w:b/>
          <w:sz w:val="22"/>
          <w:szCs w:val="22"/>
        </w:rPr>
        <w:t>Zaburzenia tektoniczne / zagrożenia</w:t>
      </w:r>
    </w:p>
    <w:p w14:paraId="48802BC2" w14:textId="77777777" w:rsidR="00C505AC" w:rsidRPr="00707758" w:rsidRDefault="00C505AC" w:rsidP="002A106C">
      <w:pPr>
        <w:suppressAutoHyphens/>
        <w:ind w:left="708"/>
        <w:contextualSpacing w:val="0"/>
        <w:jc w:val="both"/>
        <w:rPr>
          <w:b/>
          <w:sz w:val="22"/>
          <w:szCs w:val="22"/>
        </w:rPr>
      </w:pPr>
      <w:r w:rsidRPr="00707758">
        <w:rPr>
          <w:b/>
          <w:sz w:val="22"/>
          <w:szCs w:val="22"/>
        </w:rPr>
        <w:t xml:space="preserve">      …………………………………….</w:t>
      </w:r>
    </w:p>
    <w:p w14:paraId="44BE30FF" w14:textId="77777777" w:rsidR="00C505AC"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 xml:space="preserve">Zdolność produkcyjna kombajnu ścianowego zostanie ustalona poprzez próbę wydajności przeprowadzoną w terminie …….. dni od rozruchu ściany, jednak nie wcześniej niż po uzyskaniu ścianą postępu 30 m </w:t>
      </w:r>
      <w:r w:rsidRPr="00707758">
        <w:rPr>
          <w:color w:val="000000"/>
          <w:sz w:val="22"/>
          <w:szCs w:val="22"/>
        </w:rPr>
        <w:t>i pełnego zawału skał stropowych</w:t>
      </w:r>
      <w:r>
        <w:rPr>
          <w:sz w:val="22"/>
          <w:szCs w:val="22"/>
        </w:rPr>
        <w:t xml:space="preserve"> lub w terminie ……….</w:t>
      </w:r>
    </w:p>
    <w:p w14:paraId="4F6A73D0" w14:textId="77777777" w:rsidR="00C505AC" w:rsidRPr="00F96001" w:rsidRDefault="00C505AC" w:rsidP="00700FFB">
      <w:pPr>
        <w:numPr>
          <w:ilvl w:val="0"/>
          <w:numId w:val="108"/>
        </w:numPr>
        <w:tabs>
          <w:tab w:val="num" w:pos="709"/>
        </w:tabs>
        <w:spacing w:after="120"/>
        <w:ind w:left="709" w:hanging="283"/>
        <w:contextualSpacing w:val="0"/>
        <w:jc w:val="both"/>
        <w:rPr>
          <w:sz w:val="22"/>
          <w:szCs w:val="22"/>
        </w:rPr>
      </w:pPr>
      <w:r w:rsidRPr="00F96001">
        <w:rPr>
          <w:sz w:val="22"/>
          <w:szCs w:val="22"/>
        </w:rPr>
        <w:t xml:space="preserve">Test wydajności zostanie przeprowadzony w okresie 3 dni kolejno następujących po sobie.  </w:t>
      </w:r>
    </w:p>
    <w:p w14:paraId="41E9CFD9"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Test wydajności przeprowadzona zostanie przy średniej dobowej dyspozycyjność kompleksu co najmniej 12 godzin/dobę.</w:t>
      </w:r>
    </w:p>
    <w:p w14:paraId="41D79724"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Wytrzymałość na ściskanie pokładu węgla podczas prób nie powinna przekraczać ……. MPa wg GIG</w:t>
      </w:r>
    </w:p>
    <w:p w14:paraId="06CE1BB8"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Wytrzymałość na ściskanie skał otaczających podczas prób nie powinna przekraczać …. MPa wg GIG.</w:t>
      </w:r>
    </w:p>
    <w:p w14:paraId="2C0A1AF1"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Wysokość ściany w trakcie przeprowadzania prób powinna być nie mniejsza niż …… m.</w:t>
      </w:r>
    </w:p>
    <w:p w14:paraId="1AB852C4"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 xml:space="preserve">W okresie przeprowadzania prób wydajności urabianie kombajnem prowadzone będzie jednokierunkowo / dwukierunkowo. </w:t>
      </w:r>
    </w:p>
    <w:p w14:paraId="2C4BDA0F" w14:textId="77777777" w:rsidR="00C505AC" w:rsidRPr="00707758" w:rsidRDefault="00C505AC" w:rsidP="00700FFB">
      <w:pPr>
        <w:numPr>
          <w:ilvl w:val="0"/>
          <w:numId w:val="108"/>
        </w:numPr>
        <w:tabs>
          <w:tab w:val="num" w:pos="709"/>
        </w:tabs>
        <w:ind w:left="709" w:hanging="283"/>
        <w:contextualSpacing w:val="0"/>
        <w:jc w:val="both"/>
        <w:rPr>
          <w:sz w:val="22"/>
          <w:szCs w:val="22"/>
        </w:rPr>
      </w:pPr>
      <w:r w:rsidRPr="00707758">
        <w:rPr>
          <w:sz w:val="22"/>
          <w:szCs w:val="22"/>
        </w:rPr>
        <w:t>W okresie przeprowadzania testu wydajności sporządzana będzie przez wydzierżawiającego szczegółowa dokumentacja pracy kombajnu ścianowego. Dokumentacja będzie zawierać ciągły pomiar i rejestrację prądu i temperatury silników kombajnu oraz jego prędkości. Zmierzone Zarejestrowane dane będą udostępnione Dzierżawcy w formie plików zawierających całodobowe dane.</w:t>
      </w:r>
    </w:p>
    <w:p w14:paraId="74F93568" w14:textId="77777777" w:rsidR="00C505AC" w:rsidRPr="00707758" w:rsidRDefault="00C505AC" w:rsidP="00700FFB">
      <w:pPr>
        <w:numPr>
          <w:ilvl w:val="0"/>
          <w:numId w:val="108"/>
        </w:numPr>
        <w:tabs>
          <w:tab w:val="num" w:pos="709"/>
        </w:tabs>
        <w:ind w:left="709" w:hanging="283"/>
        <w:contextualSpacing w:val="0"/>
        <w:jc w:val="both"/>
        <w:rPr>
          <w:sz w:val="22"/>
          <w:szCs w:val="22"/>
        </w:rPr>
      </w:pPr>
      <w:r w:rsidRPr="00707758">
        <w:rPr>
          <w:sz w:val="22"/>
          <w:szCs w:val="22"/>
        </w:rPr>
        <w:t>Dział mierniczo-geologiczny KWK ……… wykona przed testem oraz po teście pomiar postępu ścianowego i przebiegu wysokości ściany wraz z opisem profilu ściany z uwzględnieniem miąższości pokładu węglowego. Zmierzone dane będą udostępnione Wydzierżawiającemu.</w:t>
      </w:r>
    </w:p>
    <w:p w14:paraId="1782CD52"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Ponadto w okresie przeprowadzania próby wydajności obowiązywać będą „Standardowe Warunki Eksploatacyjne”, pod pojęciem których należy rozumieć:</w:t>
      </w:r>
    </w:p>
    <w:p w14:paraId="100B840E" w14:textId="77777777" w:rsidR="00C505AC" w:rsidRPr="00707758" w:rsidRDefault="00C505AC" w:rsidP="00700FFB">
      <w:pPr>
        <w:numPr>
          <w:ilvl w:val="0"/>
          <w:numId w:val="109"/>
        </w:numPr>
        <w:ind w:left="1080" w:hanging="284"/>
        <w:contextualSpacing w:val="0"/>
        <w:jc w:val="both"/>
        <w:rPr>
          <w:sz w:val="22"/>
          <w:szCs w:val="22"/>
        </w:rPr>
      </w:pPr>
      <w:r w:rsidRPr="00707758">
        <w:rPr>
          <w:sz w:val="22"/>
          <w:szCs w:val="22"/>
        </w:rPr>
        <w:t>nie mają miejsca tąpnięcia,</w:t>
      </w:r>
    </w:p>
    <w:p w14:paraId="24D5C895" w14:textId="77777777" w:rsidR="00C505AC" w:rsidRPr="00707758" w:rsidRDefault="00C505AC" w:rsidP="00700FFB">
      <w:pPr>
        <w:numPr>
          <w:ilvl w:val="0"/>
          <w:numId w:val="109"/>
        </w:numPr>
        <w:ind w:left="1080" w:hanging="284"/>
        <w:contextualSpacing w:val="0"/>
        <w:jc w:val="both"/>
        <w:rPr>
          <w:sz w:val="22"/>
          <w:szCs w:val="22"/>
        </w:rPr>
      </w:pPr>
      <w:r w:rsidRPr="00707758">
        <w:rPr>
          <w:sz w:val="22"/>
          <w:szCs w:val="22"/>
        </w:rPr>
        <w:t>brak występowania dodatkowych zaburzeń geologicznych na całej długości ściany poza wymienionym w parametrach ściany,</w:t>
      </w:r>
    </w:p>
    <w:p w14:paraId="387CB826" w14:textId="77777777" w:rsidR="00C505AC" w:rsidRPr="00707758" w:rsidRDefault="00C505AC" w:rsidP="00700FFB">
      <w:pPr>
        <w:numPr>
          <w:ilvl w:val="0"/>
          <w:numId w:val="109"/>
        </w:numPr>
        <w:ind w:left="1080" w:hanging="284"/>
        <w:contextualSpacing w:val="0"/>
        <w:jc w:val="both"/>
        <w:rPr>
          <w:sz w:val="22"/>
          <w:szCs w:val="22"/>
        </w:rPr>
      </w:pPr>
      <w:r w:rsidRPr="00707758">
        <w:rPr>
          <w:sz w:val="22"/>
          <w:szCs w:val="22"/>
        </w:rPr>
        <w:t>na całej długości ściany nie występują zakłócenia geologiczno-ruchowe, mogące dodatkowo zakłócić pracę kombajnu bądź stworzyć konieczność wykonywania dodatkowych prac w ścianie,</w:t>
      </w:r>
    </w:p>
    <w:p w14:paraId="23B1503D"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W okresie prowadzenia testu wydajności obowiązywać będą „Standardowe Warunki Eksploatacyjne”, pod pojęciem których należy rozumieć:</w:t>
      </w:r>
    </w:p>
    <w:p w14:paraId="6460041B" w14:textId="77777777" w:rsidR="00C505AC" w:rsidRPr="00707758" w:rsidRDefault="00C505AC" w:rsidP="002A106C">
      <w:pPr>
        <w:ind w:left="709"/>
        <w:contextualSpacing w:val="0"/>
        <w:jc w:val="both"/>
        <w:rPr>
          <w:b/>
          <w:i/>
          <w:sz w:val="22"/>
          <w:szCs w:val="22"/>
        </w:rPr>
      </w:pPr>
      <w:r w:rsidRPr="00707758">
        <w:rPr>
          <w:sz w:val="22"/>
          <w:szCs w:val="22"/>
        </w:rPr>
        <w:t>brak występowania dodatkowych zaburzeń geologicznych na całej długości ściany poza wymienionym w parametrach ściany mogących dodatkowo zakłócić pracę kombajnu bądź stworzyć konieczność wykonywania dodatkowych prac w ścianie poza wymienionym w parametrach ściany,</w:t>
      </w:r>
    </w:p>
    <w:p w14:paraId="528A78BE"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Dzierżawca zapewni niezbędne zaopatrzenie w energię oraz środki i surowce infrastrukturalne,</w:t>
      </w:r>
    </w:p>
    <w:p w14:paraId="2546F14F"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Dzierżawca zapewni odpowiednio wykwalifikowaną siłę roboczą oraz kompetentny dozór w ścianie i chodnikach przyścianowych,</w:t>
      </w:r>
    </w:p>
    <w:p w14:paraId="2DA426D6"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Dzierżawca zatroszczy się o zachowanie obowiązujących przepisów bezpieczeństwa w trakcie wykonywania wszystkich czynności organizacyjnych oraz prac górniczych w obrębie ściany i w chodnikach przyścianowych,</w:t>
      </w:r>
    </w:p>
    <w:p w14:paraId="0D72AFFE"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Dzierżawca będzie stale dbał, aby organizacja pracy na skrzyżowaniach ściany z chodnikami przyścianowymi zapewniała stałą gotowość do przesuwu stacji napędowych.</w:t>
      </w:r>
    </w:p>
    <w:p w14:paraId="03D66B5C" w14:textId="77777777" w:rsidR="00C505AC" w:rsidRDefault="00C505AC" w:rsidP="00700FFB">
      <w:pPr>
        <w:numPr>
          <w:ilvl w:val="0"/>
          <w:numId w:val="108"/>
        </w:numPr>
        <w:tabs>
          <w:tab w:val="num" w:pos="709"/>
        </w:tabs>
        <w:ind w:left="709" w:hanging="283"/>
        <w:contextualSpacing w:val="0"/>
        <w:jc w:val="both"/>
        <w:rPr>
          <w:sz w:val="22"/>
          <w:szCs w:val="22"/>
        </w:rPr>
      </w:pPr>
      <w:r w:rsidRPr="00707758">
        <w:rPr>
          <w:sz w:val="22"/>
          <w:szCs w:val="22"/>
        </w:rPr>
        <w:t>Średniodobowe wydobycie (</w:t>
      </w:r>
      <w:r w:rsidRPr="00707758">
        <w:rPr>
          <w:b/>
          <w:sz w:val="22"/>
          <w:szCs w:val="22"/>
        </w:rPr>
        <w:t xml:space="preserve">P) </w:t>
      </w:r>
      <w:r w:rsidRPr="00707758">
        <w:rPr>
          <w:sz w:val="22"/>
          <w:szCs w:val="22"/>
        </w:rPr>
        <w:t>obliczane będzie według następującej formuły:</w:t>
      </w:r>
    </w:p>
    <w:p w14:paraId="53E151DB" w14:textId="77777777" w:rsidR="00C505AC" w:rsidRPr="00707758" w:rsidRDefault="00C505AC" w:rsidP="002A106C">
      <w:pPr>
        <w:ind w:left="709"/>
        <w:contextualSpacing w:val="0"/>
        <w:jc w:val="both"/>
        <w:rPr>
          <w:sz w:val="22"/>
          <w:szCs w:val="22"/>
        </w:rPr>
      </w:pPr>
    </w:p>
    <w:tbl>
      <w:tblPr>
        <w:tblStyle w:val="Tabela-Siatka"/>
        <w:tblpPr w:leftFromText="141" w:rightFromText="141" w:vertAnchor="text" w:horzAnchor="margin" w:tblpY="109"/>
        <w:tblW w:w="8931" w:type="dxa"/>
        <w:tblLook w:val="04A0" w:firstRow="1" w:lastRow="0" w:firstColumn="1" w:lastColumn="0" w:noHBand="0" w:noVBand="1"/>
      </w:tblPr>
      <w:tblGrid>
        <w:gridCol w:w="4820"/>
        <w:gridCol w:w="4111"/>
      </w:tblGrid>
      <w:tr w:rsidR="00507661" w:rsidRPr="00822613" w14:paraId="110F4390" w14:textId="77777777" w:rsidTr="00507661">
        <w:trPr>
          <w:trHeight w:val="273"/>
        </w:trPr>
        <w:tc>
          <w:tcPr>
            <w:tcW w:w="8931" w:type="dxa"/>
            <w:gridSpan w:val="2"/>
            <w:tcBorders>
              <w:top w:val="nil"/>
              <w:left w:val="nil"/>
              <w:bottom w:val="nil"/>
              <w:right w:val="nil"/>
            </w:tcBorders>
          </w:tcPr>
          <w:p w14:paraId="0FCB9B3E" w14:textId="77777777" w:rsidR="00507661" w:rsidRPr="00822613" w:rsidRDefault="00507661" w:rsidP="007B1052">
            <w:pPr>
              <w:spacing w:line="480" w:lineRule="auto"/>
              <w:ind w:left="0"/>
              <w:contextualSpacing w:val="0"/>
              <w:rPr>
                <w:b/>
                <w:sz w:val="22"/>
                <w:szCs w:val="22"/>
              </w:rPr>
            </w:pPr>
            <w:r w:rsidRPr="00707758">
              <w:rPr>
                <w:b/>
                <w:sz w:val="22"/>
                <w:szCs w:val="22"/>
              </w:rPr>
              <w:t xml:space="preserve">P </w:t>
            </w:r>
            <w:r w:rsidRPr="00707758">
              <w:rPr>
                <w:sz w:val="22"/>
                <w:szCs w:val="22"/>
              </w:rPr>
              <w:t xml:space="preserve">= </w:t>
            </w:r>
            <w:r w:rsidRPr="00707758">
              <w:rPr>
                <w:b/>
                <w:sz w:val="22"/>
                <w:szCs w:val="22"/>
              </w:rPr>
              <w:t>L</w:t>
            </w:r>
            <w:r w:rsidRPr="00707758">
              <w:rPr>
                <w:sz w:val="22"/>
                <w:szCs w:val="22"/>
              </w:rPr>
              <w:t xml:space="preserve"> * </w:t>
            </w:r>
            <w:r w:rsidRPr="00707758">
              <w:rPr>
                <w:b/>
                <w:sz w:val="22"/>
                <w:szCs w:val="22"/>
              </w:rPr>
              <w:t>A</w:t>
            </w:r>
            <w:r w:rsidRPr="00707758">
              <w:rPr>
                <w:sz w:val="22"/>
                <w:szCs w:val="22"/>
              </w:rPr>
              <w:t xml:space="preserve"> * </w:t>
            </w:r>
            <w:r w:rsidRPr="00707758">
              <w:rPr>
                <w:b/>
                <w:sz w:val="22"/>
                <w:szCs w:val="22"/>
              </w:rPr>
              <w:t>F</w:t>
            </w:r>
            <w:r w:rsidRPr="00707758">
              <w:rPr>
                <w:sz w:val="22"/>
                <w:szCs w:val="22"/>
              </w:rPr>
              <w:t xml:space="preserve"> * </w:t>
            </w:r>
            <w:r w:rsidRPr="00707758">
              <w:rPr>
                <w:b/>
                <w:sz w:val="22"/>
                <w:szCs w:val="22"/>
              </w:rPr>
              <w:t>D</w:t>
            </w:r>
            <w:r w:rsidRPr="00707758">
              <w:rPr>
                <w:sz w:val="22"/>
                <w:szCs w:val="22"/>
              </w:rPr>
              <w:t xml:space="preserve">  [t/d] </w:t>
            </w:r>
          </w:p>
        </w:tc>
      </w:tr>
      <w:tr w:rsidR="00507661" w:rsidRPr="00822613" w14:paraId="3308E3A7" w14:textId="77777777" w:rsidTr="00507661">
        <w:trPr>
          <w:trHeight w:val="273"/>
        </w:trPr>
        <w:tc>
          <w:tcPr>
            <w:tcW w:w="8931" w:type="dxa"/>
            <w:gridSpan w:val="2"/>
            <w:tcBorders>
              <w:top w:val="nil"/>
              <w:left w:val="nil"/>
              <w:bottom w:val="nil"/>
              <w:right w:val="nil"/>
            </w:tcBorders>
          </w:tcPr>
          <w:p w14:paraId="119F9AF8" w14:textId="77777777" w:rsidR="00507661" w:rsidRPr="00707758" w:rsidRDefault="00507661" w:rsidP="007B1052">
            <w:pPr>
              <w:spacing w:line="480" w:lineRule="auto"/>
              <w:ind w:left="0"/>
              <w:contextualSpacing w:val="0"/>
              <w:rPr>
                <w:b/>
                <w:sz w:val="22"/>
                <w:szCs w:val="22"/>
              </w:rPr>
            </w:pPr>
            <m:oMathPara>
              <m:oMath>
                <m:r>
                  <w:rPr>
                    <w:rFonts w:ascii="Cambria Math" w:hAnsi="Cambria Math" w:cs="Cambria Math"/>
                    <w:sz w:val="22"/>
                    <w:szCs w:val="22"/>
                  </w:rPr>
                  <m:t>D</m:t>
                </m:r>
                <m:r>
                  <m:rPr>
                    <m:sty m:val="p"/>
                  </m:rPr>
                  <w:rPr>
                    <w:rFonts w:ascii="Cambria Math" w:hAnsi="Cambria Math" w:cs="Cambria Math"/>
                    <w:sz w:val="22"/>
                    <w:szCs w:val="22"/>
                  </w:rPr>
                  <m:t>=</m:t>
                </m:r>
                <m:f>
                  <m:fPr>
                    <m:ctrlPr>
                      <w:rPr>
                        <w:rFonts w:ascii="Cambria Math" w:hAnsi="Cambria Math"/>
                        <w:sz w:val="22"/>
                        <w:szCs w:val="22"/>
                      </w:rPr>
                    </m:ctrlPr>
                  </m:fPr>
                  <m:num>
                    <m:sSub>
                      <m:sSubPr>
                        <m:ctrlPr>
                          <w:rPr>
                            <w:rFonts w:ascii="Cambria Math" w:hAnsi="Cambria Math" w:cs="Cambria Math"/>
                            <w:sz w:val="22"/>
                            <w:szCs w:val="22"/>
                          </w:rPr>
                        </m:ctrlPr>
                      </m:sSubPr>
                      <m:e>
                        <m:r>
                          <w:rPr>
                            <w:rFonts w:ascii="Cambria Math" w:hAnsi="Cambria Math" w:cs="Cambria Math"/>
                            <w:sz w:val="22"/>
                            <w:szCs w:val="22"/>
                          </w:rPr>
                          <m:t>d</m:t>
                        </m:r>
                      </m:e>
                      <m:sub>
                        <m:r>
                          <w:rPr>
                            <w:rFonts w:ascii="Cambria Math" w:hAnsi="Cambria Math" w:cs="Cambria Math"/>
                            <w:sz w:val="22"/>
                            <w:szCs w:val="22"/>
                          </w:rPr>
                          <m:t>w</m:t>
                        </m:r>
                      </m:sub>
                    </m:sSub>
                    <m:r>
                      <m:rPr>
                        <m:sty m:val="p"/>
                      </m:rPr>
                      <w:rPr>
                        <w:rFonts w:ascii="Cambria Math" w:hAnsi="Cambria Math" w:cs="Cambria Math"/>
                        <w:sz w:val="22"/>
                        <w:szCs w:val="22"/>
                      </w:rPr>
                      <m:t>*W+</m:t>
                    </m:r>
                    <m:sSub>
                      <m:sSubPr>
                        <m:ctrlPr>
                          <w:rPr>
                            <w:rFonts w:ascii="Cambria Math" w:hAnsi="Cambria Math" w:cs="Cambria Math"/>
                            <w:sz w:val="22"/>
                            <w:szCs w:val="22"/>
                          </w:rPr>
                        </m:ctrlPr>
                      </m:sSubPr>
                      <m:e>
                        <m:r>
                          <w:rPr>
                            <w:rFonts w:ascii="Cambria Math" w:hAnsi="Cambria Math" w:cs="Cambria Math"/>
                            <w:sz w:val="22"/>
                            <w:szCs w:val="22"/>
                          </w:rPr>
                          <m:t>d</m:t>
                        </m:r>
                      </m:e>
                      <m:sub>
                        <m:r>
                          <w:rPr>
                            <w:rFonts w:ascii="Cambria Math" w:hAnsi="Cambria Math" w:cs="Cambria Math"/>
                            <w:sz w:val="22"/>
                            <w:szCs w:val="22"/>
                          </w:rPr>
                          <m:t>s</m:t>
                        </m:r>
                      </m:sub>
                    </m:sSub>
                    <m:r>
                      <m:rPr>
                        <m:sty m:val="p"/>
                      </m:rPr>
                      <w:rPr>
                        <w:rFonts w:ascii="Cambria Math" w:hAnsi="Cambria Math" w:cs="Cambria Math"/>
                        <w:sz w:val="22"/>
                        <w:szCs w:val="22"/>
                      </w:rPr>
                      <m:t>*(F-W)</m:t>
                    </m:r>
                  </m:num>
                  <m:den>
                    <m:r>
                      <m:rPr>
                        <m:sty m:val="p"/>
                      </m:rPr>
                      <w:rPr>
                        <w:rFonts w:ascii="Cambria Math" w:hAnsi="Cambria Math" w:cs="Cambria Math"/>
                        <w:sz w:val="22"/>
                        <w:szCs w:val="22"/>
                      </w:rPr>
                      <m:t>F</m:t>
                    </m:r>
                  </m:den>
                </m:f>
              </m:oMath>
            </m:oMathPara>
          </w:p>
        </w:tc>
      </w:tr>
      <w:tr w:rsidR="00507661" w:rsidRPr="00822613" w14:paraId="18BD4FDF" w14:textId="77777777" w:rsidTr="00507661">
        <w:trPr>
          <w:trHeight w:val="170"/>
        </w:trPr>
        <w:tc>
          <w:tcPr>
            <w:tcW w:w="4820" w:type="dxa"/>
            <w:tcBorders>
              <w:top w:val="nil"/>
              <w:left w:val="nil"/>
            </w:tcBorders>
          </w:tcPr>
          <w:p w14:paraId="7712430C" w14:textId="77777777" w:rsidR="00507661" w:rsidRPr="00822613" w:rsidRDefault="00507661" w:rsidP="002A106C">
            <w:pPr>
              <w:ind w:left="0"/>
              <w:contextualSpacing w:val="0"/>
              <w:rPr>
                <w:b/>
                <w:sz w:val="22"/>
                <w:szCs w:val="22"/>
              </w:rPr>
            </w:pPr>
            <w:r>
              <w:rPr>
                <w:b/>
                <w:sz w:val="22"/>
                <w:szCs w:val="22"/>
              </w:rPr>
              <w:t>gdzie:</w:t>
            </w:r>
          </w:p>
        </w:tc>
        <w:tc>
          <w:tcPr>
            <w:tcW w:w="4111" w:type="dxa"/>
            <w:tcBorders>
              <w:top w:val="nil"/>
              <w:right w:val="nil"/>
            </w:tcBorders>
          </w:tcPr>
          <w:p w14:paraId="12A32B35" w14:textId="77777777" w:rsidR="00507661" w:rsidRPr="00822613" w:rsidRDefault="00507661" w:rsidP="002A106C">
            <w:pPr>
              <w:ind w:left="0"/>
              <w:contextualSpacing w:val="0"/>
              <w:rPr>
                <w:b/>
                <w:sz w:val="22"/>
                <w:szCs w:val="22"/>
              </w:rPr>
            </w:pPr>
          </w:p>
        </w:tc>
      </w:tr>
      <w:tr w:rsidR="00507661" w:rsidRPr="00822613" w14:paraId="5C356719" w14:textId="77777777" w:rsidTr="00507661">
        <w:trPr>
          <w:trHeight w:val="170"/>
        </w:trPr>
        <w:tc>
          <w:tcPr>
            <w:tcW w:w="4820" w:type="dxa"/>
          </w:tcPr>
          <w:p w14:paraId="31ADD9A8" w14:textId="77777777" w:rsidR="00507661" w:rsidRPr="00822613" w:rsidRDefault="00507661" w:rsidP="002A106C">
            <w:pPr>
              <w:ind w:left="0"/>
              <w:contextualSpacing w:val="0"/>
              <w:rPr>
                <w:sz w:val="22"/>
                <w:szCs w:val="22"/>
              </w:rPr>
            </w:pPr>
            <w:r w:rsidRPr="00822613">
              <w:rPr>
                <w:b/>
                <w:sz w:val="22"/>
                <w:szCs w:val="22"/>
              </w:rPr>
              <w:t>L</w:t>
            </w:r>
            <w:r w:rsidRPr="00822613">
              <w:rPr>
                <w:sz w:val="22"/>
                <w:szCs w:val="22"/>
              </w:rPr>
              <w:t xml:space="preserve"> = długość ściany</w:t>
            </w:r>
          </w:p>
        </w:tc>
        <w:tc>
          <w:tcPr>
            <w:tcW w:w="4111" w:type="dxa"/>
          </w:tcPr>
          <w:p w14:paraId="7583CBFC" w14:textId="77777777" w:rsidR="00507661" w:rsidRPr="00822613" w:rsidRDefault="00507661" w:rsidP="002A106C">
            <w:pPr>
              <w:ind w:left="0"/>
              <w:contextualSpacing w:val="0"/>
              <w:rPr>
                <w:b/>
                <w:sz w:val="22"/>
                <w:szCs w:val="22"/>
              </w:rPr>
            </w:pPr>
            <w:r w:rsidRPr="00822613">
              <w:rPr>
                <w:b/>
                <w:sz w:val="22"/>
                <w:szCs w:val="22"/>
              </w:rPr>
              <w:t xml:space="preserve">F = </w:t>
            </w:r>
            <w:r w:rsidRPr="00822613">
              <w:rPr>
                <w:sz w:val="22"/>
                <w:szCs w:val="22"/>
              </w:rPr>
              <w:t>wysokość furty eksploatacyjnej</w:t>
            </w:r>
          </w:p>
        </w:tc>
      </w:tr>
      <w:tr w:rsidR="00507661" w:rsidRPr="00822613" w14:paraId="512C024F" w14:textId="77777777" w:rsidTr="00507661">
        <w:trPr>
          <w:trHeight w:val="170"/>
        </w:trPr>
        <w:tc>
          <w:tcPr>
            <w:tcW w:w="4820" w:type="dxa"/>
          </w:tcPr>
          <w:p w14:paraId="07C1214C" w14:textId="77777777" w:rsidR="00507661" w:rsidRPr="00822613" w:rsidRDefault="00507661" w:rsidP="002A106C">
            <w:pPr>
              <w:ind w:left="0"/>
              <w:contextualSpacing w:val="0"/>
              <w:rPr>
                <w:sz w:val="22"/>
                <w:szCs w:val="22"/>
              </w:rPr>
            </w:pPr>
            <w:r w:rsidRPr="00822613">
              <w:rPr>
                <w:b/>
                <w:sz w:val="22"/>
                <w:szCs w:val="22"/>
              </w:rPr>
              <w:t>A</w:t>
            </w:r>
            <w:r w:rsidRPr="00822613">
              <w:rPr>
                <w:sz w:val="22"/>
                <w:szCs w:val="22"/>
              </w:rPr>
              <w:t xml:space="preserve"> = średni dobowy postęp ściany</w:t>
            </w:r>
          </w:p>
        </w:tc>
        <w:tc>
          <w:tcPr>
            <w:tcW w:w="4111" w:type="dxa"/>
          </w:tcPr>
          <w:p w14:paraId="172713B7" w14:textId="77777777" w:rsidR="00507661" w:rsidRPr="00822613" w:rsidRDefault="00507661" w:rsidP="002A106C">
            <w:pPr>
              <w:ind w:left="0"/>
              <w:contextualSpacing w:val="0"/>
              <w:rPr>
                <w:b/>
                <w:sz w:val="22"/>
                <w:szCs w:val="22"/>
              </w:rPr>
            </w:pPr>
            <w:r w:rsidRPr="00822613">
              <w:rPr>
                <w:b/>
                <w:sz w:val="22"/>
                <w:szCs w:val="22"/>
              </w:rPr>
              <w:t>d</w:t>
            </w:r>
            <w:r w:rsidRPr="00822613">
              <w:rPr>
                <w:b/>
                <w:sz w:val="22"/>
                <w:szCs w:val="22"/>
                <w:vertAlign w:val="subscript"/>
              </w:rPr>
              <w:t>w</w:t>
            </w:r>
            <w:r w:rsidRPr="00822613">
              <w:rPr>
                <w:b/>
                <w:sz w:val="22"/>
                <w:szCs w:val="22"/>
              </w:rPr>
              <w:t xml:space="preserve">= </w:t>
            </w:r>
            <w:r w:rsidRPr="00822613">
              <w:rPr>
                <w:sz w:val="22"/>
                <w:szCs w:val="22"/>
              </w:rPr>
              <w:t>gęstość rzeczywista węgla (wg badań)</w:t>
            </w:r>
          </w:p>
        </w:tc>
      </w:tr>
      <w:tr w:rsidR="00507661" w:rsidRPr="00822613" w14:paraId="3CEC59D0" w14:textId="77777777" w:rsidTr="00507661">
        <w:trPr>
          <w:trHeight w:val="170"/>
        </w:trPr>
        <w:tc>
          <w:tcPr>
            <w:tcW w:w="4820" w:type="dxa"/>
          </w:tcPr>
          <w:p w14:paraId="20617EB2" w14:textId="77777777" w:rsidR="00507661" w:rsidRPr="00822613" w:rsidRDefault="00507661" w:rsidP="002A106C">
            <w:pPr>
              <w:ind w:left="0"/>
              <w:contextualSpacing w:val="0"/>
              <w:rPr>
                <w:sz w:val="22"/>
                <w:szCs w:val="22"/>
              </w:rPr>
            </w:pPr>
            <w:r w:rsidRPr="00822613">
              <w:rPr>
                <w:b/>
                <w:sz w:val="22"/>
                <w:szCs w:val="22"/>
              </w:rPr>
              <w:t>F</w:t>
            </w:r>
            <w:r w:rsidRPr="00822613">
              <w:rPr>
                <w:sz w:val="22"/>
                <w:szCs w:val="22"/>
              </w:rPr>
              <w:t xml:space="preserve"> = średnia wysokość furty eksploatacyjnej ściany</w:t>
            </w:r>
          </w:p>
        </w:tc>
        <w:tc>
          <w:tcPr>
            <w:tcW w:w="4111" w:type="dxa"/>
          </w:tcPr>
          <w:p w14:paraId="57463F04" w14:textId="77777777" w:rsidR="00507661" w:rsidRPr="00822613" w:rsidRDefault="00507661" w:rsidP="002A106C">
            <w:pPr>
              <w:ind w:left="0"/>
              <w:contextualSpacing w:val="0"/>
              <w:rPr>
                <w:b/>
                <w:sz w:val="22"/>
                <w:szCs w:val="22"/>
              </w:rPr>
            </w:pPr>
            <w:r w:rsidRPr="00822613">
              <w:rPr>
                <w:b/>
                <w:sz w:val="22"/>
                <w:szCs w:val="22"/>
              </w:rPr>
              <w:t>d</w:t>
            </w:r>
            <w:r w:rsidRPr="00822613">
              <w:rPr>
                <w:b/>
                <w:sz w:val="22"/>
                <w:szCs w:val="22"/>
                <w:vertAlign w:val="subscript"/>
              </w:rPr>
              <w:t>s</w:t>
            </w:r>
            <w:r w:rsidRPr="00822613">
              <w:rPr>
                <w:sz w:val="22"/>
                <w:szCs w:val="22"/>
              </w:rPr>
              <w:t>= gęstość rzeczywista skały (2,5 Mg/m</w:t>
            </w:r>
            <w:r w:rsidRPr="00822613">
              <w:rPr>
                <w:sz w:val="22"/>
                <w:szCs w:val="22"/>
                <w:vertAlign w:val="superscript"/>
              </w:rPr>
              <w:t>3</w:t>
            </w:r>
            <w:r w:rsidRPr="00822613">
              <w:rPr>
                <w:sz w:val="22"/>
                <w:szCs w:val="22"/>
              </w:rPr>
              <w:t>)</w:t>
            </w:r>
          </w:p>
        </w:tc>
      </w:tr>
      <w:tr w:rsidR="00507661" w:rsidRPr="00822613" w14:paraId="69093C98" w14:textId="77777777" w:rsidTr="00507661">
        <w:trPr>
          <w:trHeight w:val="170"/>
        </w:trPr>
        <w:tc>
          <w:tcPr>
            <w:tcW w:w="4820" w:type="dxa"/>
          </w:tcPr>
          <w:p w14:paraId="523E66D7" w14:textId="77777777" w:rsidR="00507661" w:rsidRPr="00822613" w:rsidRDefault="00507661" w:rsidP="002A106C">
            <w:pPr>
              <w:ind w:left="0"/>
              <w:contextualSpacing w:val="0"/>
              <w:rPr>
                <w:sz w:val="22"/>
                <w:szCs w:val="22"/>
              </w:rPr>
            </w:pPr>
            <w:r w:rsidRPr="00822613">
              <w:rPr>
                <w:b/>
                <w:sz w:val="22"/>
                <w:szCs w:val="22"/>
              </w:rPr>
              <w:t xml:space="preserve">D </w:t>
            </w:r>
            <w:r w:rsidRPr="00822613">
              <w:rPr>
                <w:sz w:val="22"/>
                <w:szCs w:val="22"/>
              </w:rPr>
              <w:t>= średni ciężar właściwy calizny w ociosie węglowym</w:t>
            </w:r>
          </w:p>
        </w:tc>
        <w:tc>
          <w:tcPr>
            <w:tcW w:w="4111" w:type="dxa"/>
          </w:tcPr>
          <w:p w14:paraId="3EFC1D9F" w14:textId="77777777" w:rsidR="00507661" w:rsidRPr="00822613" w:rsidRDefault="00507661" w:rsidP="002A106C">
            <w:pPr>
              <w:ind w:left="0"/>
              <w:contextualSpacing w:val="0"/>
              <w:rPr>
                <w:b/>
                <w:sz w:val="22"/>
                <w:szCs w:val="22"/>
              </w:rPr>
            </w:pPr>
            <w:r w:rsidRPr="00822613">
              <w:rPr>
                <w:b/>
                <w:sz w:val="22"/>
                <w:szCs w:val="22"/>
              </w:rPr>
              <w:t xml:space="preserve">W = </w:t>
            </w:r>
            <w:r w:rsidRPr="00822613">
              <w:rPr>
                <w:sz w:val="22"/>
                <w:szCs w:val="22"/>
              </w:rPr>
              <w:t>miąższość pokładu węgla</w:t>
            </w:r>
          </w:p>
        </w:tc>
      </w:tr>
    </w:tbl>
    <w:p w14:paraId="424DECB0" w14:textId="77777777" w:rsidR="00507661" w:rsidRPr="003F1B9A" w:rsidDel="00507661" w:rsidRDefault="00507661" w:rsidP="007B1052">
      <w:pPr>
        <w:jc w:val="both"/>
      </w:pPr>
    </w:p>
    <w:p w14:paraId="1779987B" w14:textId="77777777" w:rsidR="00C505AC" w:rsidRDefault="00C505AC" w:rsidP="007B1052">
      <w:pPr>
        <w:pStyle w:val="Nagwek2"/>
        <w:keepNext w:val="0"/>
        <w:widowControl w:val="0"/>
        <w:tabs>
          <w:tab w:val="left" w:pos="708"/>
        </w:tabs>
        <w:spacing w:line="480" w:lineRule="auto"/>
        <w:ind w:left="576"/>
        <w:jc w:val="both"/>
        <w:rPr>
          <w:rFonts w:ascii="Times New Roman" w:hAnsi="Times New Roman"/>
          <w:b w:val="0"/>
          <w:color w:val="auto"/>
          <w:sz w:val="22"/>
          <w:szCs w:val="22"/>
        </w:rPr>
      </w:pPr>
      <w:bookmarkStart w:id="141" w:name="_Toc65677262"/>
      <w:r w:rsidRPr="00D36133">
        <w:rPr>
          <w:rFonts w:ascii="Times New Roman" w:hAnsi="Times New Roman"/>
          <w:b w:val="0"/>
          <w:color w:val="auto"/>
          <w:sz w:val="22"/>
          <w:szCs w:val="22"/>
        </w:rPr>
        <w:t>DZIERŻAWCA                                                WYDZIERŻAWIAJĄCY</w:t>
      </w:r>
      <w:bookmarkEnd w:id="141"/>
    </w:p>
    <w:p w14:paraId="2EDB69BF" w14:textId="77777777" w:rsidR="00C505AC" w:rsidRPr="005A3CE5" w:rsidRDefault="00C505AC" w:rsidP="007B1052">
      <w:pPr>
        <w:ind w:left="0"/>
        <w:contextualSpacing w:val="0"/>
        <w:jc w:val="both"/>
        <w:rPr>
          <w:sz w:val="20"/>
          <w:szCs w:val="20"/>
        </w:rPr>
      </w:pPr>
    </w:p>
    <w:p w14:paraId="32748DAB" w14:textId="77777777" w:rsidR="00C505AC" w:rsidRPr="002E23A6" w:rsidRDefault="00C505AC" w:rsidP="00700FFB">
      <w:pPr>
        <w:widowControl w:val="0"/>
        <w:numPr>
          <w:ilvl w:val="1"/>
          <w:numId w:val="83"/>
        </w:numPr>
        <w:spacing w:line="720" w:lineRule="auto"/>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1.</w:t>
      </w:r>
      <w:r w:rsidRPr="002E23A6">
        <w:rPr>
          <w:bCs/>
          <w:sz w:val="22"/>
          <w:szCs w:val="22"/>
        </w:rPr>
        <w:tab/>
        <w:t>……………………………….</w:t>
      </w:r>
    </w:p>
    <w:p w14:paraId="3C6BA553" w14:textId="77777777" w:rsidR="00C505AC" w:rsidRPr="002E23A6" w:rsidRDefault="00C505AC" w:rsidP="00700FFB">
      <w:pPr>
        <w:widowControl w:val="0"/>
        <w:numPr>
          <w:ilvl w:val="1"/>
          <w:numId w:val="83"/>
        </w:numPr>
        <w:spacing w:line="720" w:lineRule="auto"/>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2.</w:t>
      </w:r>
      <w:r w:rsidRPr="002E23A6">
        <w:rPr>
          <w:bCs/>
          <w:sz w:val="22"/>
          <w:szCs w:val="22"/>
        </w:rPr>
        <w:tab/>
        <w:t>……………………………….</w:t>
      </w:r>
    </w:p>
    <w:p w14:paraId="08B23094" w14:textId="77777777" w:rsidR="00C505AC" w:rsidRPr="00C84CA8" w:rsidRDefault="00C505AC" w:rsidP="002A106C">
      <w:pPr>
        <w:spacing w:after="200" w:line="720" w:lineRule="auto"/>
        <w:ind w:left="0"/>
        <w:contextualSpacing w:val="0"/>
        <w:jc w:val="right"/>
        <w:rPr>
          <w:b/>
          <w:i/>
          <w:sz w:val="22"/>
          <w:szCs w:val="22"/>
        </w:rPr>
      </w:pPr>
      <w:r w:rsidRPr="002E23A6">
        <w:rPr>
          <w:b/>
          <w:i/>
          <w:sz w:val="22"/>
          <w:szCs w:val="22"/>
          <w:u w:val="single"/>
        </w:rPr>
        <w:br w:type="column"/>
      </w:r>
      <w:r w:rsidRPr="00C84CA8">
        <w:rPr>
          <w:b/>
          <w:i/>
          <w:sz w:val="22"/>
          <w:szCs w:val="22"/>
        </w:rPr>
        <w:t xml:space="preserve">Załącznik nr 9 do umowy </w:t>
      </w:r>
    </w:p>
    <w:p w14:paraId="36FE65EC" w14:textId="77777777" w:rsidR="00C505AC" w:rsidRPr="002E23A6" w:rsidRDefault="00C505AC" w:rsidP="007B1052">
      <w:pPr>
        <w:ind w:left="0"/>
        <w:contextualSpacing w:val="0"/>
        <w:jc w:val="both"/>
        <w:rPr>
          <w:b/>
          <w:sz w:val="22"/>
          <w:szCs w:val="22"/>
        </w:rPr>
      </w:pPr>
      <w:r w:rsidRPr="002E23A6">
        <w:rPr>
          <w:b/>
          <w:sz w:val="22"/>
          <w:szCs w:val="22"/>
        </w:rPr>
        <w:t>Polska Grupa Górnicza S.A.</w:t>
      </w:r>
    </w:p>
    <w:p w14:paraId="5898E580" w14:textId="77777777" w:rsidR="00C505AC" w:rsidRPr="002E23A6" w:rsidRDefault="00C505AC" w:rsidP="007B1052">
      <w:pPr>
        <w:widowControl w:val="0"/>
        <w:ind w:left="0"/>
        <w:contextualSpacing w:val="0"/>
        <w:jc w:val="both"/>
        <w:rPr>
          <w:spacing w:val="20"/>
          <w:sz w:val="22"/>
          <w:szCs w:val="22"/>
        </w:rPr>
      </w:pPr>
      <w:r w:rsidRPr="002E23A6">
        <w:rPr>
          <w:b/>
          <w:sz w:val="22"/>
          <w:szCs w:val="22"/>
        </w:rPr>
        <w:t>Oddział KWK …….. Ruch</w:t>
      </w:r>
      <w:r w:rsidRPr="002E23A6">
        <w:rPr>
          <w:sz w:val="22"/>
          <w:szCs w:val="22"/>
        </w:rPr>
        <w:t xml:space="preserve">   ..........                                                                 </w:t>
      </w:r>
      <w:r w:rsidRPr="002E23A6">
        <w:rPr>
          <w:spacing w:val="20"/>
          <w:sz w:val="22"/>
          <w:szCs w:val="22"/>
        </w:rPr>
        <w:t>Miejscowość / data</w:t>
      </w:r>
    </w:p>
    <w:p w14:paraId="7CA94660" w14:textId="77777777" w:rsidR="00C505AC" w:rsidRPr="002E23A6" w:rsidRDefault="00C505AC" w:rsidP="007B1052">
      <w:pPr>
        <w:widowControl w:val="0"/>
        <w:ind w:left="0"/>
        <w:contextualSpacing w:val="0"/>
        <w:jc w:val="both"/>
        <w:rPr>
          <w:spacing w:val="20"/>
          <w:sz w:val="22"/>
          <w:szCs w:val="22"/>
        </w:rPr>
      </w:pPr>
      <w:r w:rsidRPr="002E23A6">
        <w:rPr>
          <w:spacing w:val="20"/>
          <w:sz w:val="22"/>
          <w:szCs w:val="22"/>
        </w:rPr>
        <w:t>……………………….</w:t>
      </w:r>
    </w:p>
    <w:p w14:paraId="04FDB9C7" w14:textId="77777777" w:rsidR="00C505AC" w:rsidRPr="002E23A6" w:rsidRDefault="00C505AC" w:rsidP="007B1052">
      <w:pPr>
        <w:widowControl w:val="0"/>
        <w:ind w:left="0"/>
        <w:contextualSpacing w:val="0"/>
        <w:jc w:val="both"/>
        <w:rPr>
          <w:b/>
          <w:bCs/>
          <w:i/>
          <w:strike/>
          <w:sz w:val="22"/>
          <w:szCs w:val="22"/>
        </w:rPr>
      </w:pPr>
    </w:p>
    <w:tbl>
      <w:tblPr>
        <w:tblW w:w="10080" w:type="dxa"/>
        <w:tblInd w:w="55" w:type="dxa"/>
        <w:tblLayout w:type="fixed"/>
        <w:tblCellMar>
          <w:left w:w="70" w:type="dxa"/>
          <w:right w:w="70" w:type="dxa"/>
        </w:tblCellMar>
        <w:tblLook w:val="00A0" w:firstRow="1" w:lastRow="0" w:firstColumn="1" w:lastColumn="0" w:noHBand="0" w:noVBand="0"/>
      </w:tblPr>
      <w:tblGrid>
        <w:gridCol w:w="1560"/>
        <w:gridCol w:w="3698"/>
        <w:gridCol w:w="851"/>
        <w:gridCol w:w="1416"/>
        <w:gridCol w:w="1395"/>
        <w:gridCol w:w="309"/>
        <w:gridCol w:w="851"/>
      </w:tblGrid>
      <w:tr w:rsidR="00C505AC" w:rsidRPr="002E23A6" w14:paraId="0EDAD596" w14:textId="77777777" w:rsidTr="00642B1D">
        <w:trPr>
          <w:trHeight w:val="1410"/>
        </w:trPr>
        <w:tc>
          <w:tcPr>
            <w:tcW w:w="10080" w:type="dxa"/>
            <w:gridSpan w:val="7"/>
            <w:noWrap/>
            <w:vAlign w:val="center"/>
          </w:tcPr>
          <w:p w14:paraId="14CCC629" w14:textId="77777777" w:rsidR="00C505AC" w:rsidRPr="002E23A6" w:rsidRDefault="00C505AC" w:rsidP="005A10A0">
            <w:pPr>
              <w:ind w:left="0"/>
              <w:contextualSpacing w:val="0"/>
              <w:jc w:val="center"/>
              <w:rPr>
                <w:b/>
                <w:bCs/>
                <w:sz w:val="28"/>
                <w:szCs w:val="28"/>
              </w:rPr>
            </w:pPr>
            <w:r w:rsidRPr="008A29F2">
              <w:rPr>
                <w:b/>
                <w:bCs/>
                <w:sz w:val="28"/>
                <w:szCs w:val="28"/>
              </w:rPr>
              <w:t>PROTOKÓŁ</w:t>
            </w:r>
          </w:p>
        </w:tc>
      </w:tr>
      <w:tr w:rsidR="00C505AC" w:rsidRPr="002E23A6" w14:paraId="1D3DEC9F" w14:textId="77777777" w:rsidTr="00642B1D">
        <w:trPr>
          <w:trHeight w:val="735"/>
        </w:trPr>
        <w:tc>
          <w:tcPr>
            <w:tcW w:w="10080" w:type="dxa"/>
            <w:gridSpan w:val="7"/>
            <w:vAlign w:val="bottom"/>
          </w:tcPr>
          <w:p w14:paraId="7C4081ED" w14:textId="77777777" w:rsidR="00C505AC" w:rsidRPr="002E23A6" w:rsidRDefault="00C505AC" w:rsidP="007B1052">
            <w:pPr>
              <w:ind w:left="0"/>
              <w:contextualSpacing w:val="0"/>
              <w:jc w:val="both"/>
              <w:rPr>
                <w:b/>
                <w:bCs/>
                <w:sz w:val="28"/>
                <w:szCs w:val="28"/>
              </w:rPr>
            </w:pPr>
            <w:r w:rsidRPr="002E23A6">
              <w:rPr>
                <w:b/>
                <w:bCs/>
                <w:sz w:val="28"/>
                <w:szCs w:val="28"/>
              </w:rPr>
              <w:t xml:space="preserve">Rozliczenie kosztów dzierżawy kombajnu typu ………… nr fabr. ……….. pracującego w ……………………. pokład …… </w:t>
            </w:r>
          </w:p>
          <w:p w14:paraId="51C56844" w14:textId="77777777" w:rsidR="00C505AC" w:rsidRPr="002E23A6" w:rsidRDefault="00C505AC" w:rsidP="007B1052">
            <w:pPr>
              <w:ind w:left="0"/>
              <w:contextualSpacing w:val="0"/>
              <w:jc w:val="both"/>
              <w:rPr>
                <w:b/>
                <w:bCs/>
                <w:sz w:val="28"/>
                <w:szCs w:val="28"/>
              </w:rPr>
            </w:pPr>
            <w:r w:rsidRPr="002E23A6">
              <w:rPr>
                <w:b/>
                <w:bCs/>
                <w:sz w:val="28"/>
                <w:szCs w:val="28"/>
              </w:rPr>
              <w:t>za okres od ……… do ………..</w:t>
            </w:r>
          </w:p>
        </w:tc>
      </w:tr>
      <w:tr w:rsidR="00C505AC" w:rsidRPr="002E23A6" w14:paraId="6C6B4BEB" w14:textId="77777777" w:rsidTr="00642B1D">
        <w:trPr>
          <w:trHeight w:val="300"/>
        </w:trPr>
        <w:tc>
          <w:tcPr>
            <w:tcW w:w="1560" w:type="dxa"/>
            <w:noWrap/>
            <w:vAlign w:val="bottom"/>
          </w:tcPr>
          <w:p w14:paraId="6BAB4329" w14:textId="77777777" w:rsidR="00C505AC" w:rsidRPr="002E23A6" w:rsidRDefault="00C505AC" w:rsidP="007B1052">
            <w:pPr>
              <w:ind w:left="0"/>
              <w:contextualSpacing w:val="0"/>
              <w:jc w:val="both"/>
              <w:rPr>
                <w:sz w:val="20"/>
                <w:szCs w:val="20"/>
              </w:rPr>
            </w:pPr>
          </w:p>
        </w:tc>
        <w:tc>
          <w:tcPr>
            <w:tcW w:w="3698" w:type="dxa"/>
            <w:noWrap/>
            <w:vAlign w:val="bottom"/>
          </w:tcPr>
          <w:p w14:paraId="243C6CF7" w14:textId="77777777" w:rsidR="00C505AC" w:rsidRPr="002E23A6" w:rsidRDefault="00C505AC" w:rsidP="007B1052">
            <w:pPr>
              <w:ind w:left="0"/>
              <w:contextualSpacing w:val="0"/>
              <w:jc w:val="both"/>
              <w:rPr>
                <w:sz w:val="20"/>
                <w:szCs w:val="20"/>
              </w:rPr>
            </w:pPr>
          </w:p>
        </w:tc>
        <w:tc>
          <w:tcPr>
            <w:tcW w:w="851" w:type="dxa"/>
            <w:noWrap/>
            <w:vAlign w:val="bottom"/>
          </w:tcPr>
          <w:p w14:paraId="3D2CF6F4" w14:textId="77777777" w:rsidR="00C505AC" w:rsidRPr="002E23A6" w:rsidRDefault="00C505AC" w:rsidP="007B1052">
            <w:pPr>
              <w:ind w:left="0"/>
              <w:contextualSpacing w:val="0"/>
              <w:jc w:val="both"/>
              <w:rPr>
                <w:sz w:val="20"/>
                <w:szCs w:val="20"/>
              </w:rPr>
            </w:pPr>
          </w:p>
        </w:tc>
        <w:tc>
          <w:tcPr>
            <w:tcW w:w="1416" w:type="dxa"/>
            <w:noWrap/>
            <w:vAlign w:val="bottom"/>
          </w:tcPr>
          <w:p w14:paraId="010AC377" w14:textId="77777777" w:rsidR="00C505AC" w:rsidRPr="002E23A6" w:rsidRDefault="00C505AC" w:rsidP="007B1052">
            <w:pPr>
              <w:ind w:left="0"/>
              <w:contextualSpacing w:val="0"/>
              <w:jc w:val="both"/>
              <w:rPr>
                <w:sz w:val="20"/>
                <w:szCs w:val="20"/>
              </w:rPr>
            </w:pPr>
          </w:p>
        </w:tc>
        <w:tc>
          <w:tcPr>
            <w:tcW w:w="1395" w:type="dxa"/>
            <w:noWrap/>
            <w:vAlign w:val="bottom"/>
          </w:tcPr>
          <w:p w14:paraId="14F95106"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3BA60DC6" w14:textId="77777777" w:rsidR="00C505AC" w:rsidRPr="002E23A6" w:rsidRDefault="00C505AC" w:rsidP="007B1052">
            <w:pPr>
              <w:ind w:left="0"/>
              <w:contextualSpacing w:val="0"/>
              <w:jc w:val="both"/>
              <w:rPr>
                <w:sz w:val="20"/>
                <w:szCs w:val="20"/>
              </w:rPr>
            </w:pPr>
          </w:p>
        </w:tc>
      </w:tr>
      <w:tr w:rsidR="00C505AC" w:rsidRPr="002E23A6" w14:paraId="1C9235CD" w14:textId="77777777" w:rsidTr="00642B1D">
        <w:trPr>
          <w:trHeight w:val="300"/>
        </w:trPr>
        <w:tc>
          <w:tcPr>
            <w:tcW w:w="1560" w:type="dxa"/>
            <w:noWrap/>
            <w:vAlign w:val="bottom"/>
          </w:tcPr>
          <w:p w14:paraId="6B4C5694" w14:textId="77777777" w:rsidR="00C505AC" w:rsidRPr="002E23A6" w:rsidRDefault="00C505AC" w:rsidP="007B1052">
            <w:pPr>
              <w:ind w:left="0"/>
              <w:contextualSpacing w:val="0"/>
              <w:jc w:val="both"/>
              <w:rPr>
                <w:color w:val="000000"/>
              </w:rPr>
            </w:pPr>
            <w:r w:rsidRPr="002E23A6">
              <w:rPr>
                <w:color w:val="000000"/>
                <w:sz w:val="22"/>
                <w:szCs w:val="22"/>
              </w:rPr>
              <w:t xml:space="preserve">Numer umowy </w:t>
            </w:r>
          </w:p>
        </w:tc>
        <w:tc>
          <w:tcPr>
            <w:tcW w:w="3698" w:type="dxa"/>
            <w:noWrap/>
            <w:vAlign w:val="bottom"/>
          </w:tcPr>
          <w:p w14:paraId="6AA24E4B" w14:textId="77777777" w:rsidR="00C505AC" w:rsidRPr="002E23A6" w:rsidRDefault="00C505AC" w:rsidP="007B1052">
            <w:pPr>
              <w:ind w:left="0"/>
              <w:contextualSpacing w:val="0"/>
              <w:jc w:val="both"/>
              <w:rPr>
                <w:bCs/>
                <w:color w:val="000000"/>
              </w:rPr>
            </w:pPr>
            <w:r w:rsidRPr="002E23A6">
              <w:rPr>
                <w:bCs/>
                <w:color w:val="000000"/>
                <w:sz w:val="22"/>
                <w:szCs w:val="22"/>
              </w:rPr>
              <w:t>……….….z dnia  ……………</w:t>
            </w:r>
          </w:p>
        </w:tc>
        <w:tc>
          <w:tcPr>
            <w:tcW w:w="851" w:type="dxa"/>
            <w:noWrap/>
            <w:vAlign w:val="bottom"/>
          </w:tcPr>
          <w:p w14:paraId="6FA28E0D" w14:textId="77777777" w:rsidR="00C505AC" w:rsidRPr="002E23A6" w:rsidRDefault="00C505AC" w:rsidP="007B1052">
            <w:pPr>
              <w:ind w:left="0"/>
              <w:contextualSpacing w:val="0"/>
              <w:jc w:val="both"/>
              <w:rPr>
                <w:sz w:val="20"/>
                <w:szCs w:val="20"/>
              </w:rPr>
            </w:pPr>
          </w:p>
        </w:tc>
        <w:tc>
          <w:tcPr>
            <w:tcW w:w="1416" w:type="dxa"/>
            <w:noWrap/>
            <w:vAlign w:val="bottom"/>
          </w:tcPr>
          <w:p w14:paraId="4A307DC3" w14:textId="77777777" w:rsidR="00C505AC" w:rsidRPr="002E23A6" w:rsidRDefault="00C505AC" w:rsidP="007B1052">
            <w:pPr>
              <w:ind w:left="0"/>
              <w:contextualSpacing w:val="0"/>
              <w:jc w:val="both"/>
              <w:rPr>
                <w:sz w:val="20"/>
                <w:szCs w:val="20"/>
              </w:rPr>
            </w:pPr>
          </w:p>
        </w:tc>
        <w:tc>
          <w:tcPr>
            <w:tcW w:w="1395" w:type="dxa"/>
            <w:noWrap/>
            <w:vAlign w:val="bottom"/>
          </w:tcPr>
          <w:p w14:paraId="41557130"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05E425FE" w14:textId="77777777" w:rsidR="00C505AC" w:rsidRPr="002E23A6" w:rsidRDefault="00C505AC" w:rsidP="007B1052">
            <w:pPr>
              <w:ind w:left="0"/>
              <w:contextualSpacing w:val="0"/>
              <w:jc w:val="both"/>
              <w:rPr>
                <w:sz w:val="20"/>
                <w:szCs w:val="20"/>
              </w:rPr>
            </w:pPr>
          </w:p>
        </w:tc>
      </w:tr>
      <w:tr w:rsidR="00C505AC" w:rsidRPr="002E23A6" w14:paraId="0B113615" w14:textId="77777777" w:rsidTr="00642B1D">
        <w:trPr>
          <w:trHeight w:val="300"/>
        </w:trPr>
        <w:tc>
          <w:tcPr>
            <w:tcW w:w="1560" w:type="dxa"/>
            <w:noWrap/>
            <w:vAlign w:val="bottom"/>
          </w:tcPr>
          <w:p w14:paraId="3026B99D" w14:textId="77777777" w:rsidR="00C505AC" w:rsidRPr="002E23A6" w:rsidRDefault="00C505AC" w:rsidP="007B1052">
            <w:pPr>
              <w:ind w:left="0"/>
              <w:contextualSpacing w:val="0"/>
              <w:jc w:val="both"/>
              <w:rPr>
                <w:sz w:val="20"/>
                <w:szCs w:val="20"/>
              </w:rPr>
            </w:pPr>
          </w:p>
        </w:tc>
        <w:tc>
          <w:tcPr>
            <w:tcW w:w="3698" w:type="dxa"/>
            <w:noWrap/>
            <w:vAlign w:val="bottom"/>
          </w:tcPr>
          <w:p w14:paraId="58AB8218" w14:textId="77777777" w:rsidR="00C505AC" w:rsidRPr="002E23A6" w:rsidRDefault="00C505AC" w:rsidP="007B1052">
            <w:pPr>
              <w:ind w:left="0"/>
              <w:contextualSpacing w:val="0"/>
              <w:jc w:val="both"/>
              <w:rPr>
                <w:sz w:val="20"/>
                <w:szCs w:val="20"/>
              </w:rPr>
            </w:pPr>
          </w:p>
        </w:tc>
        <w:tc>
          <w:tcPr>
            <w:tcW w:w="851" w:type="dxa"/>
            <w:noWrap/>
            <w:vAlign w:val="bottom"/>
          </w:tcPr>
          <w:p w14:paraId="46AAA630" w14:textId="77777777" w:rsidR="00C505AC" w:rsidRPr="002E23A6" w:rsidRDefault="00C505AC" w:rsidP="007B1052">
            <w:pPr>
              <w:ind w:left="0"/>
              <w:contextualSpacing w:val="0"/>
              <w:jc w:val="both"/>
              <w:rPr>
                <w:sz w:val="20"/>
                <w:szCs w:val="20"/>
              </w:rPr>
            </w:pPr>
          </w:p>
        </w:tc>
        <w:tc>
          <w:tcPr>
            <w:tcW w:w="1416" w:type="dxa"/>
            <w:noWrap/>
            <w:vAlign w:val="bottom"/>
          </w:tcPr>
          <w:p w14:paraId="1BB6669E" w14:textId="77777777" w:rsidR="00C505AC" w:rsidRPr="002E23A6" w:rsidRDefault="00C505AC" w:rsidP="007B1052">
            <w:pPr>
              <w:ind w:left="0"/>
              <w:contextualSpacing w:val="0"/>
              <w:jc w:val="both"/>
              <w:rPr>
                <w:sz w:val="20"/>
                <w:szCs w:val="20"/>
              </w:rPr>
            </w:pPr>
          </w:p>
        </w:tc>
        <w:tc>
          <w:tcPr>
            <w:tcW w:w="1395" w:type="dxa"/>
            <w:noWrap/>
            <w:vAlign w:val="bottom"/>
          </w:tcPr>
          <w:p w14:paraId="3F8B7372"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63D8B128" w14:textId="77777777" w:rsidR="00C505AC" w:rsidRPr="002E23A6" w:rsidRDefault="00C505AC" w:rsidP="007B1052">
            <w:pPr>
              <w:ind w:left="0"/>
              <w:contextualSpacing w:val="0"/>
              <w:jc w:val="both"/>
              <w:rPr>
                <w:sz w:val="20"/>
                <w:szCs w:val="20"/>
              </w:rPr>
            </w:pPr>
          </w:p>
        </w:tc>
      </w:tr>
      <w:tr w:rsidR="00C505AC" w:rsidRPr="002E23A6" w14:paraId="19EF7175" w14:textId="77777777" w:rsidTr="00642B1D">
        <w:trPr>
          <w:trHeight w:val="300"/>
        </w:trPr>
        <w:tc>
          <w:tcPr>
            <w:tcW w:w="1560" w:type="dxa"/>
            <w:noWrap/>
            <w:vAlign w:val="bottom"/>
          </w:tcPr>
          <w:p w14:paraId="2E548258" w14:textId="77777777" w:rsidR="00C505AC" w:rsidRPr="002E23A6" w:rsidRDefault="00C505AC" w:rsidP="007B1052">
            <w:pPr>
              <w:ind w:left="0"/>
              <w:contextualSpacing w:val="0"/>
              <w:jc w:val="both"/>
              <w:rPr>
                <w:sz w:val="20"/>
                <w:szCs w:val="20"/>
              </w:rPr>
            </w:pPr>
          </w:p>
        </w:tc>
        <w:tc>
          <w:tcPr>
            <w:tcW w:w="3698" w:type="dxa"/>
            <w:noWrap/>
            <w:vAlign w:val="bottom"/>
          </w:tcPr>
          <w:p w14:paraId="7B194514" w14:textId="77777777" w:rsidR="00C505AC" w:rsidRPr="002E23A6" w:rsidRDefault="00C505AC" w:rsidP="007B1052">
            <w:pPr>
              <w:ind w:left="0"/>
              <w:contextualSpacing w:val="0"/>
              <w:jc w:val="both"/>
              <w:rPr>
                <w:sz w:val="20"/>
                <w:szCs w:val="20"/>
              </w:rPr>
            </w:pPr>
          </w:p>
        </w:tc>
        <w:tc>
          <w:tcPr>
            <w:tcW w:w="851" w:type="dxa"/>
            <w:noWrap/>
            <w:vAlign w:val="bottom"/>
          </w:tcPr>
          <w:p w14:paraId="137C0BAD" w14:textId="77777777" w:rsidR="00C505AC" w:rsidRPr="002E23A6" w:rsidRDefault="00C505AC" w:rsidP="007B1052">
            <w:pPr>
              <w:ind w:left="0"/>
              <w:contextualSpacing w:val="0"/>
              <w:jc w:val="both"/>
              <w:rPr>
                <w:sz w:val="20"/>
                <w:szCs w:val="20"/>
              </w:rPr>
            </w:pPr>
          </w:p>
        </w:tc>
        <w:tc>
          <w:tcPr>
            <w:tcW w:w="1416" w:type="dxa"/>
            <w:noWrap/>
            <w:vAlign w:val="bottom"/>
          </w:tcPr>
          <w:p w14:paraId="18D8A59F" w14:textId="77777777" w:rsidR="00C505AC" w:rsidRPr="002E23A6" w:rsidRDefault="00C505AC" w:rsidP="007B1052">
            <w:pPr>
              <w:ind w:left="0"/>
              <w:contextualSpacing w:val="0"/>
              <w:jc w:val="both"/>
              <w:rPr>
                <w:color w:val="000000"/>
              </w:rPr>
            </w:pPr>
            <w:r w:rsidRPr="002E23A6">
              <w:rPr>
                <w:color w:val="000000"/>
                <w:sz w:val="22"/>
                <w:szCs w:val="22"/>
              </w:rPr>
              <w:t>Dobowa stawka dzierżawy</w:t>
            </w:r>
          </w:p>
        </w:tc>
        <w:tc>
          <w:tcPr>
            <w:tcW w:w="1395" w:type="dxa"/>
            <w:noWrap/>
            <w:vAlign w:val="bottom"/>
          </w:tcPr>
          <w:p w14:paraId="4A5679F6" w14:textId="77777777" w:rsidR="00C505AC" w:rsidRPr="002E23A6" w:rsidRDefault="00C505AC" w:rsidP="007B1052">
            <w:pPr>
              <w:ind w:left="0"/>
              <w:contextualSpacing w:val="0"/>
              <w:jc w:val="both"/>
              <w:rPr>
                <w:color w:val="000000"/>
              </w:rPr>
            </w:pPr>
            <w:r w:rsidRPr="002E23A6">
              <w:rPr>
                <w:color w:val="000000"/>
                <w:sz w:val="22"/>
                <w:szCs w:val="22"/>
              </w:rPr>
              <w:t>Wartość</w:t>
            </w:r>
          </w:p>
          <w:p w14:paraId="7291AADB" w14:textId="77777777" w:rsidR="00C505AC" w:rsidRPr="002E23A6" w:rsidRDefault="00C505AC" w:rsidP="007B1052">
            <w:pPr>
              <w:ind w:left="0"/>
              <w:contextualSpacing w:val="0"/>
              <w:jc w:val="both"/>
              <w:rPr>
                <w:color w:val="000000"/>
              </w:rPr>
            </w:pPr>
            <w:r w:rsidRPr="002E23A6">
              <w:rPr>
                <w:color w:val="000000"/>
                <w:sz w:val="22"/>
                <w:szCs w:val="22"/>
              </w:rPr>
              <w:t>dzierżawy</w:t>
            </w:r>
          </w:p>
        </w:tc>
        <w:tc>
          <w:tcPr>
            <w:tcW w:w="1160" w:type="dxa"/>
            <w:gridSpan w:val="2"/>
            <w:noWrap/>
            <w:vAlign w:val="bottom"/>
          </w:tcPr>
          <w:p w14:paraId="59548141" w14:textId="77777777" w:rsidR="00C505AC" w:rsidRPr="002E23A6" w:rsidRDefault="00C505AC" w:rsidP="007B1052">
            <w:pPr>
              <w:ind w:left="0"/>
              <w:contextualSpacing w:val="0"/>
              <w:jc w:val="both"/>
              <w:rPr>
                <w:sz w:val="20"/>
                <w:szCs w:val="20"/>
              </w:rPr>
            </w:pPr>
          </w:p>
        </w:tc>
      </w:tr>
      <w:tr w:rsidR="00C505AC" w:rsidRPr="002E23A6" w14:paraId="731181FF" w14:textId="77777777" w:rsidTr="00642B1D">
        <w:trPr>
          <w:trHeight w:val="300"/>
        </w:trPr>
        <w:tc>
          <w:tcPr>
            <w:tcW w:w="1560" w:type="dxa"/>
            <w:noWrap/>
            <w:vAlign w:val="bottom"/>
          </w:tcPr>
          <w:p w14:paraId="11E05CFD" w14:textId="77777777" w:rsidR="00C505AC" w:rsidRPr="002E23A6" w:rsidRDefault="00F005F4" w:rsidP="007B1052">
            <w:pPr>
              <w:ind w:left="0"/>
              <w:contextualSpacing w:val="0"/>
              <w:jc w:val="both"/>
              <w:rPr>
                <w:sz w:val="20"/>
                <w:szCs w:val="20"/>
              </w:rPr>
            </w:pPr>
            <w:r>
              <w:rPr>
                <w:noProof/>
              </w:rPr>
              <mc:AlternateContent>
                <mc:Choice Requires="wps">
                  <w:drawing>
                    <wp:anchor distT="0" distB="0" distL="114300" distR="114300" simplePos="0" relativeHeight="251658752" behindDoc="0" locked="0" layoutInCell="1" allowOverlap="1" wp14:anchorId="1232225E" wp14:editId="285D2546">
                      <wp:simplePos x="0" y="0"/>
                      <wp:positionH relativeFrom="column">
                        <wp:posOffset>820420</wp:posOffset>
                      </wp:positionH>
                      <wp:positionV relativeFrom="paragraph">
                        <wp:posOffset>128270</wp:posOffset>
                      </wp:positionV>
                      <wp:extent cx="3270885" cy="899795"/>
                      <wp:effectExtent l="0" t="0" r="0" b="0"/>
                      <wp:wrapNone/>
                      <wp:docPr id="154988458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0885" cy="899795"/>
                              </a:xfrm>
                              <a:prstGeom prst="rect">
                                <a:avLst/>
                              </a:prstGeom>
                            </wps:spPr>
                            <wps:txbx>
                              <w:txbxContent>
                                <w:p w14:paraId="35969357"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Pole tekstowe 3" o:spid="_x0000_s1032" type="#_x0000_t202" style="position:absolute;left:0;text-align:left;margin-left:64.6pt;margin-top:10.1pt;width:257.55pt;height:70.85pt;rotation:-381139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" filled="f" stroked="f">
                      <o:lock v:ext="edit" shapetype="t"/>
                      <v:textbox>
                        <w:txbxContent>
                          <w:p w14:paraId="35969357"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tcPr>
          <w:p w14:paraId="675C1453" w14:textId="77777777" w:rsidR="00C505AC" w:rsidRPr="002E23A6" w:rsidRDefault="00C505AC" w:rsidP="007B1052">
            <w:pPr>
              <w:ind w:left="0"/>
              <w:contextualSpacing w:val="0"/>
              <w:jc w:val="both"/>
              <w:rPr>
                <w:color w:val="000000"/>
              </w:rPr>
            </w:pPr>
            <w:r w:rsidRPr="002E23A6">
              <w:rPr>
                <w:color w:val="000000"/>
                <w:sz w:val="22"/>
                <w:szCs w:val="22"/>
              </w:rPr>
              <w:t>Ilość dni w miesiącu …………</w:t>
            </w:r>
          </w:p>
        </w:tc>
        <w:tc>
          <w:tcPr>
            <w:tcW w:w="851" w:type="dxa"/>
            <w:noWrap/>
            <w:vAlign w:val="bottom"/>
          </w:tcPr>
          <w:p w14:paraId="528499C1" w14:textId="77777777" w:rsidR="00C505AC" w:rsidRPr="002E23A6" w:rsidRDefault="00C505AC" w:rsidP="007B1052">
            <w:pPr>
              <w:ind w:left="0"/>
              <w:contextualSpacing w:val="0"/>
              <w:jc w:val="both"/>
              <w:rPr>
                <w:color w:val="000000"/>
              </w:rPr>
            </w:pPr>
            <w:r w:rsidRPr="002E23A6">
              <w:rPr>
                <w:color w:val="000000"/>
                <w:sz w:val="22"/>
                <w:szCs w:val="22"/>
              </w:rPr>
              <w:t>……..</w:t>
            </w:r>
          </w:p>
        </w:tc>
        <w:tc>
          <w:tcPr>
            <w:tcW w:w="1416" w:type="dxa"/>
            <w:noWrap/>
            <w:vAlign w:val="bottom"/>
          </w:tcPr>
          <w:p w14:paraId="440B66A4" w14:textId="77777777" w:rsidR="00C505AC" w:rsidRPr="002E23A6" w:rsidRDefault="00C505AC" w:rsidP="007B1052">
            <w:pPr>
              <w:ind w:left="0"/>
              <w:contextualSpacing w:val="0"/>
              <w:jc w:val="both"/>
              <w:rPr>
                <w:sz w:val="20"/>
                <w:szCs w:val="20"/>
              </w:rPr>
            </w:pPr>
          </w:p>
        </w:tc>
        <w:tc>
          <w:tcPr>
            <w:tcW w:w="1395" w:type="dxa"/>
            <w:noWrap/>
            <w:vAlign w:val="bottom"/>
          </w:tcPr>
          <w:p w14:paraId="046D8024"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77D9A164" w14:textId="77777777" w:rsidR="00C505AC" w:rsidRPr="002E23A6" w:rsidRDefault="00C505AC" w:rsidP="007B1052">
            <w:pPr>
              <w:ind w:left="0"/>
              <w:contextualSpacing w:val="0"/>
              <w:jc w:val="both"/>
              <w:rPr>
                <w:sz w:val="20"/>
                <w:szCs w:val="20"/>
              </w:rPr>
            </w:pPr>
          </w:p>
        </w:tc>
      </w:tr>
      <w:tr w:rsidR="00C505AC" w:rsidRPr="002E23A6" w14:paraId="19B5E308" w14:textId="77777777" w:rsidTr="00642B1D">
        <w:trPr>
          <w:trHeight w:val="300"/>
        </w:trPr>
        <w:tc>
          <w:tcPr>
            <w:tcW w:w="1560" w:type="dxa"/>
            <w:noWrap/>
            <w:vAlign w:val="bottom"/>
          </w:tcPr>
          <w:p w14:paraId="01B4F978" w14:textId="77777777" w:rsidR="00C505AC" w:rsidRPr="002E23A6" w:rsidRDefault="00C505AC" w:rsidP="007B1052">
            <w:pPr>
              <w:ind w:left="0"/>
              <w:contextualSpacing w:val="0"/>
              <w:jc w:val="both"/>
              <w:rPr>
                <w:sz w:val="20"/>
                <w:szCs w:val="20"/>
              </w:rPr>
            </w:pPr>
          </w:p>
        </w:tc>
        <w:tc>
          <w:tcPr>
            <w:tcW w:w="3698" w:type="dxa"/>
            <w:noWrap/>
            <w:vAlign w:val="bottom"/>
          </w:tcPr>
          <w:p w14:paraId="16D31E61" w14:textId="77777777" w:rsidR="00C505AC" w:rsidRPr="002E23A6" w:rsidRDefault="00C505AC" w:rsidP="007B1052">
            <w:pPr>
              <w:ind w:left="0"/>
              <w:contextualSpacing w:val="0"/>
              <w:jc w:val="both"/>
              <w:rPr>
                <w:b/>
                <w:bCs/>
                <w:color w:val="000000"/>
              </w:rPr>
            </w:pPr>
            <w:r w:rsidRPr="002E23A6">
              <w:rPr>
                <w:b/>
                <w:bCs/>
                <w:color w:val="000000"/>
                <w:sz w:val="22"/>
                <w:szCs w:val="22"/>
              </w:rPr>
              <w:t>Ilość dni dzierżawy:</w:t>
            </w:r>
          </w:p>
        </w:tc>
        <w:tc>
          <w:tcPr>
            <w:tcW w:w="851" w:type="dxa"/>
            <w:noWrap/>
            <w:vAlign w:val="bottom"/>
          </w:tcPr>
          <w:p w14:paraId="3C41220B" w14:textId="77777777" w:rsidR="00C505AC" w:rsidRPr="002E23A6" w:rsidRDefault="00C505AC" w:rsidP="007B1052">
            <w:pPr>
              <w:ind w:left="0"/>
              <w:contextualSpacing w:val="0"/>
              <w:jc w:val="both"/>
              <w:rPr>
                <w:b/>
                <w:bCs/>
                <w:color w:val="000000"/>
              </w:rPr>
            </w:pPr>
            <w:r w:rsidRPr="002E23A6">
              <w:rPr>
                <w:b/>
                <w:bCs/>
                <w:color w:val="000000"/>
                <w:sz w:val="22"/>
                <w:szCs w:val="22"/>
              </w:rPr>
              <w:t>………</w:t>
            </w:r>
          </w:p>
        </w:tc>
        <w:tc>
          <w:tcPr>
            <w:tcW w:w="1416" w:type="dxa"/>
            <w:noWrap/>
            <w:vAlign w:val="bottom"/>
          </w:tcPr>
          <w:p w14:paraId="29C3D052" w14:textId="77777777" w:rsidR="00C505AC" w:rsidRPr="002E23A6" w:rsidRDefault="00C505AC" w:rsidP="007B1052">
            <w:pPr>
              <w:ind w:left="0"/>
              <w:contextualSpacing w:val="0"/>
              <w:jc w:val="both"/>
              <w:rPr>
                <w:b/>
                <w:bCs/>
                <w:color w:val="000000"/>
              </w:rPr>
            </w:pPr>
            <w:r w:rsidRPr="002E23A6">
              <w:rPr>
                <w:b/>
                <w:bCs/>
                <w:color w:val="000000"/>
                <w:sz w:val="22"/>
                <w:szCs w:val="22"/>
              </w:rPr>
              <w:t>………. zł</w:t>
            </w:r>
          </w:p>
        </w:tc>
        <w:tc>
          <w:tcPr>
            <w:tcW w:w="1395" w:type="dxa"/>
            <w:noWrap/>
            <w:vAlign w:val="bottom"/>
          </w:tcPr>
          <w:p w14:paraId="581BA8D6" w14:textId="77777777" w:rsidR="00C505AC" w:rsidRPr="002E23A6" w:rsidRDefault="00C505AC" w:rsidP="007B1052">
            <w:pPr>
              <w:ind w:left="0"/>
              <w:contextualSpacing w:val="0"/>
              <w:jc w:val="both"/>
              <w:rPr>
                <w:b/>
                <w:bCs/>
                <w:color w:val="000000"/>
              </w:rPr>
            </w:pPr>
            <w:r w:rsidRPr="002E23A6">
              <w:rPr>
                <w:b/>
                <w:bCs/>
                <w:color w:val="000000"/>
                <w:sz w:val="22"/>
                <w:szCs w:val="22"/>
              </w:rPr>
              <w:t xml:space="preserve"> ………….zł</w:t>
            </w:r>
          </w:p>
        </w:tc>
        <w:tc>
          <w:tcPr>
            <w:tcW w:w="1160" w:type="dxa"/>
            <w:gridSpan w:val="2"/>
            <w:noWrap/>
            <w:vAlign w:val="bottom"/>
          </w:tcPr>
          <w:p w14:paraId="38290BC9" w14:textId="77777777" w:rsidR="00C505AC" w:rsidRPr="002E23A6" w:rsidRDefault="00C505AC" w:rsidP="007B1052">
            <w:pPr>
              <w:ind w:left="0"/>
              <w:contextualSpacing w:val="0"/>
              <w:jc w:val="both"/>
              <w:rPr>
                <w:sz w:val="20"/>
                <w:szCs w:val="20"/>
              </w:rPr>
            </w:pPr>
          </w:p>
        </w:tc>
      </w:tr>
      <w:tr w:rsidR="00C505AC" w:rsidRPr="002E23A6" w14:paraId="4AF57533" w14:textId="77777777" w:rsidTr="00642B1D">
        <w:trPr>
          <w:trHeight w:val="300"/>
        </w:trPr>
        <w:tc>
          <w:tcPr>
            <w:tcW w:w="1560" w:type="dxa"/>
            <w:noWrap/>
            <w:vAlign w:val="bottom"/>
          </w:tcPr>
          <w:p w14:paraId="71D3688B" w14:textId="77777777" w:rsidR="00C505AC" w:rsidRPr="002E23A6" w:rsidRDefault="00C505AC" w:rsidP="007B1052">
            <w:pPr>
              <w:ind w:left="0"/>
              <w:contextualSpacing w:val="0"/>
              <w:jc w:val="both"/>
              <w:rPr>
                <w:sz w:val="20"/>
                <w:szCs w:val="20"/>
              </w:rPr>
            </w:pPr>
          </w:p>
        </w:tc>
        <w:tc>
          <w:tcPr>
            <w:tcW w:w="3698" w:type="dxa"/>
            <w:noWrap/>
            <w:vAlign w:val="bottom"/>
          </w:tcPr>
          <w:p w14:paraId="565E9701" w14:textId="77777777" w:rsidR="00C505AC" w:rsidRPr="002E23A6" w:rsidRDefault="00C505AC" w:rsidP="007B1052">
            <w:pPr>
              <w:ind w:left="0"/>
              <w:contextualSpacing w:val="0"/>
              <w:jc w:val="both"/>
              <w:rPr>
                <w:color w:val="000000"/>
              </w:rPr>
            </w:pPr>
            <w:r w:rsidRPr="002E23A6">
              <w:rPr>
                <w:color w:val="000000"/>
                <w:sz w:val="22"/>
                <w:szCs w:val="22"/>
              </w:rPr>
              <w:t>Ilość dni zawieszenia naliczania stawki:</w:t>
            </w:r>
          </w:p>
        </w:tc>
        <w:tc>
          <w:tcPr>
            <w:tcW w:w="851" w:type="dxa"/>
            <w:noWrap/>
            <w:vAlign w:val="bottom"/>
          </w:tcPr>
          <w:p w14:paraId="05D3DA9B" w14:textId="77777777" w:rsidR="00C505AC" w:rsidRPr="002E23A6" w:rsidRDefault="00C505AC" w:rsidP="007B1052">
            <w:pPr>
              <w:ind w:left="0"/>
              <w:contextualSpacing w:val="0"/>
              <w:jc w:val="both"/>
              <w:rPr>
                <w:color w:val="000000"/>
              </w:rPr>
            </w:pPr>
            <w:r w:rsidRPr="002E23A6">
              <w:rPr>
                <w:color w:val="000000"/>
                <w:sz w:val="22"/>
                <w:szCs w:val="22"/>
              </w:rPr>
              <w:t>0</w:t>
            </w:r>
          </w:p>
        </w:tc>
        <w:tc>
          <w:tcPr>
            <w:tcW w:w="1416" w:type="dxa"/>
            <w:noWrap/>
            <w:vAlign w:val="bottom"/>
          </w:tcPr>
          <w:p w14:paraId="2B762C99" w14:textId="77777777" w:rsidR="00C505AC" w:rsidRPr="002E23A6" w:rsidRDefault="00C505AC" w:rsidP="007B1052">
            <w:pPr>
              <w:ind w:left="0"/>
              <w:contextualSpacing w:val="0"/>
              <w:jc w:val="both"/>
              <w:rPr>
                <w:sz w:val="20"/>
                <w:szCs w:val="20"/>
              </w:rPr>
            </w:pPr>
          </w:p>
        </w:tc>
        <w:tc>
          <w:tcPr>
            <w:tcW w:w="1395" w:type="dxa"/>
            <w:noWrap/>
            <w:vAlign w:val="bottom"/>
          </w:tcPr>
          <w:p w14:paraId="6F99BD93"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780AA1FE" w14:textId="77777777" w:rsidR="00C505AC" w:rsidRPr="002E23A6" w:rsidRDefault="00C505AC" w:rsidP="007B1052">
            <w:pPr>
              <w:ind w:left="0"/>
              <w:contextualSpacing w:val="0"/>
              <w:jc w:val="both"/>
              <w:rPr>
                <w:sz w:val="20"/>
                <w:szCs w:val="20"/>
              </w:rPr>
            </w:pPr>
          </w:p>
        </w:tc>
      </w:tr>
      <w:tr w:rsidR="00C505AC" w:rsidRPr="002E23A6" w14:paraId="08FB537C" w14:textId="77777777" w:rsidTr="00642B1D">
        <w:trPr>
          <w:trHeight w:val="300"/>
        </w:trPr>
        <w:tc>
          <w:tcPr>
            <w:tcW w:w="1560" w:type="dxa"/>
            <w:noWrap/>
            <w:vAlign w:val="bottom"/>
          </w:tcPr>
          <w:p w14:paraId="459DFCF8" w14:textId="77777777" w:rsidR="00C505AC" w:rsidRPr="002E23A6" w:rsidRDefault="00C505AC" w:rsidP="007B1052">
            <w:pPr>
              <w:ind w:left="0"/>
              <w:contextualSpacing w:val="0"/>
              <w:jc w:val="both"/>
              <w:rPr>
                <w:sz w:val="20"/>
                <w:szCs w:val="20"/>
              </w:rPr>
            </w:pPr>
          </w:p>
        </w:tc>
        <w:tc>
          <w:tcPr>
            <w:tcW w:w="3698" w:type="dxa"/>
            <w:noWrap/>
            <w:vAlign w:val="bottom"/>
          </w:tcPr>
          <w:p w14:paraId="58FE8EF5" w14:textId="77777777" w:rsidR="00C505AC" w:rsidRPr="002E23A6" w:rsidRDefault="00C505AC" w:rsidP="007B1052">
            <w:pPr>
              <w:ind w:left="0"/>
              <w:contextualSpacing w:val="0"/>
              <w:jc w:val="both"/>
              <w:rPr>
                <w:sz w:val="20"/>
                <w:szCs w:val="20"/>
              </w:rPr>
            </w:pPr>
          </w:p>
        </w:tc>
        <w:tc>
          <w:tcPr>
            <w:tcW w:w="851" w:type="dxa"/>
            <w:noWrap/>
            <w:vAlign w:val="bottom"/>
          </w:tcPr>
          <w:p w14:paraId="38BF372E" w14:textId="77777777" w:rsidR="00C505AC" w:rsidRPr="002E23A6" w:rsidRDefault="00C505AC" w:rsidP="007B1052">
            <w:pPr>
              <w:ind w:left="0"/>
              <w:contextualSpacing w:val="0"/>
              <w:jc w:val="both"/>
              <w:rPr>
                <w:sz w:val="20"/>
                <w:szCs w:val="20"/>
              </w:rPr>
            </w:pPr>
          </w:p>
        </w:tc>
        <w:tc>
          <w:tcPr>
            <w:tcW w:w="1416" w:type="dxa"/>
            <w:noWrap/>
            <w:vAlign w:val="bottom"/>
          </w:tcPr>
          <w:p w14:paraId="1AB4A1F3" w14:textId="77777777" w:rsidR="00C505AC" w:rsidRPr="002E23A6" w:rsidRDefault="00C505AC" w:rsidP="007B1052">
            <w:pPr>
              <w:ind w:left="0"/>
              <w:contextualSpacing w:val="0"/>
              <w:jc w:val="both"/>
              <w:rPr>
                <w:sz w:val="20"/>
                <w:szCs w:val="20"/>
              </w:rPr>
            </w:pPr>
          </w:p>
        </w:tc>
        <w:tc>
          <w:tcPr>
            <w:tcW w:w="1395" w:type="dxa"/>
            <w:noWrap/>
            <w:vAlign w:val="bottom"/>
          </w:tcPr>
          <w:p w14:paraId="1EB5B0A2"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3B460A06" w14:textId="77777777" w:rsidR="00C505AC" w:rsidRPr="002E23A6" w:rsidRDefault="00C505AC" w:rsidP="007B1052">
            <w:pPr>
              <w:ind w:left="0"/>
              <w:contextualSpacing w:val="0"/>
              <w:jc w:val="both"/>
              <w:rPr>
                <w:sz w:val="20"/>
                <w:szCs w:val="20"/>
              </w:rPr>
            </w:pPr>
          </w:p>
        </w:tc>
      </w:tr>
      <w:tr w:rsidR="00C505AC" w:rsidRPr="002E23A6" w14:paraId="05B421A1" w14:textId="77777777" w:rsidTr="00642B1D">
        <w:trPr>
          <w:trHeight w:val="300"/>
        </w:trPr>
        <w:tc>
          <w:tcPr>
            <w:tcW w:w="1560" w:type="dxa"/>
            <w:noWrap/>
            <w:vAlign w:val="bottom"/>
          </w:tcPr>
          <w:p w14:paraId="2CBE8494" w14:textId="77777777" w:rsidR="00C505AC" w:rsidRPr="002E23A6" w:rsidRDefault="00C505AC" w:rsidP="007B1052">
            <w:pPr>
              <w:ind w:left="0"/>
              <w:contextualSpacing w:val="0"/>
              <w:jc w:val="both"/>
              <w:rPr>
                <w:color w:val="000000"/>
              </w:rPr>
            </w:pPr>
            <w:r w:rsidRPr="002E23A6">
              <w:rPr>
                <w:color w:val="000000"/>
                <w:sz w:val="22"/>
                <w:szCs w:val="22"/>
              </w:rPr>
              <w:t>Uwagi:</w:t>
            </w:r>
          </w:p>
        </w:tc>
        <w:tc>
          <w:tcPr>
            <w:tcW w:w="3698" w:type="dxa"/>
            <w:noWrap/>
            <w:vAlign w:val="bottom"/>
          </w:tcPr>
          <w:p w14:paraId="23F0F503" w14:textId="77777777" w:rsidR="00C505AC" w:rsidRPr="002E23A6" w:rsidRDefault="00C505AC" w:rsidP="007B1052">
            <w:pPr>
              <w:ind w:left="0"/>
              <w:contextualSpacing w:val="0"/>
              <w:jc w:val="both"/>
              <w:rPr>
                <w:color w:val="000000"/>
              </w:rPr>
            </w:pPr>
            <w:r w:rsidRPr="002E23A6">
              <w:rPr>
                <w:color w:val="000000"/>
                <w:sz w:val="22"/>
                <w:szCs w:val="22"/>
              </w:rPr>
              <w:t>………………………………….</w:t>
            </w:r>
          </w:p>
        </w:tc>
        <w:tc>
          <w:tcPr>
            <w:tcW w:w="851" w:type="dxa"/>
            <w:noWrap/>
            <w:vAlign w:val="bottom"/>
          </w:tcPr>
          <w:p w14:paraId="6DF4465C" w14:textId="77777777" w:rsidR="00C505AC" w:rsidRPr="002E23A6" w:rsidRDefault="00C505AC" w:rsidP="007B1052">
            <w:pPr>
              <w:ind w:left="0"/>
              <w:contextualSpacing w:val="0"/>
              <w:jc w:val="both"/>
              <w:rPr>
                <w:sz w:val="20"/>
                <w:szCs w:val="20"/>
              </w:rPr>
            </w:pPr>
          </w:p>
        </w:tc>
        <w:tc>
          <w:tcPr>
            <w:tcW w:w="1416" w:type="dxa"/>
            <w:noWrap/>
            <w:vAlign w:val="bottom"/>
          </w:tcPr>
          <w:p w14:paraId="4F3C2232" w14:textId="77777777" w:rsidR="00C505AC" w:rsidRPr="002E23A6" w:rsidRDefault="00C505AC" w:rsidP="007B1052">
            <w:pPr>
              <w:ind w:left="0"/>
              <w:contextualSpacing w:val="0"/>
              <w:jc w:val="both"/>
              <w:rPr>
                <w:sz w:val="20"/>
                <w:szCs w:val="20"/>
              </w:rPr>
            </w:pPr>
          </w:p>
        </w:tc>
        <w:tc>
          <w:tcPr>
            <w:tcW w:w="1395" w:type="dxa"/>
            <w:noWrap/>
            <w:vAlign w:val="bottom"/>
          </w:tcPr>
          <w:p w14:paraId="50F8ABDC"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6EE5ECA3" w14:textId="77777777" w:rsidR="00C505AC" w:rsidRPr="002E23A6" w:rsidRDefault="00C505AC" w:rsidP="007B1052">
            <w:pPr>
              <w:ind w:left="0"/>
              <w:contextualSpacing w:val="0"/>
              <w:jc w:val="both"/>
              <w:rPr>
                <w:sz w:val="20"/>
                <w:szCs w:val="20"/>
              </w:rPr>
            </w:pPr>
          </w:p>
        </w:tc>
      </w:tr>
      <w:tr w:rsidR="00C505AC" w:rsidRPr="002E23A6" w14:paraId="3FB62F57" w14:textId="77777777" w:rsidTr="00642B1D">
        <w:trPr>
          <w:trHeight w:val="300"/>
        </w:trPr>
        <w:tc>
          <w:tcPr>
            <w:tcW w:w="1560" w:type="dxa"/>
            <w:noWrap/>
            <w:vAlign w:val="bottom"/>
          </w:tcPr>
          <w:p w14:paraId="6A7ACD11" w14:textId="77777777" w:rsidR="00C505AC" w:rsidRPr="002E23A6" w:rsidRDefault="00C505AC" w:rsidP="007B1052">
            <w:pPr>
              <w:ind w:left="0"/>
              <w:contextualSpacing w:val="0"/>
              <w:jc w:val="both"/>
              <w:rPr>
                <w:sz w:val="20"/>
                <w:szCs w:val="20"/>
              </w:rPr>
            </w:pPr>
          </w:p>
        </w:tc>
        <w:tc>
          <w:tcPr>
            <w:tcW w:w="3698" w:type="dxa"/>
            <w:noWrap/>
            <w:vAlign w:val="bottom"/>
          </w:tcPr>
          <w:p w14:paraId="0419EC22" w14:textId="77777777" w:rsidR="00C505AC" w:rsidRPr="002E23A6" w:rsidRDefault="00C505AC" w:rsidP="007B1052">
            <w:pPr>
              <w:ind w:left="0"/>
              <w:contextualSpacing w:val="0"/>
              <w:jc w:val="both"/>
              <w:rPr>
                <w:sz w:val="20"/>
                <w:szCs w:val="20"/>
              </w:rPr>
            </w:pPr>
          </w:p>
        </w:tc>
        <w:tc>
          <w:tcPr>
            <w:tcW w:w="851" w:type="dxa"/>
            <w:noWrap/>
            <w:vAlign w:val="bottom"/>
          </w:tcPr>
          <w:p w14:paraId="7184777E" w14:textId="77777777" w:rsidR="00C505AC" w:rsidRPr="002E23A6" w:rsidRDefault="00C505AC" w:rsidP="007B1052">
            <w:pPr>
              <w:ind w:left="0"/>
              <w:contextualSpacing w:val="0"/>
              <w:jc w:val="both"/>
              <w:rPr>
                <w:sz w:val="20"/>
                <w:szCs w:val="20"/>
              </w:rPr>
            </w:pPr>
          </w:p>
        </w:tc>
        <w:tc>
          <w:tcPr>
            <w:tcW w:w="1416" w:type="dxa"/>
            <w:noWrap/>
            <w:vAlign w:val="bottom"/>
          </w:tcPr>
          <w:p w14:paraId="01E8FDE2" w14:textId="77777777" w:rsidR="00C505AC" w:rsidRPr="002E23A6" w:rsidRDefault="00C505AC" w:rsidP="007B1052">
            <w:pPr>
              <w:ind w:left="0"/>
              <w:contextualSpacing w:val="0"/>
              <w:jc w:val="both"/>
              <w:rPr>
                <w:sz w:val="20"/>
                <w:szCs w:val="20"/>
              </w:rPr>
            </w:pPr>
          </w:p>
        </w:tc>
        <w:tc>
          <w:tcPr>
            <w:tcW w:w="1395" w:type="dxa"/>
            <w:noWrap/>
            <w:vAlign w:val="bottom"/>
          </w:tcPr>
          <w:p w14:paraId="62608A29"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2CA1368B" w14:textId="77777777" w:rsidR="00C505AC" w:rsidRPr="002E23A6" w:rsidRDefault="00C505AC" w:rsidP="007B1052">
            <w:pPr>
              <w:ind w:left="0"/>
              <w:contextualSpacing w:val="0"/>
              <w:jc w:val="both"/>
              <w:rPr>
                <w:sz w:val="20"/>
                <w:szCs w:val="20"/>
              </w:rPr>
            </w:pPr>
          </w:p>
        </w:tc>
      </w:tr>
      <w:tr w:rsidR="00C505AC" w:rsidRPr="002E23A6" w14:paraId="4DC0915E" w14:textId="77777777" w:rsidTr="00642B1D">
        <w:trPr>
          <w:trHeight w:val="300"/>
        </w:trPr>
        <w:tc>
          <w:tcPr>
            <w:tcW w:w="1560" w:type="dxa"/>
            <w:noWrap/>
            <w:vAlign w:val="bottom"/>
          </w:tcPr>
          <w:p w14:paraId="4B42E2F6" w14:textId="77777777" w:rsidR="00C505AC" w:rsidRPr="002E23A6" w:rsidRDefault="00C505AC" w:rsidP="007B1052">
            <w:pPr>
              <w:ind w:left="0"/>
              <w:contextualSpacing w:val="0"/>
              <w:jc w:val="both"/>
              <w:rPr>
                <w:sz w:val="20"/>
                <w:szCs w:val="20"/>
              </w:rPr>
            </w:pPr>
          </w:p>
        </w:tc>
        <w:tc>
          <w:tcPr>
            <w:tcW w:w="3698" w:type="dxa"/>
            <w:noWrap/>
            <w:vAlign w:val="bottom"/>
          </w:tcPr>
          <w:p w14:paraId="6009E6B6" w14:textId="77777777" w:rsidR="00C505AC" w:rsidRPr="002E23A6" w:rsidRDefault="00C505AC" w:rsidP="007B1052">
            <w:pPr>
              <w:ind w:left="0"/>
              <w:contextualSpacing w:val="0"/>
              <w:jc w:val="both"/>
              <w:rPr>
                <w:sz w:val="20"/>
                <w:szCs w:val="20"/>
              </w:rPr>
            </w:pPr>
          </w:p>
        </w:tc>
        <w:tc>
          <w:tcPr>
            <w:tcW w:w="851" w:type="dxa"/>
            <w:noWrap/>
            <w:vAlign w:val="bottom"/>
          </w:tcPr>
          <w:p w14:paraId="76E4AACE" w14:textId="77777777" w:rsidR="00C505AC" w:rsidRPr="002E23A6" w:rsidRDefault="00C505AC" w:rsidP="007B1052">
            <w:pPr>
              <w:ind w:left="0"/>
              <w:contextualSpacing w:val="0"/>
              <w:jc w:val="both"/>
              <w:rPr>
                <w:sz w:val="20"/>
                <w:szCs w:val="20"/>
              </w:rPr>
            </w:pPr>
          </w:p>
        </w:tc>
        <w:tc>
          <w:tcPr>
            <w:tcW w:w="1416" w:type="dxa"/>
            <w:noWrap/>
            <w:vAlign w:val="bottom"/>
          </w:tcPr>
          <w:p w14:paraId="3D79A71C" w14:textId="77777777" w:rsidR="00C505AC" w:rsidRPr="002E23A6" w:rsidRDefault="00C505AC" w:rsidP="007B1052">
            <w:pPr>
              <w:ind w:left="0"/>
              <w:contextualSpacing w:val="0"/>
              <w:jc w:val="both"/>
              <w:rPr>
                <w:sz w:val="20"/>
                <w:szCs w:val="20"/>
              </w:rPr>
            </w:pPr>
          </w:p>
        </w:tc>
        <w:tc>
          <w:tcPr>
            <w:tcW w:w="1395" w:type="dxa"/>
            <w:noWrap/>
            <w:vAlign w:val="bottom"/>
          </w:tcPr>
          <w:p w14:paraId="7F0CA3D3"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22F5E0DF" w14:textId="77777777" w:rsidR="00C505AC" w:rsidRPr="002E23A6" w:rsidRDefault="00C505AC" w:rsidP="007B1052">
            <w:pPr>
              <w:ind w:left="0"/>
              <w:contextualSpacing w:val="0"/>
              <w:jc w:val="both"/>
              <w:rPr>
                <w:sz w:val="20"/>
                <w:szCs w:val="20"/>
              </w:rPr>
            </w:pPr>
          </w:p>
        </w:tc>
      </w:tr>
      <w:tr w:rsidR="00C505AC" w:rsidRPr="002E23A6" w14:paraId="290F6995" w14:textId="77777777" w:rsidTr="00642B1D">
        <w:trPr>
          <w:trHeight w:val="531"/>
        </w:trPr>
        <w:tc>
          <w:tcPr>
            <w:tcW w:w="8920" w:type="dxa"/>
            <w:gridSpan w:val="5"/>
            <w:noWrap/>
            <w:vAlign w:val="bottom"/>
          </w:tcPr>
          <w:p w14:paraId="6F95B27D" w14:textId="77777777" w:rsidR="00C505AC" w:rsidRPr="002E23A6" w:rsidRDefault="00C505AC" w:rsidP="007B1052">
            <w:pPr>
              <w:ind w:left="0"/>
              <w:contextualSpacing w:val="0"/>
              <w:jc w:val="both"/>
              <w:rPr>
                <w:bCs/>
              </w:rPr>
            </w:pPr>
            <w:r w:rsidRPr="002E23A6">
              <w:rPr>
                <w:bCs/>
                <w:sz w:val="22"/>
                <w:szCs w:val="22"/>
              </w:rPr>
              <w:t>………………………….</w:t>
            </w:r>
            <w:r w:rsidRPr="002E23A6">
              <w:rPr>
                <w:bCs/>
                <w:sz w:val="22"/>
                <w:szCs w:val="22"/>
              </w:rPr>
              <w:tab/>
            </w:r>
            <w:r w:rsidRPr="002E23A6">
              <w:rPr>
                <w:bCs/>
                <w:sz w:val="22"/>
                <w:szCs w:val="22"/>
              </w:rPr>
              <w:tab/>
            </w:r>
            <w:r w:rsidRPr="002E23A6">
              <w:rPr>
                <w:bCs/>
                <w:sz w:val="22"/>
                <w:szCs w:val="22"/>
              </w:rPr>
              <w:tab/>
            </w:r>
            <w:r w:rsidRPr="002E23A6">
              <w:rPr>
                <w:bCs/>
                <w:sz w:val="22"/>
                <w:szCs w:val="22"/>
              </w:rPr>
              <w:tab/>
            </w:r>
            <w:r w:rsidRPr="002E23A6">
              <w:rPr>
                <w:bCs/>
                <w:sz w:val="22"/>
                <w:szCs w:val="22"/>
              </w:rPr>
              <w:tab/>
              <w:t>……………………………….</w:t>
            </w:r>
          </w:p>
          <w:p w14:paraId="5CED6277" w14:textId="77777777" w:rsidR="00C505AC" w:rsidRPr="002E23A6" w:rsidRDefault="00C505AC" w:rsidP="007B1052">
            <w:pPr>
              <w:ind w:left="0"/>
              <w:contextualSpacing w:val="0"/>
              <w:jc w:val="both"/>
              <w:rPr>
                <w:b/>
                <w:bCs/>
              </w:rPr>
            </w:pPr>
            <w:r w:rsidRPr="002E23A6">
              <w:rPr>
                <w:b/>
                <w:bCs/>
                <w:sz w:val="22"/>
                <w:szCs w:val="22"/>
              </w:rPr>
              <w:t>Przedstawiciel Dzierżawcy</w:t>
            </w:r>
            <w:r w:rsidRPr="002E23A6">
              <w:rPr>
                <w:b/>
                <w:bCs/>
                <w:sz w:val="22"/>
                <w:szCs w:val="22"/>
              </w:rPr>
              <w:tab/>
            </w:r>
            <w:r w:rsidRPr="002E23A6">
              <w:rPr>
                <w:b/>
                <w:bCs/>
                <w:sz w:val="22"/>
                <w:szCs w:val="22"/>
              </w:rPr>
              <w:tab/>
            </w:r>
            <w:r w:rsidRPr="002E23A6">
              <w:rPr>
                <w:b/>
                <w:bCs/>
                <w:sz w:val="22"/>
                <w:szCs w:val="22"/>
              </w:rPr>
              <w:tab/>
              <w:t xml:space="preserve">                    Przedstawiciel  Wydzierżawiającego</w:t>
            </w:r>
          </w:p>
          <w:p w14:paraId="19E74F37" w14:textId="77777777" w:rsidR="00C505AC" w:rsidRPr="002E23A6" w:rsidRDefault="00C505AC" w:rsidP="007B1052">
            <w:pPr>
              <w:ind w:left="0"/>
              <w:contextualSpacing w:val="0"/>
              <w:jc w:val="both"/>
              <w:rPr>
                <w:bCs/>
                <w:strike/>
              </w:rPr>
            </w:pPr>
          </w:p>
          <w:p w14:paraId="59D6BE9B"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1E5B210B" w14:textId="77777777" w:rsidR="00C505AC" w:rsidRPr="002E23A6" w:rsidRDefault="00C505AC" w:rsidP="007B1052">
            <w:pPr>
              <w:ind w:left="0"/>
              <w:contextualSpacing w:val="0"/>
              <w:jc w:val="both"/>
              <w:rPr>
                <w:sz w:val="20"/>
                <w:szCs w:val="20"/>
              </w:rPr>
            </w:pPr>
          </w:p>
        </w:tc>
      </w:tr>
      <w:tr w:rsidR="00C505AC" w:rsidRPr="004D31CB" w14:paraId="4F7B1D94" w14:textId="77777777" w:rsidTr="00642B1D">
        <w:trPr>
          <w:gridAfter w:val="1"/>
          <w:wAfter w:w="851" w:type="dxa"/>
          <w:trHeight w:val="300"/>
        </w:trPr>
        <w:tc>
          <w:tcPr>
            <w:tcW w:w="9229" w:type="dxa"/>
            <w:gridSpan w:val="6"/>
            <w:noWrap/>
          </w:tcPr>
          <w:p w14:paraId="4F5230A6" w14:textId="77777777" w:rsidR="00C505AC" w:rsidRPr="004D31CB" w:rsidRDefault="00C505AC" w:rsidP="007B1052">
            <w:pPr>
              <w:ind w:left="0"/>
              <w:contextualSpacing w:val="0"/>
              <w:jc w:val="both"/>
              <w:rPr>
                <w:b/>
                <w:bCs/>
                <w:i/>
                <w:sz w:val="20"/>
                <w:szCs w:val="20"/>
              </w:rPr>
            </w:pPr>
          </w:p>
          <w:p w14:paraId="1F214100" w14:textId="77777777" w:rsidR="00C505AC" w:rsidRPr="004D31CB" w:rsidRDefault="00C505AC" w:rsidP="007B1052">
            <w:pPr>
              <w:ind w:left="0"/>
              <w:contextualSpacing w:val="0"/>
              <w:jc w:val="both"/>
              <w:rPr>
                <w:b/>
                <w:bCs/>
                <w:i/>
                <w:sz w:val="20"/>
                <w:szCs w:val="20"/>
              </w:rPr>
            </w:pPr>
          </w:p>
          <w:p w14:paraId="59C757AB" w14:textId="77777777" w:rsidR="00C505AC" w:rsidRPr="004D31CB" w:rsidRDefault="00C505AC" w:rsidP="007B1052">
            <w:pPr>
              <w:ind w:left="0"/>
              <w:contextualSpacing w:val="0"/>
              <w:jc w:val="both"/>
              <w:rPr>
                <w:sz w:val="20"/>
                <w:szCs w:val="20"/>
              </w:rPr>
            </w:pPr>
            <w:r w:rsidRPr="004D31CB">
              <w:rPr>
                <w:b/>
                <w:bCs/>
                <w:i/>
                <w:sz w:val="20"/>
                <w:szCs w:val="20"/>
              </w:rPr>
              <w:t xml:space="preserve">* Uwaga: </w:t>
            </w:r>
            <w:r w:rsidRPr="004D31CB">
              <w:rPr>
                <w:bCs/>
                <w:i/>
                <w:sz w:val="20"/>
                <w:szCs w:val="20"/>
              </w:rPr>
              <w:t>Protokół rozliczenia kosztów dzierżawy podpisują osoby wskazane w umowie w § 9, pkt 1 i 2.</w:t>
            </w:r>
          </w:p>
        </w:tc>
      </w:tr>
      <w:tr w:rsidR="00C505AC" w:rsidRPr="002E23A6" w14:paraId="7706F8CC" w14:textId="77777777" w:rsidTr="00642B1D">
        <w:trPr>
          <w:trHeight w:val="300"/>
        </w:trPr>
        <w:tc>
          <w:tcPr>
            <w:tcW w:w="10080" w:type="dxa"/>
            <w:gridSpan w:val="7"/>
            <w:noWrap/>
            <w:vAlign w:val="bottom"/>
          </w:tcPr>
          <w:p w14:paraId="412A842B" w14:textId="77777777" w:rsidR="00C505AC" w:rsidRPr="004D31CB" w:rsidRDefault="00C505AC" w:rsidP="007B1052">
            <w:pPr>
              <w:ind w:left="0"/>
              <w:contextualSpacing w:val="0"/>
              <w:jc w:val="both"/>
              <w:rPr>
                <w:rFonts w:ascii="Calibri" w:hAnsi="Calibri"/>
              </w:rPr>
            </w:pPr>
          </w:p>
          <w:p w14:paraId="171D3174" w14:textId="77777777" w:rsidR="00C505AC" w:rsidRPr="004D31CB" w:rsidRDefault="00C505AC" w:rsidP="007B1052">
            <w:pPr>
              <w:ind w:left="0"/>
              <w:contextualSpacing w:val="0"/>
              <w:jc w:val="both"/>
              <w:rPr>
                <w:rFonts w:ascii="Calibri" w:hAnsi="Calibri"/>
              </w:rPr>
            </w:pPr>
          </w:p>
          <w:p w14:paraId="55FEDBB9" w14:textId="0E544FDA" w:rsidR="00C505AC" w:rsidRPr="004D31CB" w:rsidRDefault="00C505AC" w:rsidP="007B1052">
            <w:pPr>
              <w:ind w:left="0"/>
              <w:contextualSpacing w:val="0"/>
              <w:jc w:val="both"/>
              <w:rPr>
                <w:b/>
                <w:i/>
              </w:rPr>
            </w:pPr>
            <w:r w:rsidRPr="004D31CB">
              <w:rPr>
                <w:b/>
                <w:i/>
                <w:sz w:val="22"/>
                <w:szCs w:val="22"/>
              </w:rPr>
              <w:t>Akceptacja wzorów dokumentów stanowiących Załączniki nr 3- 9 i 1</w:t>
            </w:r>
            <w:r w:rsidR="00375874">
              <w:rPr>
                <w:b/>
                <w:i/>
                <w:sz w:val="22"/>
                <w:szCs w:val="22"/>
              </w:rPr>
              <w:t>0</w:t>
            </w:r>
            <w:r w:rsidRPr="004D31CB">
              <w:rPr>
                <w:b/>
                <w:i/>
                <w:sz w:val="22"/>
                <w:szCs w:val="22"/>
              </w:rPr>
              <w:t xml:space="preserve"> niniejszej umowy.</w:t>
            </w:r>
          </w:p>
          <w:p w14:paraId="2D4024F8" w14:textId="77777777" w:rsidR="00C505AC" w:rsidRPr="004D31CB" w:rsidRDefault="00C505AC" w:rsidP="007B1052">
            <w:pPr>
              <w:ind w:left="0"/>
              <w:contextualSpacing w:val="0"/>
              <w:jc w:val="both"/>
              <w:rPr>
                <w:rFonts w:ascii="Calibri" w:hAnsi="Calibri"/>
              </w:rPr>
            </w:pPr>
          </w:p>
          <w:p w14:paraId="10D712FE" w14:textId="77777777" w:rsidR="00C505AC" w:rsidRPr="004D31CB" w:rsidRDefault="00C505AC" w:rsidP="007B1052">
            <w:pPr>
              <w:ind w:left="0"/>
              <w:contextualSpacing w:val="0"/>
              <w:jc w:val="both"/>
              <w:rPr>
                <w:b/>
                <w:i/>
              </w:rPr>
            </w:pPr>
          </w:p>
          <w:p w14:paraId="26004609" w14:textId="77777777" w:rsidR="00C505AC" w:rsidRPr="004D31CB" w:rsidRDefault="00C505AC" w:rsidP="007B1052">
            <w:pPr>
              <w:ind w:left="0"/>
              <w:contextualSpacing w:val="0"/>
              <w:jc w:val="both"/>
              <w:rPr>
                <w:b/>
              </w:rPr>
            </w:pPr>
            <w:bookmarkStart w:id="142" w:name="_Toc65677263"/>
            <w:r w:rsidRPr="004D31CB">
              <w:rPr>
                <w:sz w:val="22"/>
                <w:szCs w:val="22"/>
              </w:rPr>
              <w:t>DZIERŻAWCA                                                 WYDZIERŻAWIAJĄCY</w:t>
            </w:r>
            <w:bookmarkEnd w:id="142"/>
            <w:r w:rsidRPr="004D31CB">
              <w:rPr>
                <w:sz w:val="22"/>
                <w:szCs w:val="22"/>
              </w:rPr>
              <w:tab/>
            </w:r>
            <w:r w:rsidRPr="004D31CB">
              <w:rPr>
                <w:sz w:val="22"/>
                <w:szCs w:val="22"/>
              </w:rPr>
              <w:tab/>
            </w:r>
            <w:r w:rsidRPr="004D31CB">
              <w:rPr>
                <w:sz w:val="22"/>
                <w:szCs w:val="22"/>
              </w:rPr>
              <w:tab/>
            </w:r>
            <w:r w:rsidRPr="004D31CB">
              <w:rPr>
                <w:sz w:val="22"/>
                <w:szCs w:val="22"/>
              </w:rPr>
              <w:tab/>
            </w:r>
          </w:p>
          <w:p w14:paraId="738B7DBD" w14:textId="77777777" w:rsidR="00C505AC" w:rsidRPr="004D31CB" w:rsidRDefault="00C505AC" w:rsidP="007B1052">
            <w:pPr>
              <w:ind w:left="0"/>
              <w:contextualSpacing w:val="0"/>
              <w:jc w:val="both"/>
              <w:rPr>
                <w:sz w:val="20"/>
                <w:szCs w:val="20"/>
              </w:rPr>
            </w:pPr>
          </w:p>
          <w:p w14:paraId="4963BDE3" w14:textId="77777777" w:rsidR="00C505AC" w:rsidRPr="004D31CB" w:rsidRDefault="00C505AC" w:rsidP="007B1052">
            <w:pPr>
              <w:ind w:left="0"/>
              <w:contextualSpacing w:val="0"/>
              <w:jc w:val="both"/>
              <w:rPr>
                <w:bCs/>
              </w:rPr>
            </w:pPr>
          </w:p>
          <w:p w14:paraId="12787B9E" w14:textId="77777777" w:rsidR="00C505AC" w:rsidRPr="00D96699" w:rsidRDefault="00C505AC" w:rsidP="00700FFB">
            <w:pPr>
              <w:numPr>
                <w:ilvl w:val="2"/>
                <w:numId w:val="83"/>
              </w:numPr>
              <w:tabs>
                <w:tab w:val="clear" w:pos="1440"/>
              </w:tabs>
              <w:ind w:left="371" w:hanging="284"/>
              <w:jc w:val="both"/>
              <w:rPr>
                <w:bCs/>
              </w:rPr>
            </w:pPr>
            <w:r w:rsidRPr="00D96699">
              <w:rPr>
                <w:bCs/>
                <w:sz w:val="22"/>
                <w:szCs w:val="22"/>
              </w:rPr>
              <w:t>…………………………………</w:t>
            </w:r>
            <w:r w:rsidRPr="00D96699">
              <w:rPr>
                <w:bCs/>
                <w:sz w:val="22"/>
                <w:szCs w:val="22"/>
              </w:rPr>
              <w:tab/>
            </w:r>
            <w:r w:rsidRPr="00D96699">
              <w:rPr>
                <w:bCs/>
                <w:sz w:val="22"/>
                <w:szCs w:val="22"/>
              </w:rPr>
              <w:tab/>
              <w:t>1.</w:t>
            </w:r>
            <w:r w:rsidRPr="00D96699">
              <w:rPr>
                <w:bCs/>
                <w:sz w:val="22"/>
                <w:szCs w:val="22"/>
              </w:rPr>
              <w:tab/>
              <w:t>……………………………….</w:t>
            </w:r>
          </w:p>
          <w:p w14:paraId="332B212F" w14:textId="77777777" w:rsidR="00C505AC" w:rsidRPr="004D31CB" w:rsidRDefault="00C505AC" w:rsidP="007B1052">
            <w:pPr>
              <w:ind w:left="0"/>
              <w:contextualSpacing w:val="0"/>
              <w:jc w:val="both"/>
              <w:rPr>
                <w:bCs/>
              </w:rPr>
            </w:pPr>
          </w:p>
          <w:p w14:paraId="18A4D82D" w14:textId="77777777" w:rsidR="00C505AC" w:rsidRPr="004D31CB" w:rsidRDefault="00C505AC" w:rsidP="007B1052">
            <w:pPr>
              <w:ind w:left="0"/>
              <w:contextualSpacing w:val="0"/>
              <w:jc w:val="both"/>
              <w:rPr>
                <w:bCs/>
              </w:rPr>
            </w:pPr>
          </w:p>
          <w:p w14:paraId="0705F07F" w14:textId="77777777" w:rsidR="00C505AC" w:rsidRPr="004D31CB" w:rsidRDefault="00C505AC" w:rsidP="007B1052">
            <w:pPr>
              <w:ind w:left="0"/>
              <w:contextualSpacing w:val="0"/>
              <w:jc w:val="both"/>
              <w:rPr>
                <w:bCs/>
              </w:rPr>
            </w:pPr>
          </w:p>
          <w:p w14:paraId="09E7E9D1" w14:textId="77777777" w:rsidR="00C505AC" w:rsidRPr="00D96699" w:rsidRDefault="00C505AC" w:rsidP="00700FFB">
            <w:pPr>
              <w:numPr>
                <w:ilvl w:val="0"/>
                <w:numId w:val="83"/>
              </w:numPr>
              <w:jc w:val="both"/>
              <w:rPr>
                <w:bCs/>
              </w:rPr>
            </w:pPr>
            <w:r w:rsidRPr="00D96699">
              <w:rPr>
                <w:bCs/>
                <w:sz w:val="22"/>
                <w:szCs w:val="22"/>
              </w:rPr>
              <w:t>…………………………………</w:t>
            </w:r>
            <w:r w:rsidRPr="00D96699">
              <w:rPr>
                <w:bCs/>
                <w:sz w:val="22"/>
                <w:szCs w:val="22"/>
              </w:rPr>
              <w:tab/>
            </w:r>
            <w:r w:rsidRPr="00D96699">
              <w:rPr>
                <w:bCs/>
                <w:sz w:val="22"/>
                <w:szCs w:val="22"/>
              </w:rPr>
              <w:tab/>
              <w:t>2.</w:t>
            </w:r>
            <w:r w:rsidRPr="00D96699">
              <w:rPr>
                <w:bCs/>
                <w:sz w:val="22"/>
                <w:szCs w:val="22"/>
              </w:rPr>
              <w:tab/>
              <w:t>……………………………….</w:t>
            </w:r>
          </w:p>
          <w:p w14:paraId="2101BAD0" w14:textId="77777777" w:rsidR="00C505AC" w:rsidRPr="004D31CB" w:rsidRDefault="00C505AC" w:rsidP="007B1052">
            <w:pPr>
              <w:ind w:left="0"/>
              <w:contextualSpacing w:val="0"/>
              <w:jc w:val="both"/>
              <w:rPr>
                <w:b/>
              </w:rPr>
            </w:pPr>
          </w:p>
          <w:p w14:paraId="354998BB" w14:textId="77777777" w:rsidR="00C505AC" w:rsidRDefault="00C505AC" w:rsidP="007B1052">
            <w:pPr>
              <w:ind w:left="0"/>
              <w:contextualSpacing w:val="0"/>
              <w:jc w:val="both"/>
              <w:rPr>
                <w:sz w:val="20"/>
                <w:szCs w:val="20"/>
              </w:rPr>
            </w:pPr>
          </w:p>
          <w:p w14:paraId="5A6886C4" w14:textId="77777777" w:rsidR="00375874" w:rsidRPr="004D31CB" w:rsidRDefault="00375874" w:rsidP="007B1052">
            <w:pPr>
              <w:ind w:left="0"/>
              <w:contextualSpacing w:val="0"/>
              <w:jc w:val="both"/>
              <w:rPr>
                <w:sz w:val="20"/>
                <w:szCs w:val="20"/>
              </w:rPr>
            </w:pPr>
          </w:p>
        </w:tc>
      </w:tr>
    </w:tbl>
    <w:p w14:paraId="6183A404" w14:textId="77777777" w:rsidR="00C505AC" w:rsidRPr="00C84CA8" w:rsidRDefault="00C505AC" w:rsidP="007B1052">
      <w:pPr>
        <w:spacing w:after="200" w:line="276" w:lineRule="auto"/>
        <w:ind w:left="5664"/>
        <w:contextualSpacing w:val="0"/>
        <w:jc w:val="right"/>
        <w:rPr>
          <w:b/>
          <w:i/>
          <w:sz w:val="22"/>
          <w:szCs w:val="22"/>
        </w:rPr>
      </w:pPr>
      <w:r w:rsidRPr="00C84CA8">
        <w:rPr>
          <w:b/>
          <w:i/>
          <w:sz w:val="22"/>
          <w:szCs w:val="22"/>
        </w:rPr>
        <w:t xml:space="preserve">Załącznik nr 10 do umowy </w:t>
      </w:r>
    </w:p>
    <w:p w14:paraId="2CF238D5" w14:textId="77777777" w:rsidR="00C505AC" w:rsidRPr="002E23A6" w:rsidRDefault="00C505AC" w:rsidP="007B1052">
      <w:pPr>
        <w:pStyle w:val="FR1"/>
        <w:widowControl/>
        <w:spacing w:before="120"/>
        <w:ind w:left="0"/>
        <w:jc w:val="both"/>
        <w:rPr>
          <w:rFonts w:ascii="Times New Roman" w:hAnsi="Times New Roman" w:cs="Times New Roman"/>
          <w:sz w:val="22"/>
          <w:szCs w:val="22"/>
        </w:rPr>
      </w:pPr>
    </w:p>
    <w:p w14:paraId="637B0EFB" w14:textId="4E402101" w:rsidR="00C505AC" w:rsidRPr="008A29F2" w:rsidRDefault="00C505AC" w:rsidP="002A106C">
      <w:pPr>
        <w:pStyle w:val="FR1"/>
        <w:widowControl/>
        <w:spacing w:before="120"/>
        <w:ind w:left="0"/>
        <w:jc w:val="center"/>
        <w:rPr>
          <w:rFonts w:ascii="Times New Roman" w:hAnsi="Times New Roman" w:cs="Times New Roman"/>
          <w:sz w:val="22"/>
          <w:szCs w:val="22"/>
        </w:rPr>
      </w:pPr>
      <w:r w:rsidRPr="008A29F2">
        <w:rPr>
          <w:rFonts w:ascii="Times New Roman" w:hAnsi="Times New Roman" w:cs="Times New Roman"/>
          <w:sz w:val="22"/>
          <w:szCs w:val="22"/>
        </w:rPr>
        <w:t>SZ</w:t>
      </w:r>
      <w:r w:rsidR="00E310FB">
        <w:rPr>
          <w:rFonts w:ascii="Times New Roman" w:hAnsi="Times New Roman" w:cs="Times New Roman"/>
          <w:sz w:val="22"/>
          <w:szCs w:val="22"/>
        </w:rPr>
        <w:t>CZ</w:t>
      </w:r>
      <w:r w:rsidRPr="008A29F2">
        <w:rPr>
          <w:rFonts w:ascii="Times New Roman" w:hAnsi="Times New Roman" w:cs="Times New Roman"/>
          <w:sz w:val="22"/>
          <w:szCs w:val="22"/>
        </w:rPr>
        <w:t>EGÓŁOWY WYKAZ KOMPLETNOŚCI DOSTAWY</w:t>
      </w:r>
    </w:p>
    <w:p w14:paraId="02FA9797" w14:textId="77777777" w:rsidR="00C505AC" w:rsidRPr="002E23A6" w:rsidRDefault="00C505AC" w:rsidP="002A106C">
      <w:pPr>
        <w:pStyle w:val="FR1"/>
        <w:widowControl/>
        <w:spacing w:before="120"/>
        <w:ind w:left="0"/>
        <w:jc w:val="center"/>
        <w:rPr>
          <w:rFonts w:ascii="Times New Roman" w:hAnsi="Times New Roman" w:cs="Times New Roman"/>
          <w:sz w:val="22"/>
          <w:szCs w:val="22"/>
        </w:rPr>
      </w:pPr>
      <w:r w:rsidRPr="002E23A6">
        <w:rPr>
          <w:rFonts w:ascii="Times New Roman" w:hAnsi="Times New Roman" w:cs="Times New Roman"/>
          <w:sz w:val="22"/>
          <w:szCs w:val="22"/>
        </w:rPr>
        <w:t>(specyfikacja dzierżawionych podzespołów)</w:t>
      </w:r>
    </w:p>
    <w:p w14:paraId="62963E9D" w14:textId="77777777" w:rsidR="00C505AC" w:rsidRPr="002E23A6" w:rsidRDefault="00C505AC" w:rsidP="007B1052">
      <w:pPr>
        <w:pStyle w:val="FR1"/>
        <w:widowControl/>
        <w:spacing w:before="120"/>
        <w:ind w:left="0"/>
        <w:jc w:val="both"/>
        <w:rPr>
          <w:rFonts w:ascii="Times New Roman" w:hAnsi="Times New Roman" w:cs="Times New Roman"/>
          <w:sz w:val="22"/>
          <w:szCs w:val="22"/>
        </w:rPr>
      </w:pPr>
    </w:p>
    <w:p w14:paraId="38ED072C" w14:textId="77777777" w:rsidR="00C505AC" w:rsidRPr="002E23A6" w:rsidRDefault="00C505AC" w:rsidP="00700FFB">
      <w:pPr>
        <w:numPr>
          <w:ilvl w:val="0"/>
          <w:numId w:val="82"/>
        </w:numPr>
        <w:tabs>
          <w:tab w:val="clear" w:pos="567"/>
        </w:tabs>
        <w:spacing w:before="120"/>
        <w:ind w:left="426" w:hanging="426"/>
        <w:contextualSpacing w:val="0"/>
        <w:jc w:val="both"/>
        <w:rPr>
          <w:b/>
          <w:sz w:val="22"/>
          <w:szCs w:val="22"/>
        </w:rPr>
      </w:pPr>
      <w:r w:rsidRPr="002E23A6">
        <w:rPr>
          <w:sz w:val="22"/>
          <w:szCs w:val="22"/>
        </w:rPr>
        <w:t xml:space="preserve">UŻYTKOWNIK PRZEDMIOTU DZIERŻAWY:  </w:t>
      </w:r>
      <w:r w:rsidRPr="002E23A6">
        <w:rPr>
          <w:b/>
          <w:sz w:val="22"/>
          <w:szCs w:val="22"/>
        </w:rPr>
        <w:t>Polska Grupa Górnicza S.A.</w:t>
      </w:r>
    </w:p>
    <w:p w14:paraId="7838F04F" w14:textId="77777777" w:rsidR="00C505AC" w:rsidRPr="002E23A6" w:rsidRDefault="00C505AC" w:rsidP="007B1052">
      <w:pPr>
        <w:spacing w:before="120"/>
        <w:ind w:left="426"/>
        <w:contextualSpacing w:val="0"/>
        <w:jc w:val="both"/>
        <w:rPr>
          <w:b/>
          <w:sz w:val="22"/>
          <w:szCs w:val="22"/>
        </w:rPr>
      </w:pPr>
      <w:r w:rsidRPr="002E23A6">
        <w:rPr>
          <w:b/>
          <w:sz w:val="22"/>
          <w:szCs w:val="22"/>
        </w:rPr>
        <w:t>Oddział ………………………</w:t>
      </w:r>
    </w:p>
    <w:p w14:paraId="3B67F1EC" w14:textId="77777777" w:rsidR="00C505AC" w:rsidRPr="002E23A6" w:rsidRDefault="00C505AC" w:rsidP="00700FFB">
      <w:pPr>
        <w:numPr>
          <w:ilvl w:val="0"/>
          <w:numId w:val="82"/>
        </w:numPr>
        <w:tabs>
          <w:tab w:val="clear" w:pos="567"/>
          <w:tab w:val="left" w:pos="426"/>
        </w:tabs>
        <w:spacing w:before="120"/>
        <w:ind w:left="0" w:firstLine="0"/>
        <w:contextualSpacing w:val="0"/>
        <w:jc w:val="both"/>
        <w:rPr>
          <w:b/>
          <w:bCs/>
          <w:sz w:val="22"/>
          <w:szCs w:val="22"/>
        </w:rPr>
      </w:pPr>
      <w:r w:rsidRPr="002E23A6">
        <w:rPr>
          <w:sz w:val="22"/>
          <w:szCs w:val="22"/>
        </w:rPr>
        <w:t>ADRES:</w:t>
      </w:r>
      <w:r w:rsidRPr="002E23A6">
        <w:rPr>
          <w:sz w:val="22"/>
          <w:szCs w:val="22"/>
        </w:rPr>
        <w:tab/>
      </w:r>
      <w:r w:rsidRPr="002E23A6">
        <w:rPr>
          <w:b/>
          <w:bCs/>
          <w:sz w:val="22"/>
          <w:szCs w:val="22"/>
        </w:rPr>
        <w:t>………………….., ul. ……………………..</w:t>
      </w:r>
    </w:p>
    <w:p w14:paraId="1DB8C1E1"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TYP PRZEDMIOTU DZIERŻAWY: ……………….</w:t>
      </w:r>
      <w:r w:rsidRPr="002E23A6">
        <w:rPr>
          <w:sz w:val="22"/>
          <w:szCs w:val="22"/>
        </w:rPr>
        <w:tab/>
      </w:r>
      <w:r w:rsidRPr="002E23A6">
        <w:rPr>
          <w:sz w:val="22"/>
          <w:szCs w:val="22"/>
        </w:rPr>
        <w:tab/>
      </w:r>
      <w:r w:rsidRPr="002E23A6">
        <w:rPr>
          <w:sz w:val="22"/>
          <w:szCs w:val="22"/>
        </w:rPr>
        <w:tab/>
      </w:r>
      <w:r w:rsidRPr="002E23A6">
        <w:rPr>
          <w:sz w:val="22"/>
          <w:szCs w:val="22"/>
        </w:rPr>
        <w:tab/>
      </w:r>
    </w:p>
    <w:p w14:paraId="53F291BB"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 xml:space="preserve">LOKALIZACJA : </w:t>
      </w:r>
      <w:r w:rsidRPr="002E23A6">
        <w:rPr>
          <w:sz w:val="22"/>
          <w:szCs w:val="22"/>
        </w:rPr>
        <w:tab/>
        <w:t>…………………</w:t>
      </w:r>
      <w:r w:rsidRPr="002E23A6">
        <w:rPr>
          <w:sz w:val="22"/>
          <w:szCs w:val="22"/>
        </w:rPr>
        <w:tab/>
      </w:r>
      <w:r w:rsidRPr="002E23A6">
        <w:rPr>
          <w:sz w:val="22"/>
          <w:szCs w:val="22"/>
        </w:rPr>
        <w:tab/>
      </w:r>
      <w:r w:rsidRPr="002E23A6">
        <w:rPr>
          <w:sz w:val="22"/>
          <w:szCs w:val="22"/>
        </w:rPr>
        <w:tab/>
      </w:r>
    </w:p>
    <w:p w14:paraId="1BCD873B"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SPECYFIKACJA DOSTAWY PRZEDMIOTU DZIERŻAWY:</w:t>
      </w:r>
    </w:p>
    <w:tbl>
      <w:tblPr>
        <w:tblW w:w="0" w:type="auto"/>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C505AC" w:rsidRPr="002E23A6" w14:paraId="21769FC6" w14:textId="77777777" w:rsidTr="00642B1D">
        <w:trPr>
          <w:trHeight w:val="284"/>
        </w:trPr>
        <w:tc>
          <w:tcPr>
            <w:tcW w:w="779" w:type="dxa"/>
            <w:tcBorders>
              <w:top w:val="double" w:sz="2" w:space="0" w:color="auto"/>
            </w:tcBorders>
          </w:tcPr>
          <w:p w14:paraId="36C9A32C" w14:textId="77777777" w:rsidR="00C505AC" w:rsidRPr="002E23A6" w:rsidRDefault="00C505AC" w:rsidP="007B1052">
            <w:pPr>
              <w:spacing w:before="120"/>
              <w:ind w:left="0"/>
              <w:contextualSpacing w:val="0"/>
              <w:jc w:val="both"/>
              <w:rPr>
                <w:b/>
              </w:rPr>
            </w:pPr>
          </w:p>
          <w:p w14:paraId="7085A66C" w14:textId="77777777" w:rsidR="00C505AC" w:rsidRPr="002E23A6" w:rsidRDefault="00C505AC" w:rsidP="007B1052">
            <w:pPr>
              <w:spacing w:before="120"/>
              <w:ind w:left="0"/>
              <w:contextualSpacing w:val="0"/>
              <w:jc w:val="both"/>
              <w:rPr>
                <w:b/>
              </w:rPr>
            </w:pPr>
            <w:r w:rsidRPr="002E23A6">
              <w:rPr>
                <w:b/>
                <w:sz w:val="22"/>
                <w:szCs w:val="22"/>
              </w:rPr>
              <w:t>Lp.</w:t>
            </w:r>
          </w:p>
        </w:tc>
        <w:tc>
          <w:tcPr>
            <w:tcW w:w="4331" w:type="dxa"/>
            <w:tcBorders>
              <w:top w:val="double" w:sz="2" w:space="0" w:color="auto"/>
            </w:tcBorders>
          </w:tcPr>
          <w:p w14:paraId="524E7C76" w14:textId="77777777" w:rsidR="00C505AC" w:rsidRPr="002E23A6" w:rsidRDefault="00C505AC" w:rsidP="007B1052">
            <w:pPr>
              <w:spacing w:before="120"/>
              <w:ind w:left="0"/>
              <w:contextualSpacing w:val="0"/>
              <w:jc w:val="both"/>
              <w:rPr>
                <w:b/>
              </w:rPr>
            </w:pPr>
          </w:p>
          <w:p w14:paraId="2809A531" w14:textId="77777777" w:rsidR="00C505AC" w:rsidRPr="002E23A6" w:rsidRDefault="00C505AC" w:rsidP="007B1052">
            <w:pPr>
              <w:spacing w:before="120"/>
              <w:ind w:left="0"/>
              <w:contextualSpacing w:val="0"/>
              <w:jc w:val="both"/>
              <w:rPr>
                <w:b/>
              </w:rPr>
            </w:pPr>
            <w:r w:rsidRPr="002E23A6">
              <w:rPr>
                <w:b/>
                <w:sz w:val="22"/>
                <w:szCs w:val="22"/>
              </w:rPr>
              <w:t>Nazwa</w:t>
            </w:r>
          </w:p>
        </w:tc>
        <w:tc>
          <w:tcPr>
            <w:tcW w:w="1800" w:type="dxa"/>
            <w:tcBorders>
              <w:top w:val="double" w:sz="2" w:space="0" w:color="auto"/>
            </w:tcBorders>
          </w:tcPr>
          <w:p w14:paraId="151318FA" w14:textId="77777777" w:rsidR="00C505AC" w:rsidRPr="002E23A6" w:rsidRDefault="00C505AC" w:rsidP="007B1052">
            <w:pPr>
              <w:spacing w:before="120"/>
              <w:ind w:left="0"/>
              <w:contextualSpacing w:val="0"/>
              <w:jc w:val="both"/>
              <w:rPr>
                <w:b/>
              </w:rPr>
            </w:pPr>
          </w:p>
          <w:p w14:paraId="18B1EFF0" w14:textId="77777777" w:rsidR="00C505AC" w:rsidRPr="002E23A6" w:rsidRDefault="00C505AC" w:rsidP="007B1052">
            <w:pPr>
              <w:spacing w:before="120"/>
              <w:ind w:left="0"/>
              <w:contextualSpacing w:val="0"/>
              <w:jc w:val="both"/>
              <w:rPr>
                <w:b/>
              </w:rPr>
            </w:pPr>
            <w:r w:rsidRPr="002E23A6">
              <w:rPr>
                <w:b/>
                <w:sz w:val="22"/>
                <w:szCs w:val="22"/>
              </w:rPr>
              <w:t>Typ</w:t>
            </w:r>
          </w:p>
        </w:tc>
        <w:tc>
          <w:tcPr>
            <w:tcW w:w="2232" w:type="dxa"/>
            <w:tcBorders>
              <w:top w:val="double" w:sz="2" w:space="0" w:color="auto"/>
            </w:tcBorders>
          </w:tcPr>
          <w:p w14:paraId="7D4E77BE" w14:textId="77777777" w:rsidR="00C505AC" w:rsidRPr="002E23A6" w:rsidRDefault="00C505AC" w:rsidP="007B1052">
            <w:pPr>
              <w:spacing w:before="120"/>
              <w:ind w:left="0"/>
              <w:contextualSpacing w:val="0"/>
              <w:jc w:val="both"/>
              <w:rPr>
                <w:b/>
              </w:rPr>
            </w:pPr>
          </w:p>
          <w:p w14:paraId="46549EA5" w14:textId="77777777" w:rsidR="00C505AC" w:rsidRPr="002E23A6" w:rsidRDefault="00C505AC" w:rsidP="007B1052">
            <w:pPr>
              <w:spacing w:before="120"/>
              <w:ind w:left="0"/>
              <w:contextualSpacing w:val="0"/>
              <w:jc w:val="both"/>
              <w:rPr>
                <w:b/>
              </w:rPr>
            </w:pPr>
            <w:r w:rsidRPr="002E23A6">
              <w:rPr>
                <w:b/>
                <w:sz w:val="22"/>
                <w:szCs w:val="22"/>
              </w:rPr>
              <w:t>Uwagi</w:t>
            </w:r>
          </w:p>
          <w:p w14:paraId="37570C10" w14:textId="77777777" w:rsidR="00C505AC" w:rsidRPr="002E23A6" w:rsidRDefault="00C505AC" w:rsidP="007B1052">
            <w:pPr>
              <w:spacing w:before="120"/>
              <w:ind w:left="0"/>
              <w:contextualSpacing w:val="0"/>
              <w:jc w:val="both"/>
              <w:rPr>
                <w:b/>
              </w:rPr>
            </w:pPr>
          </w:p>
        </w:tc>
      </w:tr>
      <w:tr w:rsidR="00C505AC" w:rsidRPr="002E23A6" w14:paraId="32F3129E" w14:textId="77777777" w:rsidTr="00642B1D">
        <w:trPr>
          <w:trHeight w:val="124"/>
        </w:trPr>
        <w:tc>
          <w:tcPr>
            <w:tcW w:w="779" w:type="dxa"/>
          </w:tcPr>
          <w:p w14:paraId="5EDC403A" w14:textId="77777777" w:rsidR="00C505AC" w:rsidRPr="002E23A6" w:rsidRDefault="00C505AC" w:rsidP="007B1052">
            <w:pPr>
              <w:spacing w:before="120"/>
              <w:ind w:left="0"/>
              <w:contextualSpacing w:val="0"/>
              <w:jc w:val="both"/>
            </w:pPr>
            <w:r w:rsidRPr="002E23A6">
              <w:rPr>
                <w:sz w:val="22"/>
                <w:szCs w:val="22"/>
              </w:rPr>
              <w:t>1.</w:t>
            </w:r>
          </w:p>
        </w:tc>
        <w:tc>
          <w:tcPr>
            <w:tcW w:w="4331" w:type="dxa"/>
          </w:tcPr>
          <w:p w14:paraId="4298CDFB" w14:textId="77777777" w:rsidR="00C505AC" w:rsidRPr="002E23A6" w:rsidRDefault="00F005F4" w:rsidP="007B1052">
            <w:pPr>
              <w:spacing w:before="120"/>
              <w:ind w:left="0"/>
              <w:contextualSpacing w:val="0"/>
              <w:jc w:val="both"/>
            </w:pPr>
            <w:r>
              <w:rPr>
                <w:noProof/>
              </w:rPr>
              <mc:AlternateContent>
                <mc:Choice Requires="wps">
                  <w:drawing>
                    <wp:anchor distT="0" distB="0" distL="114300" distR="114300" simplePos="0" relativeHeight="251659776" behindDoc="0" locked="0" layoutInCell="1" allowOverlap="1" wp14:anchorId="186BBFF4" wp14:editId="78AFBF17">
                      <wp:simplePos x="0" y="0"/>
                      <wp:positionH relativeFrom="column">
                        <wp:posOffset>107315</wp:posOffset>
                      </wp:positionH>
                      <wp:positionV relativeFrom="paragraph">
                        <wp:posOffset>19685</wp:posOffset>
                      </wp:positionV>
                      <wp:extent cx="3272790" cy="780415"/>
                      <wp:effectExtent l="0" t="0" r="0" b="0"/>
                      <wp:wrapNone/>
                      <wp:docPr id="26854327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2790" cy="780415"/>
                              </a:xfrm>
                              <a:prstGeom prst="rect">
                                <a:avLst/>
                              </a:prstGeom>
                            </wps:spPr>
                            <wps:txbx>
                              <w:txbxContent>
                                <w:p w14:paraId="32996FE3"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Pole tekstowe 1" o:spid="_x0000_s1033" type="#_x0000_t202" style="position:absolute;left:0;text-align:left;margin-left:8.45pt;margin-top:1.55pt;width:257.7pt;height:61.45pt;rotation:-3811395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" filled="f" stroked="f">
                      <o:lock v:ext="edit" shapetype="t"/>
                      <v:textbox>
                        <w:txbxContent>
                          <w:p w14:paraId="32996FE3" w14:textId="77777777" w:rsidR="0040493E" w:rsidRDefault="0040493E"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1800" w:type="dxa"/>
          </w:tcPr>
          <w:p w14:paraId="7B22F903" w14:textId="77777777" w:rsidR="00C505AC" w:rsidRPr="002E23A6" w:rsidRDefault="00C505AC" w:rsidP="007B1052">
            <w:pPr>
              <w:spacing w:before="120"/>
              <w:ind w:left="0"/>
              <w:contextualSpacing w:val="0"/>
              <w:jc w:val="both"/>
            </w:pPr>
          </w:p>
        </w:tc>
        <w:tc>
          <w:tcPr>
            <w:tcW w:w="2232" w:type="dxa"/>
            <w:vMerge w:val="restart"/>
            <w:vAlign w:val="center"/>
          </w:tcPr>
          <w:p w14:paraId="07B7D856" w14:textId="77777777" w:rsidR="00C505AC" w:rsidRPr="002E23A6" w:rsidRDefault="00C505AC" w:rsidP="007B1052">
            <w:pPr>
              <w:spacing w:before="120"/>
              <w:ind w:left="0"/>
              <w:contextualSpacing w:val="0"/>
              <w:jc w:val="both"/>
            </w:pPr>
            <w:r w:rsidRPr="002E23A6">
              <w:rPr>
                <w:sz w:val="22"/>
                <w:szCs w:val="22"/>
              </w:rPr>
              <w:t>Numery zespołów będą zgodne z dowodem dostawy wystawionym przy odbiorze.</w:t>
            </w:r>
          </w:p>
        </w:tc>
      </w:tr>
      <w:tr w:rsidR="00C505AC" w:rsidRPr="002E23A6" w14:paraId="75054C7B" w14:textId="77777777" w:rsidTr="00642B1D">
        <w:trPr>
          <w:trHeight w:val="235"/>
        </w:trPr>
        <w:tc>
          <w:tcPr>
            <w:tcW w:w="779" w:type="dxa"/>
          </w:tcPr>
          <w:p w14:paraId="321DF3CB" w14:textId="77777777" w:rsidR="00C505AC" w:rsidRPr="002E23A6" w:rsidRDefault="00C505AC" w:rsidP="007B1052">
            <w:pPr>
              <w:spacing w:before="120"/>
              <w:ind w:left="0"/>
              <w:contextualSpacing w:val="0"/>
              <w:jc w:val="both"/>
            </w:pPr>
            <w:r w:rsidRPr="002E23A6">
              <w:rPr>
                <w:sz w:val="22"/>
                <w:szCs w:val="22"/>
              </w:rPr>
              <w:t>2.</w:t>
            </w:r>
          </w:p>
        </w:tc>
        <w:tc>
          <w:tcPr>
            <w:tcW w:w="4331" w:type="dxa"/>
          </w:tcPr>
          <w:p w14:paraId="421E75A8" w14:textId="77777777" w:rsidR="00C505AC" w:rsidRPr="002E23A6" w:rsidRDefault="00C505AC" w:rsidP="007B1052">
            <w:pPr>
              <w:spacing w:before="120"/>
              <w:ind w:left="0"/>
              <w:contextualSpacing w:val="0"/>
              <w:jc w:val="both"/>
            </w:pPr>
          </w:p>
        </w:tc>
        <w:tc>
          <w:tcPr>
            <w:tcW w:w="1800" w:type="dxa"/>
          </w:tcPr>
          <w:p w14:paraId="25948FBD" w14:textId="77777777" w:rsidR="00C505AC" w:rsidRPr="002E23A6" w:rsidRDefault="00C505AC" w:rsidP="007B1052">
            <w:pPr>
              <w:spacing w:before="120"/>
              <w:ind w:left="0"/>
              <w:contextualSpacing w:val="0"/>
              <w:jc w:val="both"/>
            </w:pPr>
          </w:p>
        </w:tc>
        <w:tc>
          <w:tcPr>
            <w:tcW w:w="2232" w:type="dxa"/>
            <w:vMerge/>
            <w:vAlign w:val="center"/>
          </w:tcPr>
          <w:p w14:paraId="4F5B1A1B" w14:textId="77777777" w:rsidR="00C505AC" w:rsidRPr="002E23A6" w:rsidRDefault="00C505AC" w:rsidP="007B1052">
            <w:pPr>
              <w:spacing w:before="120"/>
              <w:ind w:left="0"/>
              <w:contextualSpacing w:val="0"/>
              <w:jc w:val="both"/>
            </w:pPr>
          </w:p>
        </w:tc>
      </w:tr>
      <w:tr w:rsidR="00C505AC" w:rsidRPr="002E23A6" w14:paraId="384760D4" w14:textId="77777777" w:rsidTr="00642B1D">
        <w:trPr>
          <w:trHeight w:val="124"/>
        </w:trPr>
        <w:tc>
          <w:tcPr>
            <w:tcW w:w="779" w:type="dxa"/>
          </w:tcPr>
          <w:p w14:paraId="6754003E" w14:textId="77777777" w:rsidR="00C505AC" w:rsidRPr="002E23A6" w:rsidRDefault="00C505AC" w:rsidP="007B1052">
            <w:pPr>
              <w:spacing w:before="120"/>
              <w:ind w:left="0"/>
              <w:contextualSpacing w:val="0"/>
              <w:jc w:val="both"/>
            </w:pPr>
            <w:r w:rsidRPr="002E23A6">
              <w:rPr>
                <w:sz w:val="22"/>
                <w:szCs w:val="22"/>
              </w:rPr>
              <w:t>3.</w:t>
            </w:r>
          </w:p>
        </w:tc>
        <w:tc>
          <w:tcPr>
            <w:tcW w:w="4331" w:type="dxa"/>
          </w:tcPr>
          <w:p w14:paraId="1C9A4A94" w14:textId="77777777" w:rsidR="00C505AC" w:rsidRPr="002E23A6" w:rsidRDefault="00C505AC" w:rsidP="007B1052">
            <w:pPr>
              <w:spacing w:before="120"/>
              <w:ind w:left="0"/>
              <w:contextualSpacing w:val="0"/>
              <w:jc w:val="both"/>
            </w:pPr>
          </w:p>
        </w:tc>
        <w:tc>
          <w:tcPr>
            <w:tcW w:w="1800" w:type="dxa"/>
          </w:tcPr>
          <w:p w14:paraId="662BD380" w14:textId="77777777" w:rsidR="00C505AC" w:rsidRPr="002E23A6" w:rsidRDefault="00C505AC" w:rsidP="007B1052">
            <w:pPr>
              <w:spacing w:before="120"/>
              <w:ind w:left="0"/>
              <w:contextualSpacing w:val="0"/>
              <w:jc w:val="both"/>
            </w:pPr>
          </w:p>
        </w:tc>
        <w:tc>
          <w:tcPr>
            <w:tcW w:w="2232" w:type="dxa"/>
            <w:vMerge/>
            <w:vAlign w:val="center"/>
          </w:tcPr>
          <w:p w14:paraId="3A5DB722" w14:textId="77777777" w:rsidR="00C505AC" w:rsidRPr="002E23A6" w:rsidRDefault="00C505AC" w:rsidP="007B1052">
            <w:pPr>
              <w:spacing w:before="120"/>
              <w:ind w:left="0"/>
              <w:contextualSpacing w:val="0"/>
              <w:jc w:val="both"/>
            </w:pPr>
          </w:p>
        </w:tc>
      </w:tr>
      <w:tr w:rsidR="00C505AC" w:rsidRPr="002E23A6" w14:paraId="6A10E7CE" w14:textId="77777777" w:rsidTr="00642B1D">
        <w:trPr>
          <w:trHeight w:val="124"/>
        </w:trPr>
        <w:tc>
          <w:tcPr>
            <w:tcW w:w="779" w:type="dxa"/>
          </w:tcPr>
          <w:p w14:paraId="255A77D0" w14:textId="77777777" w:rsidR="00C505AC" w:rsidRPr="002E23A6" w:rsidRDefault="00C505AC" w:rsidP="007B1052">
            <w:pPr>
              <w:spacing w:before="120"/>
              <w:ind w:left="0"/>
              <w:contextualSpacing w:val="0"/>
              <w:jc w:val="both"/>
            </w:pPr>
            <w:r w:rsidRPr="002E23A6">
              <w:rPr>
                <w:sz w:val="22"/>
                <w:szCs w:val="22"/>
              </w:rPr>
              <w:t>4.</w:t>
            </w:r>
          </w:p>
        </w:tc>
        <w:tc>
          <w:tcPr>
            <w:tcW w:w="4331" w:type="dxa"/>
          </w:tcPr>
          <w:p w14:paraId="1AB33564" w14:textId="77777777" w:rsidR="00C505AC" w:rsidRPr="002E23A6" w:rsidRDefault="00C505AC" w:rsidP="007B1052">
            <w:pPr>
              <w:spacing w:before="120"/>
              <w:ind w:left="0"/>
              <w:contextualSpacing w:val="0"/>
              <w:jc w:val="both"/>
            </w:pPr>
          </w:p>
        </w:tc>
        <w:tc>
          <w:tcPr>
            <w:tcW w:w="1800" w:type="dxa"/>
          </w:tcPr>
          <w:p w14:paraId="6813F419" w14:textId="77777777" w:rsidR="00C505AC" w:rsidRPr="002E23A6" w:rsidRDefault="00C505AC" w:rsidP="007B1052">
            <w:pPr>
              <w:spacing w:before="120"/>
              <w:ind w:left="0"/>
              <w:contextualSpacing w:val="0"/>
              <w:jc w:val="both"/>
            </w:pPr>
          </w:p>
        </w:tc>
        <w:tc>
          <w:tcPr>
            <w:tcW w:w="2232" w:type="dxa"/>
            <w:vMerge/>
            <w:vAlign w:val="center"/>
          </w:tcPr>
          <w:p w14:paraId="60885AD1" w14:textId="77777777" w:rsidR="00C505AC" w:rsidRPr="002E23A6" w:rsidRDefault="00C505AC" w:rsidP="007B1052">
            <w:pPr>
              <w:spacing w:before="120"/>
              <w:ind w:left="0"/>
              <w:contextualSpacing w:val="0"/>
              <w:jc w:val="both"/>
            </w:pPr>
          </w:p>
        </w:tc>
      </w:tr>
      <w:tr w:rsidR="00C505AC" w:rsidRPr="002E23A6" w14:paraId="569438EB" w14:textId="77777777" w:rsidTr="00642B1D">
        <w:trPr>
          <w:trHeight w:val="124"/>
        </w:trPr>
        <w:tc>
          <w:tcPr>
            <w:tcW w:w="779" w:type="dxa"/>
          </w:tcPr>
          <w:p w14:paraId="2599A88C" w14:textId="77777777" w:rsidR="00C505AC" w:rsidRPr="002E23A6" w:rsidRDefault="00C505AC" w:rsidP="007B1052">
            <w:pPr>
              <w:spacing w:before="120"/>
              <w:ind w:left="0"/>
              <w:contextualSpacing w:val="0"/>
              <w:jc w:val="both"/>
            </w:pPr>
            <w:r w:rsidRPr="002E23A6">
              <w:rPr>
                <w:sz w:val="22"/>
                <w:szCs w:val="22"/>
              </w:rPr>
              <w:t>5.</w:t>
            </w:r>
          </w:p>
        </w:tc>
        <w:tc>
          <w:tcPr>
            <w:tcW w:w="4331" w:type="dxa"/>
          </w:tcPr>
          <w:p w14:paraId="12E3CD1E" w14:textId="77777777" w:rsidR="00C505AC" w:rsidRPr="002E23A6" w:rsidRDefault="00C505AC" w:rsidP="007B1052">
            <w:pPr>
              <w:spacing w:before="120"/>
              <w:ind w:left="0"/>
              <w:contextualSpacing w:val="0"/>
              <w:jc w:val="both"/>
            </w:pPr>
          </w:p>
        </w:tc>
        <w:tc>
          <w:tcPr>
            <w:tcW w:w="1800" w:type="dxa"/>
          </w:tcPr>
          <w:p w14:paraId="4840AB99" w14:textId="77777777" w:rsidR="00C505AC" w:rsidRPr="002E23A6" w:rsidRDefault="00C505AC" w:rsidP="007B1052">
            <w:pPr>
              <w:spacing w:before="120"/>
              <w:ind w:left="0"/>
              <w:contextualSpacing w:val="0"/>
              <w:jc w:val="both"/>
            </w:pPr>
          </w:p>
        </w:tc>
        <w:tc>
          <w:tcPr>
            <w:tcW w:w="2232" w:type="dxa"/>
            <w:vMerge/>
            <w:vAlign w:val="center"/>
          </w:tcPr>
          <w:p w14:paraId="7403F328" w14:textId="77777777" w:rsidR="00C505AC" w:rsidRPr="002E23A6" w:rsidRDefault="00C505AC" w:rsidP="007B1052">
            <w:pPr>
              <w:spacing w:before="120"/>
              <w:ind w:left="0"/>
              <w:contextualSpacing w:val="0"/>
              <w:jc w:val="both"/>
            </w:pPr>
          </w:p>
        </w:tc>
      </w:tr>
      <w:tr w:rsidR="00C505AC" w:rsidRPr="002E23A6" w14:paraId="2D4FE30D" w14:textId="77777777" w:rsidTr="00642B1D">
        <w:trPr>
          <w:trHeight w:val="124"/>
        </w:trPr>
        <w:tc>
          <w:tcPr>
            <w:tcW w:w="779" w:type="dxa"/>
          </w:tcPr>
          <w:p w14:paraId="0F588516" w14:textId="77777777" w:rsidR="00C505AC" w:rsidRPr="002E23A6" w:rsidRDefault="00C505AC" w:rsidP="007B1052">
            <w:pPr>
              <w:spacing w:before="120"/>
              <w:ind w:left="0"/>
              <w:contextualSpacing w:val="0"/>
              <w:jc w:val="both"/>
            </w:pPr>
            <w:r w:rsidRPr="002E23A6">
              <w:rPr>
                <w:sz w:val="22"/>
                <w:szCs w:val="22"/>
              </w:rPr>
              <w:t>6.</w:t>
            </w:r>
          </w:p>
        </w:tc>
        <w:tc>
          <w:tcPr>
            <w:tcW w:w="4331" w:type="dxa"/>
          </w:tcPr>
          <w:p w14:paraId="51F65E2E" w14:textId="77777777" w:rsidR="00C505AC" w:rsidRPr="002E23A6" w:rsidRDefault="00C505AC" w:rsidP="007B1052">
            <w:pPr>
              <w:spacing w:before="120"/>
              <w:ind w:left="0"/>
              <w:contextualSpacing w:val="0"/>
              <w:jc w:val="both"/>
            </w:pPr>
          </w:p>
        </w:tc>
        <w:tc>
          <w:tcPr>
            <w:tcW w:w="1800" w:type="dxa"/>
          </w:tcPr>
          <w:p w14:paraId="7387E599" w14:textId="77777777" w:rsidR="00C505AC" w:rsidRPr="002E23A6" w:rsidRDefault="00C505AC" w:rsidP="007B1052">
            <w:pPr>
              <w:spacing w:before="120"/>
              <w:ind w:left="0"/>
              <w:contextualSpacing w:val="0"/>
              <w:jc w:val="both"/>
            </w:pPr>
          </w:p>
        </w:tc>
        <w:tc>
          <w:tcPr>
            <w:tcW w:w="2232" w:type="dxa"/>
            <w:vMerge/>
            <w:vAlign w:val="center"/>
          </w:tcPr>
          <w:p w14:paraId="3F800516" w14:textId="77777777" w:rsidR="00C505AC" w:rsidRPr="002E23A6" w:rsidRDefault="00C505AC" w:rsidP="007B1052">
            <w:pPr>
              <w:spacing w:before="120"/>
              <w:ind w:left="0"/>
              <w:contextualSpacing w:val="0"/>
              <w:jc w:val="both"/>
            </w:pPr>
          </w:p>
        </w:tc>
      </w:tr>
      <w:tr w:rsidR="00C505AC" w:rsidRPr="002E23A6" w14:paraId="283F4ECA" w14:textId="77777777" w:rsidTr="00642B1D">
        <w:trPr>
          <w:trHeight w:val="124"/>
        </w:trPr>
        <w:tc>
          <w:tcPr>
            <w:tcW w:w="779" w:type="dxa"/>
          </w:tcPr>
          <w:p w14:paraId="6CC63D31" w14:textId="77777777" w:rsidR="00C505AC" w:rsidRPr="002E23A6" w:rsidRDefault="00C505AC" w:rsidP="007B1052">
            <w:pPr>
              <w:spacing w:before="120"/>
              <w:ind w:left="0"/>
              <w:contextualSpacing w:val="0"/>
              <w:jc w:val="both"/>
            </w:pPr>
            <w:r w:rsidRPr="002E23A6">
              <w:rPr>
                <w:sz w:val="22"/>
                <w:szCs w:val="22"/>
              </w:rPr>
              <w:t>7.</w:t>
            </w:r>
          </w:p>
        </w:tc>
        <w:tc>
          <w:tcPr>
            <w:tcW w:w="4331" w:type="dxa"/>
          </w:tcPr>
          <w:p w14:paraId="0C2667FB" w14:textId="77777777" w:rsidR="00C505AC" w:rsidRPr="002E23A6" w:rsidRDefault="00C505AC" w:rsidP="007B1052">
            <w:pPr>
              <w:spacing w:before="120"/>
              <w:ind w:left="0"/>
              <w:contextualSpacing w:val="0"/>
              <w:jc w:val="both"/>
            </w:pPr>
          </w:p>
        </w:tc>
        <w:tc>
          <w:tcPr>
            <w:tcW w:w="1800" w:type="dxa"/>
          </w:tcPr>
          <w:p w14:paraId="386FC04E" w14:textId="77777777" w:rsidR="00C505AC" w:rsidRPr="002E23A6" w:rsidRDefault="00C505AC" w:rsidP="007B1052">
            <w:pPr>
              <w:spacing w:before="120"/>
              <w:ind w:left="0"/>
              <w:contextualSpacing w:val="0"/>
              <w:jc w:val="both"/>
            </w:pPr>
          </w:p>
        </w:tc>
        <w:tc>
          <w:tcPr>
            <w:tcW w:w="2232" w:type="dxa"/>
            <w:vMerge/>
            <w:vAlign w:val="center"/>
          </w:tcPr>
          <w:p w14:paraId="32314C0D" w14:textId="77777777" w:rsidR="00C505AC" w:rsidRPr="002E23A6" w:rsidRDefault="00C505AC" w:rsidP="007B1052">
            <w:pPr>
              <w:spacing w:before="120"/>
              <w:ind w:left="0"/>
              <w:contextualSpacing w:val="0"/>
              <w:jc w:val="both"/>
            </w:pPr>
          </w:p>
        </w:tc>
      </w:tr>
      <w:tr w:rsidR="00C505AC" w:rsidRPr="002E23A6" w14:paraId="094F9A81" w14:textId="77777777" w:rsidTr="00642B1D">
        <w:trPr>
          <w:trHeight w:val="141"/>
        </w:trPr>
        <w:tc>
          <w:tcPr>
            <w:tcW w:w="779" w:type="dxa"/>
          </w:tcPr>
          <w:p w14:paraId="1FBE5A7A" w14:textId="77777777" w:rsidR="00C505AC" w:rsidRPr="002E23A6" w:rsidRDefault="00C505AC" w:rsidP="007B1052">
            <w:pPr>
              <w:spacing w:before="120"/>
              <w:ind w:left="0"/>
              <w:contextualSpacing w:val="0"/>
              <w:jc w:val="both"/>
            </w:pPr>
            <w:r w:rsidRPr="002E23A6">
              <w:rPr>
                <w:sz w:val="22"/>
                <w:szCs w:val="22"/>
              </w:rPr>
              <w:t>8.</w:t>
            </w:r>
          </w:p>
        </w:tc>
        <w:tc>
          <w:tcPr>
            <w:tcW w:w="4331" w:type="dxa"/>
          </w:tcPr>
          <w:p w14:paraId="64A1AB8C" w14:textId="77777777" w:rsidR="00C505AC" w:rsidRPr="002E23A6" w:rsidRDefault="00C505AC" w:rsidP="007B1052">
            <w:pPr>
              <w:spacing w:before="120"/>
              <w:ind w:left="0"/>
              <w:contextualSpacing w:val="0"/>
              <w:jc w:val="both"/>
            </w:pPr>
          </w:p>
        </w:tc>
        <w:tc>
          <w:tcPr>
            <w:tcW w:w="1800" w:type="dxa"/>
          </w:tcPr>
          <w:p w14:paraId="293F00AA" w14:textId="77777777" w:rsidR="00C505AC" w:rsidRPr="002E23A6" w:rsidRDefault="00C505AC" w:rsidP="007B1052">
            <w:pPr>
              <w:spacing w:before="120"/>
              <w:ind w:left="0"/>
              <w:contextualSpacing w:val="0"/>
              <w:jc w:val="both"/>
            </w:pPr>
          </w:p>
        </w:tc>
        <w:tc>
          <w:tcPr>
            <w:tcW w:w="2232" w:type="dxa"/>
            <w:vMerge/>
            <w:vAlign w:val="center"/>
          </w:tcPr>
          <w:p w14:paraId="71093553" w14:textId="77777777" w:rsidR="00C505AC" w:rsidRPr="002E23A6" w:rsidRDefault="00C505AC" w:rsidP="007B1052">
            <w:pPr>
              <w:spacing w:before="120"/>
              <w:ind w:left="0"/>
              <w:contextualSpacing w:val="0"/>
              <w:jc w:val="both"/>
            </w:pPr>
          </w:p>
        </w:tc>
      </w:tr>
      <w:tr w:rsidR="00C505AC" w:rsidRPr="002E23A6" w14:paraId="74A7F285" w14:textId="77777777" w:rsidTr="00642B1D">
        <w:trPr>
          <w:trHeight w:val="158"/>
        </w:trPr>
        <w:tc>
          <w:tcPr>
            <w:tcW w:w="779" w:type="dxa"/>
          </w:tcPr>
          <w:p w14:paraId="4DE70953" w14:textId="77777777" w:rsidR="00C505AC" w:rsidRPr="002E23A6" w:rsidRDefault="00C505AC" w:rsidP="007B1052">
            <w:pPr>
              <w:spacing w:before="120"/>
              <w:ind w:left="0"/>
              <w:contextualSpacing w:val="0"/>
              <w:jc w:val="both"/>
            </w:pPr>
            <w:r w:rsidRPr="002E23A6">
              <w:rPr>
                <w:sz w:val="22"/>
                <w:szCs w:val="22"/>
              </w:rPr>
              <w:t>9.</w:t>
            </w:r>
          </w:p>
        </w:tc>
        <w:tc>
          <w:tcPr>
            <w:tcW w:w="4331" w:type="dxa"/>
          </w:tcPr>
          <w:p w14:paraId="335D936A" w14:textId="77777777" w:rsidR="00C505AC" w:rsidRPr="002E23A6" w:rsidRDefault="00C505AC" w:rsidP="007B1052">
            <w:pPr>
              <w:spacing w:before="120"/>
              <w:ind w:left="0"/>
              <w:contextualSpacing w:val="0"/>
              <w:jc w:val="both"/>
            </w:pPr>
          </w:p>
        </w:tc>
        <w:tc>
          <w:tcPr>
            <w:tcW w:w="1800" w:type="dxa"/>
          </w:tcPr>
          <w:p w14:paraId="27ED1051" w14:textId="77777777" w:rsidR="00C505AC" w:rsidRPr="002E23A6" w:rsidRDefault="00C505AC" w:rsidP="007B1052">
            <w:pPr>
              <w:spacing w:before="120"/>
              <w:ind w:left="0"/>
              <w:contextualSpacing w:val="0"/>
              <w:jc w:val="both"/>
            </w:pPr>
          </w:p>
        </w:tc>
        <w:tc>
          <w:tcPr>
            <w:tcW w:w="2232" w:type="dxa"/>
            <w:vMerge/>
            <w:vAlign w:val="center"/>
          </w:tcPr>
          <w:p w14:paraId="4C97BFDA" w14:textId="77777777" w:rsidR="00C505AC" w:rsidRPr="002E23A6" w:rsidRDefault="00C505AC" w:rsidP="007B1052">
            <w:pPr>
              <w:spacing w:before="120"/>
              <w:ind w:left="0"/>
              <w:contextualSpacing w:val="0"/>
              <w:jc w:val="both"/>
            </w:pPr>
          </w:p>
        </w:tc>
      </w:tr>
      <w:tr w:rsidR="00C505AC" w:rsidRPr="002E23A6" w14:paraId="48DD5863" w14:textId="77777777" w:rsidTr="00642B1D">
        <w:trPr>
          <w:trHeight w:val="233"/>
        </w:trPr>
        <w:tc>
          <w:tcPr>
            <w:tcW w:w="779" w:type="dxa"/>
          </w:tcPr>
          <w:p w14:paraId="6A0FE0D5" w14:textId="77777777" w:rsidR="00C505AC" w:rsidRPr="002E23A6" w:rsidRDefault="00C505AC" w:rsidP="007B1052">
            <w:pPr>
              <w:spacing w:before="120"/>
              <w:ind w:left="0"/>
              <w:contextualSpacing w:val="0"/>
              <w:jc w:val="both"/>
            </w:pPr>
            <w:r w:rsidRPr="002E23A6">
              <w:rPr>
                <w:sz w:val="22"/>
                <w:szCs w:val="22"/>
              </w:rPr>
              <w:t>10.</w:t>
            </w:r>
          </w:p>
        </w:tc>
        <w:tc>
          <w:tcPr>
            <w:tcW w:w="4331" w:type="dxa"/>
          </w:tcPr>
          <w:p w14:paraId="7E3149C8" w14:textId="77777777" w:rsidR="00C505AC" w:rsidRPr="002E23A6" w:rsidRDefault="00C505AC" w:rsidP="007B1052">
            <w:pPr>
              <w:spacing w:before="120"/>
              <w:ind w:left="0"/>
              <w:contextualSpacing w:val="0"/>
              <w:jc w:val="both"/>
            </w:pPr>
          </w:p>
        </w:tc>
        <w:tc>
          <w:tcPr>
            <w:tcW w:w="1800" w:type="dxa"/>
          </w:tcPr>
          <w:p w14:paraId="43E867E8" w14:textId="77777777" w:rsidR="00C505AC" w:rsidRPr="002E23A6" w:rsidRDefault="00C505AC" w:rsidP="007B1052">
            <w:pPr>
              <w:spacing w:before="120"/>
              <w:ind w:left="0"/>
              <w:contextualSpacing w:val="0"/>
              <w:jc w:val="both"/>
            </w:pPr>
          </w:p>
        </w:tc>
        <w:tc>
          <w:tcPr>
            <w:tcW w:w="2232" w:type="dxa"/>
            <w:vMerge/>
            <w:vAlign w:val="center"/>
          </w:tcPr>
          <w:p w14:paraId="45E6F8A3" w14:textId="77777777" w:rsidR="00C505AC" w:rsidRPr="002E23A6" w:rsidRDefault="00C505AC" w:rsidP="007B1052">
            <w:pPr>
              <w:spacing w:before="120"/>
              <w:ind w:left="0"/>
              <w:contextualSpacing w:val="0"/>
              <w:jc w:val="both"/>
            </w:pPr>
          </w:p>
        </w:tc>
      </w:tr>
      <w:tr w:rsidR="00C505AC" w:rsidRPr="002E23A6" w14:paraId="6211FA4A" w14:textId="77777777" w:rsidTr="00642B1D">
        <w:trPr>
          <w:trHeight w:val="233"/>
        </w:trPr>
        <w:tc>
          <w:tcPr>
            <w:tcW w:w="779" w:type="dxa"/>
          </w:tcPr>
          <w:p w14:paraId="6E949944" w14:textId="77777777" w:rsidR="00C505AC" w:rsidRPr="002E23A6" w:rsidRDefault="00C505AC" w:rsidP="007B1052">
            <w:pPr>
              <w:spacing w:before="120"/>
              <w:ind w:left="0"/>
              <w:contextualSpacing w:val="0"/>
              <w:jc w:val="both"/>
            </w:pPr>
            <w:r w:rsidRPr="002E23A6">
              <w:rPr>
                <w:sz w:val="22"/>
                <w:szCs w:val="22"/>
              </w:rPr>
              <w:t>11.</w:t>
            </w:r>
          </w:p>
        </w:tc>
        <w:tc>
          <w:tcPr>
            <w:tcW w:w="4331" w:type="dxa"/>
          </w:tcPr>
          <w:p w14:paraId="55C8B499" w14:textId="77777777" w:rsidR="00C505AC" w:rsidRPr="002E23A6" w:rsidRDefault="00C505AC" w:rsidP="007B1052">
            <w:pPr>
              <w:spacing w:before="120"/>
              <w:ind w:left="0"/>
              <w:contextualSpacing w:val="0"/>
              <w:jc w:val="both"/>
            </w:pPr>
          </w:p>
        </w:tc>
        <w:tc>
          <w:tcPr>
            <w:tcW w:w="1800" w:type="dxa"/>
          </w:tcPr>
          <w:p w14:paraId="0FC524D5" w14:textId="77777777" w:rsidR="00C505AC" w:rsidRPr="002E23A6" w:rsidRDefault="00C505AC" w:rsidP="007B1052">
            <w:pPr>
              <w:spacing w:before="120"/>
              <w:ind w:left="0"/>
              <w:contextualSpacing w:val="0"/>
              <w:jc w:val="both"/>
            </w:pPr>
          </w:p>
        </w:tc>
        <w:tc>
          <w:tcPr>
            <w:tcW w:w="2232" w:type="dxa"/>
            <w:vMerge/>
            <w:vAlign w:val="center"/>
          </w:tcPr>
          <w:p w14:paraId="1922AB4A" w14:textId="77777777" w:rsidR="00C505AC" w:rsidRPr="002E23A6" w:rsidRDefault="00C505AC" w:rsidP="007B1052">
            <w:pPr>
              <w:spacing w:before="120"/>
              <w:ind w:left="0"/>
              <w:contextualSpacing w:val="0"/>
              <w:jc w:val="both"/>
            </w:pPr>
          </w:p>
        </w:tc>
      </w:tr>
      <w:tr w:rsidR="00C505AC" w:rsidRPr="002E23A6" w14:paraId="321FA009" w14:textId="77777777" w:rsidTr="00642B1D">
        <w:trPr>
          <w:trHeight w:val="40"/>
        </w:trPr>
        <w:tc>
          <w:tcPr>
            <w:tcW w:w="779" w:type="dxa"/>
            <w:tcBorders>
              <w:bottom w:val="double" w:sz="2" w:space="0" w:color="auto"/>
            </w:tcBorders>
          </w:tcPr>
          <w:p w14:paraId="66BBE2DD" w14:textId="77777777" w:rsidR="00C505AC" w:rsidRPr="002E23A6" w:rsidRDefault="00C505AC" w:rsidP="007B1052">
            <w:pPr>
              <w:spacing w:before="120"/>
              <w:ind w:left="0"/>
              <w:contextualSpacing w:val="0"/>
              <w:jc w:val="both"/>
            </w:pPr>
            <w:r w:rsidRPr="002E23A6">
              <w:rPr>
                <w:sz w:val="22"/>
                <w:szCs w:val="22"/>
              </w:rPr>
              <w:t>12.</w:t>
            </w:r>
          </w:p>
        </w:tc>
        <w:tc>
          <w:tcPr>
            <w:tcW w:w="4331" w:type="dxa"/>
            <w:tcBorders>
              <w:bottom w:val="double" w:sz="2" w:space="0" w:color="auto"/>
            </w:tcBorders>
          </w:tcPr>
          <w:p w14:paraId="50FB2D66" w14:textId="77777777" w:rsidR="00C505AC" w:rsidRPr="002E23A6" w:rsidRDefault="00C505AC" w:rsidP="007B1052">
            <w:pPr>
              <w:spacing w:before="120"/>
              <w:ind w:left="0"/>
              <w:contextualSpacing w:val="0"/>
              <w:jc w:val="both"/>
            </w:pPr>
          </w:p>
        </w:tc>
        <w:tc>
          <w:tcPr>
            <w:tcW w:w="1800" w:type="dxa"/>
            <w:tcBorders>
              <w:bottom w:val="double" w:sz="2" w:space="0" w:color="auto"/>
            </w:tcBorders>
          </w:tcPr>
          <w:p w14:paraId="4F097839" w14:textId="77777777" w:rsidR="00C505AC" w:rsidRPr="002E23A6" w:rsidRDefault="00C505AC" w:rsidP="007B1052">
            <w:pPr>
              <w:spacing w:before="120"/>
              <w:ind w:left="0"/>
              <w:contextualSpacing w:val="0"/>
              <w:jc w:val="both"/>
            </w:pPr>
          </w:p>
        </w:tc>
        <w:tc>
          <w:tcPr>
            <w:tcW w:w="2232" w:type="dxa"/>
            <w:vMerge/>
            <w:tcBorders>
              <w:bottom w:val="double" w:sz="2" w:space="0" w:color="auto"/>
            </w:tcBorders>
            <w:vAlign w:val="center"/>
          </w:tcPr>
          <w:p w14:paraId="3955F833" w14:textId="77777777" w:rsidR="00C505AC" w:rsidRPr="002E23A6" w:rsidRDefault="00C505AC" w:rsidP="007B1052">
            <w:pPr>
              <w:spacing w:before="120"/>
              <w:ind w:left="0"/>
              <w:contextualSpacing w:val="0"/>
              <w:jc w:val="both"/>
            </w:pPr>
          </w:p>
        </w:tc>
      </w:tr>
    </w:tbl>
    <w:p w14:paraId="024B3524"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TERMIN PRZEKAZANIA:  ………………………………</w:t>
      </w:r>
      <w:r w:rsidRPr="002E23A6">
        <w:rPr>
          <w:sz w:val="22"/>
          <w:szCs w:val="22"/>
        </w:rPr>
        <w:tab/>
      </w:r>
    </w:p>
    <w:p w14:paraId="1A425E94"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OKRES DZIERŻAWY:</w:t>
      </w:r>
      <w:r w:rsidRPr="002E23A6">
        <w:rPr>
          <w:sz w:val="22"/>
          <w:szCs w:val="22"/>
        </w:rPr>
        <w:tab/>
        <w:t>…………………………........</w:t>
      </w:r>
    </w:p>
    <w:p w14:paraId="7F330597" w14:textId="77777777" w:rsidR="00C505AC" w:rsidRDefault="00C505AC" w:rsidP="007B1052">
      <w:pPr>
        <w:pStyle w:val="Nagwek2"/>
        <w:keepNext w:val="0"/>
        <w:widowControl w:val="0"/>
        <w:tabs>
          <w:tab w:val="left" w:pos="708"/>
        </w:tabs>
        <w:ind w:left="708" w:firstLine="132"/>
        <w:jc w:val="both"/>
        <w:rPr>
          <w:rFonts w:ascii="Times New Roman" w:hAnsi="Times New Roman"/>
          <w:b w:val="0"/>
          <w:color w:val="auto"/>
          <w:sz w:val="22"/>
          <w:szCs w:val="22"/>
        </w:rPr>
      </w:pPr>
      <w:bookmarkStart w:id="143" w:name="_Toc65677265"/>
    </w:p>
    <w:p w14:paraId="636A810B" w14:textId="77777777" w:rsidR="00C505AC" w:rsidRPr="00D36133" w:rsidRDefault="00C505AC" w:rsidP="007B1052">
      <w:pPr>
        <w:pStyle w:val="Nagwek2"/>
        <w:keepNext w:val="0"/>
        <w:widowControl w:val="0"/>
        <w:tabs>
          <w:tab w:val="left" w:pos="708"/>
        </w:tabs>
        <w:ind w:left="708" w:firstLine="132"/>
        <w:jc w:val="both"/>
        <w:rPr>
          <w:rFonts w:ascii="Times New Roman" w:hAnsi="Times New Roman"/>
          <w:b w:val="0"/>
          <w:color w:val="auto"/>
          <w:sz w:val="22"/>
          <w:szCs w:val="22"/>
        </w:rPr>
      </w:pPr>
      <w:r w:rsidRPr="00D36133">
        <w:rPr>
          <w:rFonts w:ascii="Times New Roman" w:hAnsi="Times New Roman"/>
          <w:b w:val="0"/>
          <w:color w:val="auto"/>
          <w:sz w:val="22"/>
          <w:szCs w:val="22"/>
        </w:rPr>
        <w:t>DZIERŻAWCA                                                      WYDZIERŻAWIAJĄCY</w:t>
      </w:r>
      <w:bookmarkEnd w:id="143"/>
      <w:r w:rsidRPr="00D36133">
        <w:rPr>
          <w:rFonts w:ascii="Times New Roman" w:hAnsi="Times New Roman"/>
          <w:b w:val="0"/>
          <w:color w:val="auto"/>
          <w:sz w:val="22"/>
          <w:szCs w:val="22"/>
        </w:rPr>
        <w:tab/>
      </w:r>
      <w:r w:rsidRPr="00D36133">
        <w:rPr>
          <w:rFonts w:ascii="Times New Roman" w:hAnsi="Times New Roman"/>
          <w:b w:val="0"/>
          <w:color w:val="auto"/>
          <w:sz w:val="22"/>
          <w:szCs w:val="22"/>
        </w:rPr>
        <w:tab/>
      </w:r>
      <w:r w:rsidRPr="00D36133">
        <w:rPr>
          <w:rFonts w:ascii="Times New Roman" w:hAnsi="Times New Roman"/>
          <w:b w:val="0"/>
          <w:color w:val="auto"/>
          <w:sz w:val="22"/>
          <w:szCs w:val="22"/>
        </w:rPr>
        <w:tab/>
      </w:r>
      <w:r w:rsidRPr="00D36133">
        <w:rPr>
          <w:rFonts w:ascii="Times New Roman" w:hAnsi="Times New Roman"/>
          <w:b w:val="0"/>
          <w:color w:val="auto"/>
          <w:sz w:val="22"/>
          <w:szCs w:val="22"/>
        </w:rPr>
        <w:tab/>
      </w:r>
    </w:p>
    <w:p w14:paraId="07E56156" w14:textId="77777777" w:rsidR="00C505AC" w:rsidRPr="002E23A6" w:rsidRDefault="00C505AC" w:rsidP="002A106C">
      <w:pPr>
        <w:widowControl w:val="0"/>
        <w:ind w:left="0"/>
        <w:contextualSpacing w:val="0"/>
        <w:jc w:val="both"/>
        <w:rPr>
          <w:b/>
          <w:sz w:val="22"/>
          <w:szCs w:val="22"/>
        </w:rPr>
      </w:pPr>
    </w:p>
    <w:p w14:paraId="05D3C7A9" w14:textId="77777777" w:rsidR="00C505AC" w:rsidRPr="002E23A6" w:rsidRDefault="00C505AC" w:rsidP="002A106C">
      <w:pPr>
        <w:widowControl w:val="0"/>
        <w:ind w:left="0"/>
        <w:contextualSpacing w:val="0"/>
        <w:jc w:val="both"/>
        <w:rPr>
          <w:sz w:val="22"/>
          <w:szCs w:val="22"/>
        </w:rPr>
      </w:pPr>
      <w:r w:rsidRPr="002E23A6">
        <w:rPr>
          <w:sz w:val="22"/>
          <w:szCs w:val="22"/>
        </w:rPr>
        <w:t>1.</w:t>
      </w:r>
      <w:r w:rsidRPr="002E23A6">
        <w:rPr>
          <w:sz w:val="22"/>
          <w:szCs w:val="22"/>
        </w:rPr>
        <w:tab/>
        <w:t>.....................................................</w:t>
      </w:r>
      <w:r w:rsidRPr="002E23A6">
        <w:rPr>
          <w:sz w:val="22"/>
          <w:szCs w:val="22"/>
        </w:rPr>
        <w:tab/>
      </w:r>
      <w:r w:rsidRPr="002E23A6">
        <w:rPr>
          <w:sz w:val="22"/>
          <w:szCs w:val="22"/>
        </w:rPr>
        <w:tab/>
        <w:t>1.</w:t>
      </w:r>
      <w:r w:rsidRPr="002E23A6">
        <w:rPr>
          <w:sz w:val="22"/>
          <w:szCs w:val="22"/>
        </w:rPr>
        <w:tab/>
        <w:t>....................................................</w:t>
      </w:r>
    </w:p>
    <w:p w14:paraId="289F4057" w14:textId="77777777" w:rsidR="00C505AC" w:rsidRPr="002E23A6" w:rsidRDefault="00C505AC" w:rsidP="002A106C">
      <w:pPr>
        <w:widowControl w:val="0"/>
        <w:ind w:left="0"/>
        <w:contextualSpacing w:val="0"/>
        <w:jc w:val="both"/>
        <w:rPr>
          <w:sz w:val="22"/>
          <w:szCs w:val="22"/>
        </w:rPr>
      </w:pPr>
    </w:p>
    <w:p w14:paraId="007407F3" w14:textId="77777777" w:rsidR="00C505AC" w:rsidRPr="002E23A6" w:rsidRDefault="00C505AC" w:rsidP="002A106C">
      <w:pPr>
        <w:widowControl w:val="0"/>
        <w:ind w:left="0"/>
        <w:contextualSpacing w:val="0"/>
        <w:jc w:val="both"/>
        <w:rPr>
          <w:sz w:val="22"/>
          <w:szCs w:val="22"/>
        </w:rPr>
      </w:pPr>
    </w:p>
    <w:p w14:paraId="7E61AD8C" w14:textId="77777777" w:rsidR="00C505AC" w:rsidRPr="002E23A6" w:rsidRDefault="00C505AC" w:rsidP="002A106C">
      <w:pPr>
        <w:widowControl w:val="0"/>
        <w:ind w:left="0"/>
        <w:contextualSpacing w:val="0"/>
        <w:jc w:val="both"/>
        <w:rPr>
          <w:sz w:val="22"/>
          <w:szCs w:val="22"/>
        </w:rPr>
      </w:pPr>
      <w:r w:rsidRPr="002E23A6">
        <w:rPr>
          <w:sz w:val="22"/>
          <w:szCs w:val="22"/>
        </w:rPr>
        <w:t>2.</w:t>
      </w:r>
      <w:r w:rsidRPr="002E23A6">
        <w:rPr>
          <w:sz w:val="22"/>
          <w:szCs w:val="22"/>
        </w:rPr>
        <w:tab/>
        <w:t>......................................................</w:t>
      </w:r>
      <w:r w:rsidRPr="002E23A6">
        <w:rPr>
          <w:sz w:val="22"/>
          <w:szCs w:val="22"/>
        </w:rPr>
        <w:tab/>
      </w:r>
      <w:r w:rsidRPr="002E23A6">
        <w:rPr>
          <w:sz w:val="22"/>
          <w:szCs w:val="22"/>
        </w:rPr>
        <w:tab/>
        <w:t>2.……………………………………</w:t>
      </w:r>
    </w:p>
    <w:p w14:paraId="044BBD83" w14:textId="77777777" w:rsidR="00C505AC" w:rsidRDefault="00C505AC" w:rsidP="007B1052">
      <w:pPr>
        <w:spacing w:after="200" w:line="276" w:lineRule="auto"/>
        <w:ind w:left="0"/>
        <w:contextualSpacing w:val="0"/>
        <w:jc w:val="both"/>
        <w:rPr>
          <w:b/>
          <w:i/>
          <w:sz w:val="22"/>
          <w:szCs w:val="22"/>
          <w:u w:val="single"/>
        </w:rPr>
      </w:pPr>
    </w:p>
    <w:p w14:paraId="68B20DF3" w14:textId="77777777" w:rsidR="00C505AC" w:rsidRDefault="00C505AC" w:rsidP="007B1052">
      <w:pPr>
        <w:spacing w:after="200" w:line="276" w:lineRule="auto"/>
        <w:ind w:left="0"/>
        <w:contextualSpacing w:val="0"/>
        <w:jc w:val="both"/>
        <w:rPr>
          <w:b/>
          <w:i/>
          <w:sz w:val="22"/>
          <w:szCs w:val="22"/>
          <w:u w:val="single"/>
        </w:rPr>
      </w:pPr>
    </w:p>
    <w:p w14:paraId="11CE086F" w14:textId="4A250FAA" w:rsidR="00C505AC" w:rsidRPr="00552BCE" w:rsidRDefault="00C505AC" w:rsidP="002A106C">
      <w:pPr>
        <w:spacing w:after="200" w:line="276" w:lineRule="auto"/>
        <w:ind w:left="0"/>
        <w:contextualSpacing w:val="0"/>
        <w:jc w:val="right"/>
        <w:rPr>
          <w:b/>
          <w:i/>
          <w:sz w:val="22"/>
          <w:szCs w:val="22"/>
        </w:rPr>
      </w:pPr>
      <w:r w:rsidRPr="00552BCE">
        <w:rPr>
          <w:b/>
          <w:i/>
          <w:sz w:val="22"/>
          <w:szCs w:val="22"/>
        </w:rPr>
        <w:t>Załącznik nr 1</w:t>
      </w:r>
      <w:r w:rsidR="00BD488B">
        <w:rPr>
          <w:b/>
          <w:i/>
          <w:sz w:val="22"/>
          <w:szCs w:val="22"/>
        </w:rPr>
        <w:t>1</w:t>
      </w:r>
      <w:r w:rsidRPr="00552BCE">
        <w:rPr>
          <w:b/>
          <w:i/>
          <w:sz w:val="22"/>
          <w:szCs w:val="22"/>
        </w:rPr>
        <w:t xml:space="preserve"> do umowy </w:t>
      </w:r>
    </w:p>
    <w:p w14:paraId="2826460B" w14:textId="77777777" w:rsidR="00C505AC" w:rsidRPr="00552BCE" w:rsidRDefault="00C505AC" w:rsidP="007B1052">
      <w:pPr>
        <w:ind w:left="0"/>
        <w:contextualSpacing w:val="0"/>
        <w:jc w:val="both"/>
        <w:rPr>
          <w:b/>
          <w:bCs/>
          <w:szCs w:val="28"/>
        </w:rPr>
      </w:pPr>
      <w:r w:rsidRPr="00552BCE">
        <w:rPr>
          <w:b/>
          <w:bCs/>
          <w:szCs w:val="28"/>
        </w:rPr>
        <w:t>Nazwa Wydzierżawiającego/członka konsorcjum:</w:t>
      </w:r>
    </w:p>
    <w:p w14:paraId="5F59E4EB" w14:textId="77777777" w:rsidR="00C505AC" w:rsidRPr="00552BCE" w:rsidRDefault="00C505AC" w:rsidP="007B1052">
      <w:pPr>
        <w:ind w:left="0"/>
        <w:contextualSpacing w:val="0"/>
        <w:jc w:val="both"/>
        <w:rPr>
          <w:b/>
          <w:bCs/>
          <w:szCs w:val="28"/>
        </w:rPr>
      </w:pPr>
      <w:r w:rsidRPr="00552BCE">
        <w:rPr>
          <w:b/>
          <w:bCs/>
          <w:szCs w:val="28"/>
        </w:rPr>
        <w:t>__________________________________</w:t>
      </w:r>
    </w:p>
    <w:p w14:paraId="16AFEBCF" w14:textId="77777777" w:rsidR="00C505AC" w:rsidRPr="00552BCE" w:rsidRDefault="00C505AC" w:rsidP="007B1052">
      <w:pPr>
        <w:ind w:left="0"/>
        <w:contextualSpacing w:val="0"/>
        <w:jc w:val="both"/>
        <w:rPr>
          <w:b/>
          <w:bCs/>
          <w:szCs w:val="28"/>
        </w:rPr>
      </w:pPr>
      <w:r w:rsidRPr="00552BCE">
        <w:rPr>
          <w:b/>
          <w:bCs/>
          <w:szCs w:val="28"/>
        </w:rPr>
        <w:t>__________________________________</w:t>
      </w:r>
    </w:p>
    <w:p w14:paraId="75F60EE8" w14:textId="77777777" w:rsidR="00C505AC" w:rsidRPr="00552BCE" w:rsidRDefault="00C505AC" w:rsidP="007B1052">
      <w:pPr>
        <w:ind w:left="0"/>
        <w:contextualSpacing w:val="0"/>
        <w:jc w:val="both"/>
        <w:rPr>
          <w:b/>
          <w:bCs/>
          <w:szCs w:val="28"/>
        </w:rPr>
      </w:pPr>
      <w:r w:rsidRPr="00552BCE">
        <w:rPr>
          <w:b/>
          <w:bCs/>
          <w:szCs w:val="28"/>
        </w:rPr>
        <w:t>__________________________________</w:t>
      </w:r>
    </w:p>
    <w:p w14:paraId="7BA6C8A6" w14:textId="77777777" w:rsidR="00C505AC" w:rsidRPr="00552BCE" w:rsidRDefault="00C505AC" w:rsidP="007B1052">
      <w:pPr>
        <w:ind w:left="0"/>
        <w:contextualSpacing w:val="0"/>
        <w:jc w:val="both"/>
        <w:rPr>
          <w:b/>
          <w:bCs/>
          <w:szCs w:val="28"/>
        </w:rPr>
      </w:pPr>
    </w:p>
    <w:p w14:paraId="486C7793" w14:textId="77777777" w:rsidR="00C505AC" w:rsidRPr="00552BCE" w:rsidRDefault="00C505AC" w:rsidP="007B1052">
      <w:pPr>
        <w:ind w:left="0"/>
        <w:contextualSpacing w:val="0"/>
        <w:jc w:val="both"/>
        <w:rPr>
          <w:b/>
          <w:bCs/>
          <w:szCs w:val="28"/>
        </w:rPr>
      </w:pPr>
    </w:p>
    <w:p w14:paraId="04341234" w14:textId="77777777" w:rsidR="00C505AC" w:rsidRPr="00552BCE" w:rsidRDefault="00C505AC" w:rsidP="007B1052">
      <w:pPr>
        <w:ind w:left="0"/>
        <w:contextualSpacing w:val="0"/>
        <w:jc w:val="both"/>
        <w:rPr>
          <w:b/>
          <w:bCs/>
          <w:szCs w:val="28"/>
        </w:rPr>
      </w:pPr>
    </w:p>
    <w:p w14:paraId="5CAB1986" w14:textId="77777777" w:rsidR="00C505AC" w:rsidRPr="00552BCE" w:rsidRDefault="00C505AC" w:rsidP="007B1052">
      <w:pPr>
        <w:ind w:left="0"/>
        <w:contextualSpacing w:val="0"/>
        <w:jc w:val="both"/>
        <w:rPr>
          <w:b/>
          <w:bCs/>
          <w:szCs w:val="28"/>
        </w:rPr>
      </w:pPr>
    </w:p>
    <w:p w14:paraId="2AFF1235" w14:textId="77777777" w:rsidR="00C505AC" w:rsidRPr="00552BCE" w:rsidRDefault="00C505AC" w:rsidP="002A106C">
      <w:pPr>
        <w:ind w:left="0"/>
        <w:contextualSpacing w:val="0"/>
        <w:jc w:val="center"/>
        <w:rPr>
          <w:b/>
          <w:bCs/>
          <w:szCs w:val="28"/>
        </w:rPr>
      </w:pPr>
      <w:r w:rsidRPr="00552BCE">
        <w:rPr>
          <w:b/>
          <w:bCs/>
          <w:szCs w:val="28"/>
        </w:rPr>
        <w:t>OŚWIADCZENIE</w:t>
      </w:r>
    </w:p>
    <w:p w14:paraId="166A3DA5" w14:textId="77777777" w:rsidR="00C505AC" w:rsidRPr="00552BCE" w:rsidRDefault="00C505AC" w:rsidP="007B1052">
      <w:pPr>
        <w:ind w:left="0"/>
        <w:contextualSpacing w:val="0"/>
        <w:jc w:val="both"/>
        <w:rPr>
          <w:b/>
          <w:sz w:val="20"/>
        </w:rPr>
      </w:pPr>
      <w:r w:rsidRPr="00552BCE">
        <w:rPr>
          <w:b/>
          <w:sz w:val="20"/>
        </w:rPr>
        <w:t xml:space="preserve">O POSIADANIU STATUSU MIKROPRZEDSIĘBIORCY, MAŁEGO PRZEDSIĘBIORCY, ŚREDNIEGO PRZEDSIĘBIORCY, DUŻEGO PRZEDSIĘBIORCY </w:t>
      </w:r>
    </w:p>
    <w:p w14:paraId="04CB93E0" w14:textId="77777777" w:rsidR="00C505AC" w:rsidRPr="00552BCE" w:rsidRDefault="00C505AC" w:rsidP="007B1052">
      <w:pPr>
        <w:ind w:left="0"/>
        <w:contextualSpacing w:val="0"/>
        <w:jc w:val="both"/>
        <w:rPr>
          <w:b/>
          <w:sz w:val="20"/>
        </w:rPr>
      </w:pPr>
    </w:p>
    <w:p w14:paraId="10F49CF1" w14:textId="77777777" w:rsidR="00C505AC" w:rsidRPr="00552BCE" w:rsidRDefault="00C505AC" w:rsidP="002A106C">
      <w:pPr>
        <w:ind w:left="0"/>
        <w:contextualSpacing w:val="0"/>
        <w:jc w:val="both"/>
        <w:rPr>
          <w:iCs/>
          <w:sz w:val="20"/>
          <w:szCs w:val="20"/>
        </w:rPr>
      </w:pPr>
      <w:r w:rsidRPr="00552BCE">
        <w:rPr>
          <w:iCs/>
          <w:sz w:val="20"/>
          <w:szCs w:val="20"/>
        </w:rPr>
        <w:t xml:space="preserve">Wydzierżawiający oświadcza, że </w:t>
      </w:r>
      <w:r w:rsidRPr="00552BCE">
        <w:rPr>
          <w:b/>
          <w:iCs/>
          <w:sz w:val="20"/>
          <w:szCs w:val="20"/>
        </w:rPr>
        <w:t>spełnia warunki / nie spełnia warunków</w:t>
      </w:r>
      <w:r w:rsidRPr="00552BCE">
        <w:rPr>
          <w:iCs/>
          <w:sz w:val="20"/>
          <w:szCs w:val="20"/>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Wydzierżawiający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1335959B" w14:textId="77777777" w:rsidR="00C505AC" w:rsidRPr="00552BCE" w:rsidRDefault="00C505AC" w:rsidP="002A106C">
      <w:pPr>
        <w:ind w:left="0"/>
        <w:contextualSpacing w:val="0"/>
        <w:jc w:val="both"/>
        <w:rPr>
          <w:iCs/>
          <w:sz w:val="20"/>
          <w:szCs w:val="20"/>
        </w:rPr>
      </w:pPr>
    </w:p>
    <w:p w14:paraId="09B91CCD" w14:textId="77777777" w:rsidR="00C505AC" w:rsidRPr="00552BCE" w:rsidRDefault="00C505AC" w:rsidP="002A106C">
      <w:pPr>
        <w:ind w:left="0"/>
        <w:contextualSpacing w:val="0"/>
        <w:jc w:val="both"/>
        <w:rPr>
          <w:iCs/>
          <w:sz w:val="20"/>
          <w:szCs w:val="20"/>
        </w:rPr>
      </w:pPr>
    </w:p>
    <w:p w14:paraId="1D928E83" w14:textId="77777777" w:rsidR="00C505AC" w:rsidRPr="00552BCE" w:rsidRDefault="00C505AC" w:rsidP="002A106C">
      <w:pPr>
        <w:ind w:left="0"/>
        <w:contextualSpacing w:val="0"/>
        <w:jc w:val="both"/>
        <w:rPr>
          <w:iCs/>
          <w:sz w:val="20"/>
          <w:szCs w:val="20"/>
        </w:rPr>
      </w:pPr>
    </w:p>
    <w:p w14:paraId="1A71E73F" w14:textId="77777777" w:rsidR="00C505AC" w:rsidRPr="00552BCE" w:rsidRDefault="00C505AC" w:rsidP="002A106C">
      <w:pPr>
        <w:ind w:left="0"/>
        <w:contextualSpacing w:val="0"/>
        <w:jc w:val="both"/>
        <w:rPr>
          <w:iCs/>
          <w:sz w:val="20"/>
          <w:szCs w:val="20"/>
        </w:rPr>
      </w:pPr>
    </w:p>
    <w:p w14:paraId="1EC12372" w14:textId="77777777" w:rsidR="00C505AC" w:rsidRPr="00552BCE" w:rsidRDefault="00C505AC" w:rsidP="002A106C">
      <w:pPr>
        <w:ind w:left="0"/>
        <w:contextualSpacing w:val="0"/>
        <w:jc w:val="both"/>
        <w:rPr>
          <w:iCs/>
          <w:sz w:val="20"/>
          <w:szCs w:val="20"/>
        </w:rPr>
      </w:pPr>
    </w:p>
    <w:p w14:paraId="727991CB" w14:textId="77777777" w:rsidR="00C505AC" w:rsidRPr="00552BCE" w:rsidRDefault="00C505AC" w:rsidP="007B1052">
      <w:pPr>
        <w:tabs>
          <w:tab w:val="left" w:pos="4037"/>
        </w:tabs>
        <w:ind w:left="4037"/>
        <w:contextualSpacing w:val="0"/>
        <w:jc w:val="both"/>
        <w:rPr>
          <w:b/>
          <w:sz w:val="20"/>
          <w:szCs w:val="20"/>
        </w:rPr>
      </w:pPr>
      <w:r w:rsidRPr="00552BCE">
        <w:rPr>
          <w:b/>
          <w:sz w:val="20"/>
          <w:szCs w:val="20"/>
        </w:rPr>
        <w:t>__________________________</w:t>
      </w:r>
    </w:p>
    <w:p w14:paraId="3CDB2097" w14:textId="77777777" w:rsidR="00C505AC" w:rsidRPr="00552BCE" w:rsidRDefault="00C505AC" w:rsidP="007B1052">
      <w:pPr>
        <w:tabs>
          <w:tab w:val="left" w:pos="4037"/>
        </w:tabs>
        <w:ind w:left="4037"/>
        <w:contextualSpacing w:val="0"/>
        <w:jc w:val="both"/>
        <w:rPr>
          <w:i/>
          <w:sz w:val="20"/>
          <w:szCs w:val="20"/>
        </w:rPr>
      </w:pPr>
      <w:r w:rsidRPr="00552BCE">
        <w:rPr>
          <w:i/>
          <w:sz w:val="20"/>
          <w:szCs w:val="20"/>
        </w:rPr>
        <w:t>(podpis osoby upoważnionej</w:t>
      </w:r>
    </w:p>
    <w:p w14:paraId="3D7E26D5" w14:textId="77777777" w:rsidR="00C505AC" w:rsidRPr="00552BCE" w:rsidRDefault="00C505AC" w:rsidP="007B1052">
      <w:pPr>
        <w:tabs>
          <w:tab w:val="left" w:pos="4037"/>
        </w:tabs>
        <w:ind w:left="4037"/>
        <w:contextualSpacing w:val="0"/>
        <w:jc w:val="both"/>
        <w:rPr>
          <w:i/>
          <w:sz w:val="20"/>
          <w:szCs w:val="20"/>
        </w:rPr>
      </w:pPr>
      <w:r w:rsidRPr="00552BCE">
        <w:rPr>
          <w:i/>
          <w:sz w:val="20"/>
          <w:szCs w:val="20"/>
        </w:rPr>
        <w:t>do reprezentowania</w:t>
      </w:r>
    </w:p>
    <w:p w14:paraId="2BA49B63" w14:textId="77777777" w:rsidR="00C505AC" w:rsidRPr="00DA60B4" w:rsidRDefault="00C505AC" w:rsidP="007B1052">
      <w:pPr>
        <w:tabs>
          <w:tab w:val="left" w:pos="4037"/>
        </w:tabs>
        <w:ind w:left="4037"/>
        <w:contextualSpacing w:val="0"/>
        <w:jc w:val="both"/>
        <w:rPr>
          <w:i/>
          <w:sz w:val="20"/>
          <w:szCs w:val="20"/>
        </w:rPr>
      </w:pPr>
      <w:r w:rsidRPr="00552BCE">
        <w:rPr>
          <w:i/>
          <w:sz w:val="20"/>
          <w:szCs w:val="20"/>
        </w:rPr>
        <w:t>Wydzierżawiającego/członka konsorcjum)</w:t>
      </w:r>
    </w:p>
    <w:p w14:paraId="64E9EEEB" w14:textId="77777777" w:rsidR="00C505AC" w:rsidRPr="00DA60B4" w:rsidRDefault="00C505AC" w:rsidP="007B1052">
      <w:pPr>
        <w:ind w:left="0"/>
        <w:contextualSpacing w:val="0"/>
        <w:jc w:val="both"/>
        <w:rPr>
          <w:b/>
          <w:i/>
          <w:sz w:val="20"/>
          <w:szCs w:val="20"/>
        </w:rPr>
      </w:pPr>
    </w:p>
    <w:p w14:paraId="7D7F91EC" w14:textId="77777777" w:rsidR="00C505AC" w:rsidRPr="00DA60B4" w:rsidRDefault="00C505AC" w:rsidP="007B1052">
      <w:pPr>
        <w:ind w:left="0"/>
        <w:contextualSpacing w:val="0"/>
        <w:jc w:val="both"/>
        <w:rPr>
          <w:bCs/>
          <w:i/>
          <w:sz w:val="20"/>
          <w:szCs w:val="20"/>
        </w:rPr>
      </w:pPr>
    </w:p>
    <w:p w14:paraId="220E01CC" w14:textId="77777777" w:rsidR="00C505AC" w:rsidRPr="00DA60B4" w:rsidRDefault="00C505AC" w:rsidP="007B1052">
      <w:pPr>
        <w:ind w:left="0"/>
        <w:contextualSpacing w:val="0"/>
        <w:jc w:val="both"/>
        <w:rPr>
          <w:bCs/>
          <w:i/>
          <w:sz w:val="20"/>
          <w:szCs w:val="20"/>
        </w:rPr>
      </w:pPr>
    </w:p>
    <w:p w14:paraId="0E67BAB7" w14:textId="77777777" w:rsidR="00C505AC" w:rsidRPr="00DA60B4" w:rsidRDefault="00C505AC" w:rsidP="007B1052">
      <w:pPr>
        <w:ind w:left="0"/>
        <w:contextualSpacing w:val="0"/>
        <w:jc w:val="both"/>
        <w:rPr>
          <w:bCs/>
          <w:i/>
          <w:sz w:val="20"/>
          <w:szCs w:val="20"/>
        </w:rPr>
      </w:pPr>
    </w:p>
    <w:p w14:paraId="3C72BC86" w14:textId="77777777" w:rsidR="00C505AC" w:rsidRPr="00DA60B4" w:rsidRDefault="00C505AC" w:rsidP="007B1052">
      <w:pPr>
        <w:ind w:left="0"/>
        <w:contextualSpacing w:val="0"/>
        <w:jc w:val="both"/>
        <w:rPr>
          <w:bCs/>
          <w:i/>
          <w:sz w:val="20"/>
          <w:szCs w:val="20"/>
        </w:rPr>
      </w:pPr>
    </w:p>
    <w:p w14:paraId="18B72372" w14:textId="77777777" w:rsidR="00C505AC" w:rsidRPr="00DA60B4" w:rsidRDefault="00C505AC" w:rsidP="007B1052">
      <w:pPr>
        <w:ind w:left="0"/>
        <w:contextualSpacing w:val="0"/>
        <w:jc w:val="both"/>
        <w:rPr>
          <w:bCs/>
          <w:i/>
          <w:sz w:val="20"/>
          <w:szCs w:val="20"/>
        </w:rPr>
      </w:pPr>
    </w:p>
    <w:p w14:paraId="44D779D2" w14:textId="77777777" w:rsidR="00C505AC" w:rsidRPr="00DA60B4" w:rsidRDefault="00C505AC" w:rsidP="007B1052">
      <w:pPr>
        <w:ind w:left="0"/>
        <w:contextualSpacing w:val="0"/>
        <w:jc w:val="both"/>
        <w:rPr>
          <w:bCs/>
          <w:i/>
          <w:sz w:val="20"/>
          <w:szCs w:val="20"/>
        </w:rPr>
      </w:pPr>
    </w:p>
    <w:p w14:paraId="196949FA" w14:textId="77777777" w:rsidR="00C505AC" w:rsidRPr="00DA60B4" w:rsidRDefault="00C505AC" w:rsidP="007B1052">
      <w:pPr>
        <w:ind w:left="0"/>
        <w:contextualSpacing w:val="0"/>
        <w:jc w:val="both"/>
        <w:rPr>
          <w:bCs/>
          <w:i/>
          <w:sz w:val="20"/>
          <w:szCs w:val="20"/>
        </w:rPr>
      </w:pPr>
    </w:p>
    <w:p w14:paraId="7747C9BE" w14:textId="77777777" w:rsidR="00C505AC" w:rsidRPr="00DA60B4" w:rsidRDefault="00C505AC" w:rsidP="007B1052">
      <w:pPr>
        <w:ind w:left="0"/>
        <w:contextualSpacing w:val="0"/>
        <w:jc w:val="both"/>
        <w:rPr>
          <w:sz w:val="22"/>
          <w:szCs w:val="20"/>
        </w:rPr>
      </w:pPr>
      <w:r w:rsidRPr="00DA60B4">
        <w:rPr>
          <w:bCs/>
          <w:i/>
          <w:sz w:val="20"/>
          <w:szCs w:val="20"/>
        </w:rPr>
        <w:t>* - skreślić niewłaściwe</w:t>
      </w:r>
    </w:p>
    <w:p w14:paraId="18137AA2" w14:textId="77777777" w:rsidR="00C505AC" w:rsidRPr="00DA60B4" w:rsidRDefault="00C505AC" w:rsidP="002A106C">
      <w:pPr>
        <w:suppressAutoHyphens/>
        <w:ind w:left="0"/>
        <w:contextualSpacing w:val="0"/>
        <w:jc w:val="both"/>
        <w:rPr>
          <w:sz w:val="22"/>
          <w:szCs w:val="20"/>
        </w:rPr>
      </w:pPr>
    </w:p>
    <w:p w14:paraId="3E544F06" w14:textId="53C188DE" w:rsidR="00700FFB" w:rsidRDefault="00700FFB">
      <w:pPr>
        <w:ind w:left="0"/>
        <w:contextualSpacing w:val="0"/>
        <w:rPr>
          <w:b/>
          <w:i/>
          <w:sz w:val="22"/>
          <w:szCs w:val="22"/>
          <w:u w:val="single"/>
        </w:rPr>
      </w:pPr>
      <w:r>
        <w:rPr>
          <w:b/>
          <w:i/>
          <w:sz w:val="22"/>
          <w:szCs w:val="22"/>
          <w:u w:val="single"/>
        </w:rPr>
        <w:br w:type="page"/>
      </w:r>
    </w:p>
    <w:p w14:paraId="08965B22" w14:textId="6D32EC4B" w:rsidR="00700FFB" w:rsidRPr="00700FFB" w:rsidRDefault="00700FFB" w:rsidP="00700FFB">
      <w:pPr>
        <w:ind w:left="0"/>
        <w:contextualSpacing w:val="0"/>
        <w:jc w:val="right"/>
        <w:rPr>
          <w:b/>
          <w:i/>
          <w:sz w:val="22"/>
          <w:szCs w:val="22"/>
        </w:rPr>
      </w:pPr>
      <w:r w:rsidRPr="00700FFB">
        <w:rPr>
          <w:b/>
          <w:i/>
          <w:sz w:val="22"/>
          <w:szCs w:val="22"/>
        </w:rPr>
        <w:t>Załącznik nr 1</w:t>
      </w:r>
      <w:r>
        <w:rPr>
          <w:b/>
          <w:i/>
          <w:sz w:val="22"/>
          <w:szCs w:val="22"/>
        </w:rPr>
        <w:t>2</w:t>
      </w:r>
      <w:r w:rsidRPr="00700FFB">
        <w:rPr>
          <w:b/>
          <w:i/>
          <w:sz w:val="22"/>
          <w:szCs w:val="22"/>
        </w:rPr>
        <w:t xml:space="preserve"> do umowy </w:t>
      </w:r>
    </w:p>
    <w:p w14:paraId="0B32D330" w14:textId="77777777" w:rsidR="00700FFB" w:rsidRPr="00700FFB" w:rsidRDefault="00700FFB" w:rsidP="00700FFB">
      <w:pPr>
        <w:spacing w:before="120"/>
        <w:ind w:left="0"/>
        <w:contextualSpacing w:val="0"/>
        <w:jc w:val="center"/>
        <w:rPr>
          <w:bCs/>
          <w:i/>
          <w:sz w:val="28"/>
          <w:szCs w:val="28"/>
        </w:rPr>
      </w:pPr>
      <w:r w:rsidRPr="00700FFB">
        <w:rPr>
          <w:b/>
          <w:bCs/>
          <w:sz w:val="28"/>
          <w:szCs w:val="28"/>
        </w:rPr>
        <w:t xml:space="preserve">Oświadczenie dla celów podatku u źródła </w:t>
      </w:r>
      <w:r w:rsidRPr="00700FFB">
        <w:rPr>
          <w:bCs/>
          <w:i/>
          <w:sz w:val="28"/>
          <w:szCs w:val="28"/>
        </w:rPr>
        <w:t>(jeżeli dotyczy)</w:t>
      </w:r>
    </w:p>
    <w:p w14:paraId="37DC95E1" w14:textId="77777777" w:rsidR="00700FFB" w:rsidRPr="00700FFB" w:rsidRDefault="00700FFB" w:rsidP="00700FFB">
      <w:pPr>
        <w:spacing w:before="120"/>
        <w:ind w:left="0"/>
        <w:contextualSpacing w:val="0"/>
        <w:jc w:val="right"/>
        <w:rPr>
          <w:sz w:val="22"/>
          <w:szCs w:val="22"/>
        </w:rPr>
      </w:pPr>
    </w:p>
    <w:p w14:paraId="246EB07B" w14:textId="77777777" w:rsidR="00700FFB" w:rsidRPr="00700FFB" w:rsidRDefault="00700FFB" w:rsidP="00700FFB">
      <w:pPr>
        <w:spacing w:line="280" w:lineRule="atLeast"/>
        <w:ind w:left="0"/>
        <w:contextualSpacing w:val="0"/>
        <w:jc w:val="right"/>
        <w:rPr>
          <w:rFonts w:ascii="Verdana" w:hAnsi="Verdana"/>
          <w:sz w:val="20"/>
          <w:szCs w:val="20"/>
          <w:lang w:val="en-GB"/>
        </w:rPr>
      </w:pPr>
      <w:r w:rsidRPr="00700FFB">
        <w:rPr>
          <w:rFonts w:ascii="Verdana" w:hAnsi="Verdana"/>
          <w:sz w:val="20"/>
          <w:szCs w:val="20"/>
          <w:lang w:val="en-GB"/>
        </w:rPr>
        <w:t>... [</w:t>
      </w:r>
      <w:r w:rsidRPr="00700FFB">
        <w:rPr>
          <w:rFonts w:ascii="Verdana" w:hAnsi="Verdana"/>
          <w:i/>
          <w:sz w:val="20"/>
          <w:szCs w:val="20"/>
          <w:lang w:val="en-GB"/>
        </w:rPr>
        <w:t>city</w:t>
      </w:r>
      <w:r w:rsidRPr="00700FFB">
        <w:rPr>
          <w:rFonts w:ascii="Verdana" w:hAnsi="Verdana"/>
          <w:sz w:val="20"/>
          <w:szCs w:val="20"/>
          <w:lang w:val="en-GB"/>
        </w:rPr>
        <w:t>], … [</w:t>
      </w:r>
      <w:r w:rsidRPr="00700FFB">
        <w:rPr>
          <w:rFonts w:ascii="Verdana" w:hAnsi="Verdana"/>
          <w:i/>
          <w:sz w:val="20"/>
          <w:szCs w:val="20"/>
          <w:lang w:val="en-GB"/>
        </w:rPr>
        <w:t>date of issuance</w:t>
      </w:r>
      <w:r w:rsidRPr="00700FFB">
        <w:rPr>
          <w:rFonts w:ascii="Verdana" w:hAnsi="Verdana"/>
          <w:sz w:val="20"/>
          <w:szCs w:val="20"/>
          <w:lang w:val="en-GB"/>
        </w:rPr>
        <w:t>]</w:t>
      </w:r>
    </w:p>
    <w:p w14:paraId="45752D0F" w14:textId="77777777" w:rsidR="00700FFB" w:rsidRPr="00700FFB" w:rsidRDefault="00700FFB" w:rsidP="00700FFB">
      <w:pPr>
        <w:spacing w:line="280" w:lineRule="atLeast"/>
        <w:ind w:left="0"/>
        <w:contextualSpacing w:val="0"/>
        <w:rPr>
          <w:rFonts w:ascii="Verdana" w:hAnsi="Verdana"/>
          <w:b/>
          <w:sz w:val="20"/>
          <w:szCs w:val="20"/>
          <w:lang w:val="en-US"/>
        </w:rPr>
      </w:pPr>
      <w:r w:rsidRPr="00700FFB">
        <w:rPr>
          <w:rFonts w:ascii="Verdana" w:hAnsi="Verdana"/>
          <w:b/>
          <w:sz w:val="20"/>
          <w:szCs w:val="20"/>
          <w:lang w:val="en-US"/>
        </w:rPr>
        <w:t>From:</w:t>
      </w:r>
    </w:p>
    <w:p w14:paraId="3B4E7224" w14:textId="77777777" w:rsidR="00700FFB" w:rsidRPr="00700FFB" w:rsidRDefault="00700FFB" w:rsidP="00700FFB">
      <w:pPr>
        <w:spacing w:line="280" w:lineRule="atLeast"/>
        <w:ind w:left="0"/>
        <w:contextualSpacing w:val="0"/>
        <w:rPr>
          <w:rFonts w:ascii="Verdana" w:hAnsi="Verdana"/>
          <w:sz w:val="20"/>
          <w:szCs w:val="20"/>
        </w:rPr>
      </w:pPr>
      <w:r w:rsidRPr="00700FFB">
        <w:rPr>
          <w:rFonts w:ascii="Verdana" w:hAnsi="Verdana"/>
          <w:sz w:val="20"/>
          <w:szCs w:val="20"/>
        </w:rPr>
        <w:t>……</w:t>
      </w:r>
    </w:p>
    <w:p w14:paraId="4B7D92D0" w14:textId="77777777" w:rsidR="00700FFB" w:rsidRPr="00700FFB" w:rsidRDefault="00700FFB" w:rsidP="00700FFB">
      <w:pPr>
        <w:ind w:left="0"/>
        <w:contextualSpacing w:val="0"/>
        <w:rPr>
          <w:rFonts w:ascii="Verdana" w:hAnsi="Verdana"/>
          <w:b/>
          <w:sz w:val="20"/>
          <w:szCs w:val="20"/>
        </w:rPr>
      </w:pPr>
      <w:proofErr w:type="spellStart"/>
      <w:r w:rsidRPr="00700FFB">
        <w:rPr>
          <w:rFonts w:ascii="Verdana" w:hAnsi="Verdana"/>
          <w:sz w:val="20"/>
          <w:szCs w:val="20"/>
        </w:rPr>
        <w:t>Tax</w:t>
      </w:r>
      <w:proofErr w:type="spellEnd"/>
      <w:r w:rsidRPr="00700FFB">
        <w:rPr>
          <w:rFonts w:ascii="Verdana" w:hAnsi="Verdana"/>
          <w:sz w:val="20"/>
          <w:szCs w:val="20"/>
        </w:rPr>
        <w:t xml:space="preserve"> ID: _____________</w:t>
      </w:r>
    </w:p>
    <w:p w14:paraId="2B761732" w14:textId="77777777" w:rsidR="00700FFB" w:rsidRPr="00700FFB" w:rsidRDefault="00700FFB" w:rsidP="00700FFB">
      <w:pPr>
        <w:spacing w:line="280" w:lineRule="atLeast"/>
        <w:ind w:left="0"/>
        <w:contextualSpacing w:val="0"/>
        <w:jc w:val="right"/>
        <w:rPr>
          <w:rFonts w:ascii="Verdana" w:hAnsi="Verdana"/>
          <w:b/>
          <w:sz w:val="20"/>
          <w:szCs w:val="20"/>
        </w:rPr>
      </w:pPr>
      <w:r w:rsidRPr="00700FFB">
        <w:rPr>
          <w:rFonts w:ascii="Verdana" w:hAnsi="Verdana"/>
          <w:b/>
          <w:sz w:val="20"/>
          <w:szCs w:val="20"/>
        </w:rPr>
        <w:t>To:</w:t>
      </w:r>
    </w:p>
    <w:p w14:paraId="6C64A6A3" w14:textId="77777777" w:rsidR="00700FFB" w:rsidRPr="00700FFB" w:rsidRDefault="00700FFB" w:rsidP="00700FFB">
      <w:pPr>
        <w:spacing w:line="280" w:lineRule="atLeast"/>
        <w:ind w:left="0"/>
        <w:contextualSpacing w:val="0"/>
        <w:jc w:val="right"/>
        <w:rPr>
          <w:rFonts w:ascii="Verdana" w:hAnsi="Verdana"/>
          <w:bCs/>
          <w:sz w:val="20"/>
          <w:szCs w:val="20"/>
        </w:rPr>
      </w:pPr>
      <w:r w:rsidRPr="00700FFB">
        <w:rPr>
          <w:rFonts w:ascii="Verdana" w:hAnsi="Verdana"/>
          <w:bCs/>
          <w:sz w:val="20"/>
          <w:szCs w:val="20"/>
        </w:rPr>
        <w:t>Polska Grupa Górnicza S.A.</w:t>
      </w:r>
    </w:p>
    <w:p w14:paraId="6C59B45F" w14:textId="77777777" w:rsidR="00700FFB" w:rsidRPr="00700FFB" w:rsidRDefault="00700FFB" w:rsidP="00700FFB">
      <w:pPr>
        <w:spacing w:line="280" w:lineRule="atLeast"/>
        <w:ind w:left="0"/>
        <w:contextualSpacing w:val="0"/>
        <w:jc w:val="right"/>
        <w:rPr>
          <w:rFonts w:ascii="Verdana" w:hAnsi="Verdana"/>
          <w:bCs/>
          <w:sz w:val="20"/>
          <w:szCs w:val="20"/>
        </w:rPr>
      </w:pPr>
      <w:r w:rsidRPr="00700FFB">
        <w:rPr>
          <w:rFonts w:ascii="Verdana" w:hAnsi="Verdana"/>
          <w:bCs/>
          <w:sz w:val="20"/>
          <w:szCs w:val="20"/>
        </w:rPr>
        <w:t>ul. Powstańców 30</w:t>
      </w:r>
    </w:p>
    <w:p w14:paraId="486995C6" w14:textId="77777777" w:rsidR="00700FFB" w:rsidRPr="00700FFB" w:rsidRDefault="00700FFB" w:rsidP="00700FFB">
      <w:pPr>
        <w:spacing w:line="280" w:lineRule="atLeast"/>
        <w:ind w:left="0"/>
        <w:contextualSpacing w:val="0"/>
        <w:jc w:val="right"/>
        <w:rPr>
          <w:rFonts w:ascii="Verdana" w:hAnsi="Verdana"/>
          <w:bCs/>
          <w:sz w:val="20"/>
          <w:szCs w:val="20"/>
        </w:rPr>
      </w:pPr>
      <w:r w:rsidRPr="00700FFB">
        <w:rPr>
          <w:rFonts w:ascii="Verdana" w:hAnsi="Verdana"/>
          <w:bCs/>
          <w:sz w:val="20"/>
          <w:szCs w:val="20"/>
        </w:rPr>
        <w:t>40-039 Katowice</w:t>
      </w:r>
    </w:p>
    <w:p w14:paraId="15A3B11D" w14:textId="77777777" w:rsidR="00700FFB" w:rsidRPr="00700FFB" w:rsidRDefault="00700FFB" w:rsidP="00700FFB">
      <w:pPr>
        <w:spacing w:after="120" w:line="280" w:lineRule="atLeast"/>
        <w:ind w:left="0"/>
        <w:contextualSpacing w:val="0"/>
        <w:jc w:val="right"/>
        <w:rPr>
          <w:rFonts w:ascii="Verdana" w:hAnsi="Verdana"/>
          <w:sz w:val="20"/>
          <w:szCs w:val="20"/>
        </w:rPr>
      </w:pPr>
      <w:r w:rsidRPr="00700FFB">
        <w:rPr>
          <w:rFonts w:ascii="Verdana" w:hAnsi="Verdana"/>
          <w:b/>
          <w:sz w:val="20"/>
          <w:szCs w:val="20"/>
        </w:rPr>
        <w:t>NIP:</w:t>
      </w:r>
      <w:r w:rsidRPr="00700FFB">
        <w:rPr>
          <w:rFonts w:ascii="Verdana" w:hAnsi="Verdana"/>
          <w:sz w:val="20"/>
          <w:szCs w:val="20"/>
        </w:rPr>
        <w:t>6342834728</w:t>
      </w:r>
    </w:p>
    <w:p w14:paraId="43CE5364" w14:textId="77777777" w:rsidR="00700FFB" w:rsidRPr="00700FFB" w:rsidRDefault="00700FFB" w:rsidP="00700FFB">
      <w:pPr>
        <w:spacing w:line="280" w:lineRule="atLeast"/>
        <w:ind w:left="0"/>
        <w:contextualSpacing w:val="0"/>
        <w:jc w:val="center"/>
        <w:rPr>
          <w:rFonts w:ascii="Verdana" w:hAnsi="Verdana"/>
          <w:b/>
          <w:szCs w:val="28"/>
        </w:rPr>
      </w:pPr>
    </w:p>
    <w:p w14:paraId="5D620376" w14:textId="77777777" w:rsidR="00700FFB" w:rsidRPr="00700FFB" w:rsidRDefault="00700FFB" w:rsidP="00700FFB">
      <w:pPr>
        <w:spacing w:line="280" w:lineRule="atLeast"/>
        <w:ind w:left="0"/>
        <w:contextualSpacing w:val="0"/>
        <w:jc w:val="center"/>
        <w:rPr>
          <w:rFonts w:ascii="Verdana" w:hAnsi="Verdana"/>
          <w:b/>
          <w:szCs w:val="28"/>
        </w:rPr>
      </w:pPr>
      <w:r w:rsidRPr="00700FFB">
        <w:rPr>
          <w:rFonts w:ascii="Verdana" w:hAnsi="Verdana"/>
          <w:b/>
          <w:szCs w:val="28"/>
        </w:rPr>
        <w:t>OŚWIADCZENIE DLA CELÓW PODATKU U ŹRÓDŁA</w:t>
      </w:r>
    </w:p>
    <w:p w14:paraId="142BA16F" w14:textId="77777777" w:rsidR="00700FFB" w:rsidRPr="00700FFB" w:rsidRDefault="00700FFB" w:rsidP="00700FFB">
      <w:pPr>
        <w:spacing w:line="280" w:lineRule="atLeast"/>
        <w:ind w:left="0"/>
        <w:contextualSpacing w:val="0"/>
        <w:jc w:val="center"/>
        <w:rPr>
          <w:rFonts w:ascii="Verdana" w:hAnsi="Verdana"/>
          <w:b/>
          <w:szCs w:val="28"/>
        </w:rPr>
      </w:pPr>
      <w:r w:rsidRPr="00700FFB">
        <w:rPr>
          <w:rFonts w:ascii="Verdana" w:hAnsi="Verdana"/>
          <w:b/>
          <w:szCs w:val="28"/>
        </w:rPr>
        <w:t>STATEMENT FOR WITHHOLDING TAX PURPOSES</w:t>
      </w:r>
    </w:p>
    <w:p w14:paraId="68DCD173" w14:textId="77777777" w:rsidR="00700FFB" w:rsidRPr="00700FFB" w:rsidRDefault="00700FFB" w:rsidP="00700FFB">
      <w:pPr>
        <w:spacing w:line="280" w:lineRule="atLeast"/>
        <w:ind w:left="0"/>
        <w:contextualSpacing w:val="0"/>
        <w:rPr>
          <w:rFonts w:ascii="Verdana" w:hAnsi="Verdana"/>
          <w:sz w:val="20"/>
          <w:szCs w:val="20"/>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700FFB" w:rsidRPr="00700FFB" w14:paraId="227BC1F3" w14:textId="77777777" w:rsidTr="0040493E">
        <w:trPr>
          <w:trHeight w:val="4820"/>
        </w:trPr>
        <w:tc>
          <w:tcPr>
            <w:tcW w:w="4958" w:type="dxa"/>
          </w:tcPr>
          <w:p w14:paraId="7A5C1678" w14:textId="77777777" w:rsidR="00700FFB" w:rsidRPr="00700FFB" w:rsidRDefault="00700FFB" w:rsidP="00700FFB">
            <w:pPr>
              <w:ind w:left="0"/>
              <w:jc w:val="both"/>
              <w:rPr>
                <w:rFonts w:ascii="Verdana" w:hAnsi="Verdana"/>
                <w:sz w:val="20"/>
                <w:szCs w:val="20"/>
              </w:rPr>
            </w:pPr>
            <w:r w:rsidRPr="00700FFB">
              <w:rPr>
                <w:rFonts w:ascii="Verdana" w:hAnsi="Verdana"/>
                <w:sz w:val="20"/>
                <w:szCs w:val="20"/>
              </w:rPr>
              <w:t>Jako osoba/-y upoważniona/-y do reprezentowania __________ (dalej: Spółka) niniejszym oświadczam, że:</w:t>
            </w:r>
          </w:p>
          <w:p w14:paraId="39D6F6CD" w14:textId="77777777" w:rsidR="00700FFB" w:rsidRPr="00700FFB" w:rsidRDefault="00700FFB" w:rsidP="00700FFB">
            <w:pPr>
              <w:ind w:left="0"/>
              <w:jc w:val="both"/>
              <w:rPr>
                <w:rFonts w:ascii="Verdana" w:hAnsi="Verdana"/>
                <w:b/>
                <w:sz w:val="20"/>
                <w:szCs w:val="20"/>
              </w:rPr>
            </w:pPr>
          </w:p>
          <w:p w14:paraId="06C6DE08" w14:textId="77777777" w:rsidR="00700FFB" w:rsidRPr="00700FFB" w:rsidRDefault="00700FFB" w:rsidP="005B1249">
            <w:pPr>
              <w:numPr>
                <w:ilvl w:val="0"/>
                <w:numId w:val="171"/>
              </w:numPr>
              <w:contextualSpacing w:val="0"/>
              <w:jc w:val="both"/>
              <w:rPr>
                <w:rFonts w:ascii="Verdana" w:hAnsi="Verdana"/>
                <w:sz w:val="20"/>
                <w:szCs w:val="20"/>
              </w:rPr>
            </w:pPr>
            <w:r w:rsidRPr="00700FFB">
              <w:rPr>
                <w:rFonts w:ascii="Verdana" w:hAnsi="Verdana"/>
                <w:sz w:val="20"/>
                <w:szCs w:val="20"/>
              </w:rPr>
              <w:t xml:space="preserve">Spółka jest rzeczywistym właścicielem należności wypłacanych przez </w:t>
            </w:r>
            <w:r w:rsidRPr="00700FFB">
              <w:rPr>
                <w:rFonts w:ascii="Verdana" w:hAnsi="Verdana"/>
                <w:bCs/>
                <w:sz w:val="20"/>
                <w:szCs w:val="20"/>
              </w:rPr>
              <w:t xml:space="preserve">Polską Grupę Górniczą S.A. </w:t>
            </w:r>
            <w:r w:rsidRPr="00700FFB">
              <w:rPr>
                <w:rFonts w:ascii="Verdana" w:hAnsi="Verdana"/>
                <w:sz w:val="20"/>
                <w:szCs w:val="20"/>
              </w:rPr>
              <w:t>na podstawie umowy __________ z dnia __ [</w:t>
            </w:r>
            <w:r w:rsidRPr="00700FFB">
              <w:rPr>
                <w:rFonts w:ascii="Verdana" w:hAnsi="Verdana"/>
                <w:i/>
                <w:sz w:val="20"/>
                <w:szCs w:val="20"/>
              </w:rPr>
              <w:t>dane identyfikujące umowę</w:t>
            </w:r>
            <w:r w:rsidRPr="00700FFB">
              <w:rPr>
                <w:rFonts w:ascii="Verdana" w:hAnsi="Verdana"/>
                <w:sz w:val="20"/>
                <w:szCs w:val="20"/>
              </w:rPr>
              <w:t xml:space="preserve">] lub z tytułu transakcji udokumentowanych wskazanymi w załączniku dokumentami; tj. podmiotem, który spełnia łącznie następujące warunki: </w:t>
            </w:r>
          </w:p>
          <w:p w14:paraId="16409E4B" w14:textId="77777777" w:rsidR="00700FFB" w:rsidRPr="00700FFB" w:rsidRDefault="00700FFB" w:rsidP="00700FFB">
            <w:pPr>
              <w:ind w:left="360"/>
              <w:jc w:val="both"/>
              <w:rPr>
                <w:rFonts w:ascii="Verdana" w:hAnsi="Verdana"/>
                <w:sz w:val="20"/>
                <w:szCs w:val="20"/>
              </w:rPr>
            </w:pPr>
          </w:p>
          <w:p w14:paraId="48055E5D" w14:textId="77777777" w:rsidR="00700FFB" w:rsidRPr="00700FFB" w:rsidRDefault="00700FFB" w:rsidP="005B1249">
            <w:pPr>
              <w:numPr>
                <w:ilvl w:val="0"/>
                <w:numId w:val="172"/>
              </w:numPr>
              <w:ind w:left="709"/>
              <w:contextualSpacing w:val="0"/>
              <w:jc w:val="both"/>
              <w:rPr>
                <w:rFonts w:ascii="Verdana" w:hAnsi="Verdana"/>
                <w:sz w:val="20"/>
                <w:szCs w:val="20"/>
              </w:rPr>
            </w:pPr>
            <w:r w:rsidRPr="00700FFB">
              <w:rPr>
                <w:rFonts w:ascii="Verdana" w:hAnsi="Verdana"/>
                <w:sz w:val="20"/>
                <w:szCs w:val="20"/>
              </w:rPr>
              <w:t>otrzymuje należność dla własnej korzyści, w tym decyduje samodzielnie o jej przeznaczeniu i ponosi ryzyko ekonomiczne związane z utratą tej należności lub jej części,</w:t>
            </w:r>
          </w:p>
          <w:p w14:paraId="1101FBB1" w14:textId="77777777" w:rsidR="00700FFB" w:rsidRPr="00700FFB" w:rsidRDefault="00700FFB" w:rsidP="00700FFB">
            <w:pPr>
              <w:ind w:left="0"/>
              <w:jc w:val="both"/>
              <w:rPr>
                <w:rFonts w:ascii="Verdana" w:hAnsi="Verdana"/>
                <w:sz w:val="20"/>
                <w:szCs w:val="20"/>
              </w:rPr>
            </w:pPr>
          </w:p>
          <w:p w14:paraId="142169FA" w14:textId="77777777" w:rsidR="00700FFB" w:rsidRPr="00700FFB" w:rsidRDefault="00700FFB" w:rsidP="005B1249">
            <w:pPr>
              <w:numPr>
                <w:ilvl w:val="0"/>
                <w:numId w:val="172"/>
              </w:numPr>
              <w:ind w:left="709"/>
              <w:contextualSpacing w:val="0"/>
              <w:jc w:val="both"/>
              <w:rPr>
                <w:rFonts w:ascii="Verdana" w:hAnsi="Verdana"/>
                <w:sz w:val="20"/>
                <w:szCs w:val="20"/>
              </w:rPr>
            </w:pPr>
            <w:r w:rsidRPr="00700FFB">
              <w:rPr>
                <w:rFonts w:ascii="Verdana" w:hAnsi="Verdana"/>
                <w:sz w:val="20"/>
                <w:szCs w:val="20"/>
              </w:rPr>
              <w:t>nie jest pośrednikiem, przedstawicielem, powiernikiem lub innym podmiotem zobowiązanym prawnie lub faktycznie do przekazania całości lub części należności innemu podmiotowi,</w:t>
            </w:r>
          </w:p>
          <w:p w14:paraId="60EB69E5" w14:textId="77777777" w:rsidR="00700FFB" w:rsidRPr="00700FFB" w:rsidRDefault="00700FFB" w:rsidP="00700FFB">
            <w:pPr>
              <w:ind w:left="709"/>
              <w:jc w:val="both"/>
              <w:rPr>
                <w:rFonts w:ascii="Verdana" w:hAnsi="Verdana"/>
                <w:sz w:val="20"/>
                <w:szCs w:val="20"/>
              </w:rPr>
            </w:pPr>
          </w:p>
          <w:p w14:paraId="424A5A5F" w14:textId="77777777" w:rsidR="00700FFB" w:rsidRPr="00700FFB" w:rsidRDefault="00700FFB" w:rsidP="005B1249">
            <w:pPr>
              <w:numPr>
                <w:ilvl w:val="0"/>
                <w:numId w:val="172"/>
              </w:numPr>
              <w:ind w:left="709"/>
              <w:contextualSpacing w:val="0"/>
              <w:jc w:val="both"/>
              <w:rPr>
                <w:rFonts w:ascii="Verdana" w:hAnsi="Verdana"/>
                <w:sz w:val="20"/>
                <w:szCs w:val="20"/>
              </w:rPr>
            </w:pPr>
            <w:r w:rsidRPr="00700FFB">
              <w:rPr>
                <w:rFonts w:ascii="Verdana" w:hAnsi="Verdana"/>
                <w:sz w:val="20"/>
                <w:szCs w:val="20"/>
              </w:rPr>
              <w:t>prowadzi rzeczywistą działalność gospodarczą w kraju siedziby, jeżeli należności uzyskiwane są w związku z prowadzoną działalnością gospodarczą; tj., w szczególności:</w:t>
            </w:r>
          </w:p>
          <w:p w14:paraId="3979C2BB" w14:textId="77777777" w:rsidR="00700FFB" w:rsidRPr="00700FFB" w:rsidRDefault="00700FFB" w:rsidP="00700FFB">
            <w:pPr>
              <w:ind w:left="0"/>
              <w:jc w:val="both"/>
              <w:rPr>
                <w:rFonts w:ascii="Verdana" w:hAnsi="Verdana"/>
                <w:sz w:val="20"/>
                <w:szCs w:val="20"/>
              </w:rPr>
            </w:pPr>
          </w:p>
          <w:p w14:paraId="0F306012"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4DE247BD" w14:textId="77777777" w:rsidR="00700FFB" w:rsidRPr="00700FFB" w:rsidRDefault="00700FFB" w:rsidP="00700FFB">
            <w:pPr>
              <w:ind w:left="709"/>
              <w:jc w:val="both"/>
              <w:rPr>
                <w:rFonts w:ascii="Verdana" w:hAnsi="Verdana"/>
                <w:sz w:val="20"/>
                <w:szCs w:val="20"/>
              </w:rPr>
            </w:pPr>
          </w:p>
          <w:p w14:paraId="7CE6F626"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2) Spółka nie tworzy struktury funkcjonującej w oderwaniu od przyczyn ekonomicznych;</w:t>
            </w:r>
          </w:p>
          <w:p w14:paraId="437DFD80" w14:textId="77777777" w:rsidR="00700FFB" w:rsidRPr="00700FFB" w:rsidRDefault="00700FFB" w:rsidP="00700FFB">
            <w:pPr>
              <w:ind w:left="709"/>
              <w:jc w:val="both"/>
              <w:rPr>
                <w:rFonts w:ascii="Verdana" w:hAnsi="Verdana"/>
                <w:sz w:val="20"/>
                <w:szCs w:val="20"/>
              </w:rPr>
            </w:pPr>
          </w:p>
          <w:p w14:paraId="5372EE57"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3) istnieje współmierność między zakresem działalności prowadzonej przez Spółkę a faktycznie posiadanym lokalem, personelem lub wyposażeniem;</w:t>
            </w:r>
          </w:p>
          <w:p w14:paraId="7B2E6D72" w14:textId="77777777" w:rsidR="00700FFB" w:rsidRPr="00700FFB" w:rsidRDefault="00700FFB" w:rsidP="00700FFB">
            <w:pPr>
              <w:ind w:left="709"/>
              <w:jc w:val="both"/>
              <w:rPr>
                <w:rFonts w:ascii="Verdana" w:hAnsi="Verdana"/>
                <w:sz w:val="20"/>
                <w:szCs w:val="20"/>
              </w:rPr>
            </w:pPr>
          </w:p>
          <w:p w14:paraId="3F29B98E"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4) zawierane porozumienia są zgodne z rzeczywistością gospodarczą, mają uzasadnienie gospodarcze i nie są w sposób oczywisty sprzeczne z ogólnymi interesami gospodarczymi Spółki;</w:t>
            </w:r>
          </w:p>
          <w:p w14:paraId="3EC06244" w14:textId="77777777" w:rsidR="00700FFB" w:rsidRPr="00700FFB" w:rsidRDefault="00700FFB" w:rsidP="00700FFB">
            <w:pPr>
              <w:ind w:left="709"/>
              <w:jc w:val="both"/>
              <w:rPr>
                <w:rFonts w:ascii="Verdana" w:hAnsi="Verdana"/>
                <w:sz w:val="20"/>
                <w:szCs w:val="20"/>
              </w:rPr>
            </w:pPr>
          </w:p>
          <w:p w14:paraId="758690D5"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5) Spółka samodzielnie wykonuje swoje podstawowe funkcje gospodarcze przy wykorzystaniu zasobów własnych, w tym obecnych na miejscu osób zarządzających.</w:t>
            </w:r>
          </w:p>
          <w:p w14:paraId="466F3C2E" w14:textId="77777777" w:rsidR="00700FFB" w:rsidRPr="00700FFB" w:rsidRDefault="00700FFB" w:rsidP="00700FFB">
            <w:pPr>
              <w:ind w:left="0"/>
              <w:jc w:val="both"/>
              <w:rPr>
                <w:rFonts w:ascii="Verdana" w:hAnsi="Verdana"/>
                <w:sz w:val="20"/>
                <w:szCs w:val="20"/>
              </w:rPr>
            </w:pPr>
          </w:p>
          <w:p w14:paraId="346493D8" w14:textId="77777777" w:rsidR="00700FFB" w:rsidRPr="00700FFB" w:rsidRDefault="00700FFB" w:rsidP="005B1249">
            <w:pPr>
              <w:numPr>
                <w:ilvl w:val="0"/>
                <w:numId w:val="171"/>
              </w:numPr>
              <w:contextualSpacing w:val="0"/>
              <w:jc w:val="both"/>
              <w:rPr>
                <w:rFonts w:ascii="Verdana" w:hAnsi="Verdana"/>
                <w:sz w:val="20"/>
                <w:szCs w:val="20"/>
              </w:rPr>
            </w:pPr>
            <w:r w:rsidRPr="00700FFB">
              <w:rPr>
                <w:rFonts w:ascii="Verdana" w:hAnsi="Verdana"/>
                <w:sz w:val="20"/>
                <w:szCs w:val="20"/>
              </w:rPr>
              <w:t>Spółka jest podmiotem, na którym ciąży obowiązek podatkowy z tytułu przedmiotowych należności na gruncie podatku dochodowego.</w:t>
            </w:r>
          </w:p>
          <w:p w14:paraId="118884DC" w14:textId="77777777" w:rsidR="00700FFB" w:rsidRPr="00700FFB" w:rsidRDefault="00700FFB" w:rsidP="00700FFB">
            <w:pPr>
              <w:ind w:left="0"/>
              <w:jc w:val="both"/>
              <w:rPr>
                <w:rFonts w:ascii="Verdana" w:hAnsi="Verdana"/>
                <w:sz w:val="20"/>
                <w:szCs w:val="20"/>
              </w:rPr>
            </w:pPr>
          </w:p>
          <w:p w14:paraId="3D5DB906" w14:textId="77777777" w:rsidR="00700FFB" w:rsidRPr="00700FFB" w:rsidRDefault="00700FFB" w:rsidP="00700FFB">
            <w:pPr>
              <w:ind w:left="0"/>
              <w:jc w:val="both"/>
              <w:rPr>
                <w:rFonts w:ascii="Verdana" w:hAnsi="Verdana"/>
                <w:sz w:val="20"/>
                <w:szCs w:val="20"/>
              </w:rPr>
            </w:pPr>
            <w:r w:rsidRPr="00700FFB">
              <w:rPr>
                <w:rFonts w:ascii="Verdana" w:hAnsi="Verdana"/>
                <w:sz w:val="20"/>
                <w:szCs w:val="20"/>
              </w:rPr>
              <w:t>Niniejsze oświadczenie jest sporządzone w związku z wymogami dotyczącymi regulacji w zakresie podatku u źródła na gruncie polskich przepisów.</w:t>
            </w:r>
          </w:p>
          <w:p w14:paraId="4F8FF17F" w14:textId="77777777" w:rsidR="00700FFB" w:rsidRPr="00700FFB" w:rsidRDefault="00700FFB" w:rsidP="00700FFB">
            <w:pPr>
              <w:ind w:left="0"/>
              <w:jc w:val="both"/>
              <w:rPr>
                <w:rFonts w:ascii="Verdana" w:hAnsi="Verdana"/>
                <w:sz w:val="20"/>
                <w:szCs w:val="20"/>
              </w:rPr>
            </w:pPr>
          </w:p>
          <w:p w14:paraId="60307891" w14:textId="77777777" w:rsidR="00700FFB" w:rsidRPr="00700FFB" w:rsidRDefault="00700FFB" w:rsidP="00700FFB">
            <w:pPr>
              <w:ind w:left="0"/>
              <w:jc w:val="both"/>
              <w:rPr>
                <w:rFonts w:ascii="Verdana" w:hAnsi="Verdana"/>
                <w:sz w:val="20"/>
                <w:szCs w:val="20"/>
              </w:rPr>
            </w:pPr>
            <w:r w:rsidRPr="00700FFB">
              <w:rPr>
                <w:rFonts w:ascii="Verdana" w:hAnsi="Verdana"/>
                <w:sz w:val="20"/>
                <w:szCs w:val="20"/>
              </w:rPr>
              <w:t>W przypadku jakiejkolwiek zmiany okoliczności faktycznych związanych z niniejszym oświadczeniem, Spółka niezwłocznie zawiadomi o tych zmianach wydając stosowne oświadczenie.</w:t>
            </w:r>
          </w:p>
          <w:p w14:paraId="3E8E2DF0" w14:textId="77777777" w:rsidR="00700FFB" w:rsidRPr="00700FFB" w:rsidRDefault="00700FFB" w:rsidP="00700FFB">
            <w:pPr>
              <w:ind w:left="0"/>
              <w:jc w:val="both"/>
              <w:rPr>
                <w:rFonts w:ascii="Verdana" w:hAnsi="Verdana"/>
                <w:sz w:val="20"/>
                <w:szCs w:val="20"/>
              </w:rPr>
            </w:pPr>
          </w:p>
        </w:tc>
        <w:tc>
          <w:tcPr>
            <w:tcW w:w="4958" w:type="dxa"/>
          </w:tcPr>
          <w:p w14:paraId="6F85332A" w14:textId="77777777" w:rsidR="00700FFB" w:rsidRPr="00700FFB" w:rsidRDefault="00700FFB" w:rsidP="00700FFB">
            <w:pPr>
              <w:ind w:left="0"/>
              <w:jc w:val="both"/>
              <w:rPr>
                <w:rFonts w:ascii="Verdana" w:hAnsi="Verdana"/>
                <w:sz w:val="20"/>
                <w:szCs w:val="20"/>
                <w:lang w:val="en-US"/>
              </w:rPr>
            </w:pPr>
            <w:r w:rsidRPr="00700FFB">
              <w:rPr>
                <w:rFonts w:ascii="Verdana" w:hAnsi="Verdana"/>
                <w:sz w:val="20"/>
                <w:szCs w:val="20"/>
                <w:lang w:val="en-US"/>
              </w:rPr>
              <w:t xml:space="preserve">Acting as a person authorized to represent __________ [further as: the Company] </w:t>
            </w:r>
            <w:r w:rsidRPr="00700FFB">
              <w:rPr>
                <w:rFonts w:ascii="Verdana" w:hAnsi="Verdana"/>
                <w:sz w:val="20"/>
                <w:szCs w:val="20"/>
                <w:lang w:val="en-US"/>
              </w:rPr>
              <w:br/>
              <w:t>I hereby declare that:</w:t>
            </w:r>
          </w:p>
          <w:p w14:paraId="6408D06F" w14:textId="77777777" w:rsidR="00700FFB" w:rsidRPr="00700FFB" w:rsidRDefault="00700FFB" w:rsidP="00700FFB">
            <w:pPr>
              <w:ind w:left="0"/>
              <w:jc w:val="both"/>
              <w:rPr>
                <w:rFonts w:ascii="Verdana" w:hAnsi="Verdana"/>
                <w:sz w:val="20"/>
                <w:szCs w:val="20"/>
                <w:lang w:val="en-GB"/>
              </w:rPr>
            </w:pPr>
          </w:p>
          <w:p w14:paraId="41312E08" w14:textId="77777777" w:rsidR="00700FFB" w:rsidRPr="00700FFB" w:rsidRDefault="00700FFB" w:rsidP="005B1249">
            <w:pPr>
              <w:numPr>
                <w:ilvl w:val="0"/>
                <w:numId w:val="171"/>
              </w:numPr>
              <w:contextualSpacing w:val="0"/>
              <w:jc w:val="both"/>
              <w:rPr>
                <w:rFonts w:ascii="Verdana" w:hAnsi="Verdana"/>
                <w:sz w:val="20"/>
                <w:szCs w:val="20"/>
                <w:lang w:val="en-US"/>
              </w:rPr>
            </w:pPr>
            <w:r w:rsidRPr="00700FFB">
              <w:rPr>
                <w:rFonts w:ascii="Verdana" w:hAnsi="Verdana"/>
                <w:sz w:val="20"/>
                <w:szCs w:val="20"/>
                <w:lang w:val="en-GB"/>
              </w:rPr>
              <w:t xml:space="preserve">the Company is the beneficial owner with respect to the receivables to be paid by </w:t>
            </w:r>
            <w:proofErr w:type="spellStart"/>
            <w:r w:rsidRPr="00700FFB">
              <w:rPr>
                <w:rFonts w:ascii="Verdana" w:hAnsi="Verdana"/>
                <w:bCs/>
                <w:sz w:val="20"/>
                <w:szCs w:val="20"/>
                <w:lang w:val="en-US"/>
              </w:rPr>
              <w:t>Polska</w:t>
            </w:r>
            <w:proofErr w:type="spellEnd"/>
            <w:r w:rsidRPr="00700FFB">
              <w:rPr>
                <w:rFonts w:ascii="Verdana" w:hAnsi="Verdana"/>
                <w:bCs/>
                <w:sz w:val="20"/>
                <w:szCs w:val="20"/>
                <w:lang w:val="en-US"/>
              </w:rPr>
              <w:t xml:space="preserve"> </w:t>
            </w:r>
            <w:proofErr w:type="spellStart"/>
            <w:r w:rsidRPr="00700FFB">
              <w:rPr>
                <w:rFonts w:ascii="Verdana" w:hAnsi="Verdana"/>
                <w:bCs/>
                <w:sz w:val="20"/>
                <w:szCs w:val="20"/>
                <w:lang w:val="en-US"/>
              </w:rPr>
              <w:t>Grupa</w:t>
            </w:r>
            <w:proofErr w:type="spellEnd"/>
            <w:r w:rsidRPr="00700FFB">
              <w:rPr>
                <w:rFonts w:ascii="Verdana" w:hAnsi="Verdana"/>
                <w:bCs/>
                <w:sz w:val="20"/>
                <w:szCs w:val="20"/>
                <w:lang w:val="en-US"/>
              </w:rPr>
              <w:t xml:space="preserve"> </w:t>
            </w:r>
            <w:proofErr w:type="spellStart"/>
            <w:r w:rsidRPr="00700FFB">
              <w:rPr>
                <w:rFonts w:ascii="Verdana" w:hAnsi="Verdana"/>
                <w:bCs/>
                <w:sz w:val="20"/>
                <w:szCs w:val="20"/>
                <w:lang w:val="en-US"/>
              </w:rPr>
              <w:t>Górnicza</w:t>
            </w:r>
            <w:proofErr w:type="spellEnd"/>
            <w:r w:rsidRPr="00700FFB">
              <w:rPr>
                <w:rFonts w:ascii="Verdana" w:hAnsi="Verdana"/>
                <w:bCs/>
                <w:sz w:val="20"/>
                <w:szCs w:val="20"/>
                <w:lang w:val="en-US"/>
              </w:rPr>
              <w:t xml:space="preserve"> S.A.</w:t>
            </w:r>
            <w:r w:rsidRPr="00700FFB">
              <w:rPr>
                <w:rFonts w:ascii="Verdana" w:hAnsi="Verdana"/>
                <w:sz w:val="20"/>
                <w:szCs w:val="20"/>
                <w:lang w:val="en-GB"/>
              </w:rPr>
              <w:t>based on … from __ [</w:t>
            </w:r>
            <w:r w:rsidRPr="00700FFB">
              <w:rPr>
                <w:rFonts w:ascii="Verdana" w:hAnsi="Verdana"/>
                <w:i/>
                <w:sz w:val="20"/>
                <w:szCs w:val="20"/>
                <w:lang w:val="en-GB"/>
              </w:rPr>
              <w:t>contract’s details</w:t>
            </w:r>
            <w:r w:rsidRPr="00700FFB">
              <w:rPr>
                <w:rFonts w:ascii="Verdana" w:hAnsi="Verdana"/>
                <w:sz w:val="20"/>
                <w:szCs w:val="20"/>
                <w:lang w:val="en-GB"/>
              </w:rPr>
              <w:t>] or from the virtue of transactions documented by documents specified in the appendix, i.e. the Company is the entity that meets jointly all the following conditions:</w:t>
            </w:r>
          </w:p>
          <w:p w14:paraId="16BFBE7A" w14:textId="77777777" w:rsidR="00700FFB" w:rsidRPr="00700FFB" w:rsidRDefault="00700FFB" w:rsidP="00700FFB">
            <w:pPr>
              <w:ind w:left="573"/>
              <w:jc w:val="both"/>
              <w:rPr>
                <w:rFonts w:ascii="Verdana" w:hAnsi="Verdana"/>
                <w:sz w:val="20"/>
                <w:szCs w:val="20"/>
                <w:lang w:val="en-US"/>
              </w:rPr>
            </w:pPr>
          </w:p>
          <w:p w14:paraId="54FB126E" w14:textId="77777777" w:rsidR="00700FFB" w:rsidRPr="00700FFB" w:rsidRDefault="00700FFB" w:rsidP="005B1249">
            <w:pPr>
              <w:numPr>
                <w:ilvl w:val="0"/>
                <w:numId w:val="173"/>
              </w:numPr>
              <w:ind w:left="714"/>
              <w:contextualSpacing w:val="0"/>
              <w:jc w:val="both"/>
              <w:rPr>
                <w:rFonts w:ascii="Verdana" w:hAnsi="Verdana"/>
                <w:sz w:val="20"/>
                <w:szCs w:val="20"/>
                <w:lang w:val="en-US"/>
              </w:rPr>
            </w:pPr>
            <w:r w:rsidRPr="00700FFB">
              <w:rPr>
                <w:rFonts w:ascii="Verdana" w:hAnsi="Verdana" w:cs="Arial"/>
                <w:color w:val="000000"/>
                <w:sz w:val="20"/>
                <w:szCs w:val="20"/>
                <w:lang w:val="en-US"/>
              </w:rPr>
              <w:t>receives a receivable for its own benefit, especially decides independently on how these receivables are to be used and bears the economic risk connected with the loss of this receivable or its part,</w:t>
            </w:r>
          </w:p>
          <w:p w14:paraId="3EFEE412" w14:textId="77777777" w:rsidR="00700FFB" w:rsidRPr="00700FFB" w:rsidRDefault="00700FFB" w:rsidP="00700FFB">
            <w:pPr>
              <w:ind w:left="714"/>
              <w:jc w:val="both"/>
              <w:rPr>
                <w:rFonts w:ascii="Verdana" w:hAnsi="Verdana"/>
                <w:sz w:val="20"/>
                <w:szCs w:val="20"/>
                <w:lang w:val="en-US"/>
              </w:rPr>
            </w:pPr>
          </w:p>
          <w:p w14:paraId="538065C6" w14:textId="77777777" w:rsidR="00700FFB" w:rsidRPr="00700FFB" w:rsidRDefault="00700FFB" w:rsidP="005B1249">
            <w:pPr>
              <w:numPr>
                <w:ilvl w:val="0"/>
                <w:numId w:val="173"/>
              </w:numPr>
              <w:ind w:left="714"/>
              <w:contextualSpacing w:val="0"/>
              <w:jc w:val="both"/>
              <w:rPr>
                <w:rFonts w:ascii="Verdana" w:hAnsi="Verdana"/>
                <w:sz w:val="20"/>
                <w:szCs w:val="20"/>
                <w:lang w:val="en-US"/>
              </w:rPr>
            </w:pPr>
            <w:r w:rsidRPr="00700FFB">
              <w:rPr>
                <w:rFonts w:ascii="Verdana" w:hAnsi="Verdana" w:cs="Arial"/>
                <w:color w:val="000000"/>
                <w:sz w:val="20"/>
                <w:szCs w:val="20"/>
                <w:shd w:val="clear" w:color="auto" w:fill="FFFFFF"/>
                <w:lang w:val="en-US"/>
              </w:rPr>
              <w:t>is not an intermediary, representative, trustee or other entity legally or actually obliged to transfer all or part of the receivables to another entity,</w:t>
            </w:r>
          </w:p>
          <w:p w14:paraId="7FCD3198" w14:textId="77777777" w:rsidR="00700FFB" w:rsidRPr="00700FFB" w:rsidRDefault="00700FFB" w:rsidP="00700FFB">
            <w:pPr>
              <w:ind w:left="714"/>
              <w:jc w:val="both"/>
              <w:rPr>
                <w:rFonts w:ascii="Verdana" w:hAnsi="Verdana"/>
                <w:sz w:val="20"/>
                <w:szCs w:val="20"/>
                <w:lang w:val="en-US"/>
              </w:rPr>
            </w:pPr>
          </w:p>
          <w:p w14:paraId="7DF49E29" w14:textId="77777777" w:rsidR="00700FFB" w:rsidRPr="00700FFB" w:rsidRDefault="00700FFB" w:rsidP="00700FFB">
            <w:pPr>
              <w:ind w:left="0"/>
              <w:jc w:val="both"/>
              <w:rPr>
                <w:rFonts w:ascii="Verdana" w:hAnsi="Verdana"/>
                <w:sz w:val="20"/>
                <w:szCs w:val="20"/>
                <w:lang w:val="en-US"/>
              </w:rPr>
            </w:pPr>
          </w:p>
          <w:p w14:paraId="2C64742C" w14:textId="77777777" w:rsidR="00700FFB" w:rsidRPr="00700FFB" w:rsidRDefault="00700FFB" w:rsidP="005B1249">
            <w:pPr>
              <w:numPr>
                <w:ilvl w:val="0"/>
                <w:numId w:val="173"/>
              </w:numPr>
              <w:ind w:left="714"/>
              <w:contextualSpacing w:val="0"/>
              <w:jc w:val="both"/>
              <w:rPr>
                <w:rFonts w:ascii="Verdana" w:hAnsi="Verdana"/>
                <w:sz w:val="20"/>
                <w:szCs w:val="20"/>
                <w:lang w:val="en-US"/>
              </w:rPr>
            </w:pPr>
            <w:r w:rsidRPr="00700FFB">
              <w:rPr>
                <w:rFonts w:ascii="Verdana" w:hAnsi="Verdana" w:cs="Arial"/>
                <w:color w:val="000000"/>
                <w:sz w:val="20"/>
                <w:szCs w:val="20"/>
                <w:shd w:val="clear" w:color="auto" w:fill="FFFFFF"/>
                <w:lang w:val="en-US"/>
              </w:rPr>
              <w:t>conducts an actual economic activity in the country of its residence if the receivables are obtained in connection with the conducted business activity, i.e. in particular</w:t>
            </w:r>
            <w:r w:rsidRPr="00700FFB">
              <w:rPr>
                <w:rFonts w:ascii="Verdana" w:hAnsi="Verdana"/>
                <w:sz w:val="20"/>
                <w:szCs w:val="20"/>
                <w:lang w:val="en-US"/>
              </w:rPr>
              <w:t xml:space="preserve">: </w:t>
            </w:r>
          </w:p>
          <w:p w14:paraId="24C97768" w14:textId="77777777" w:rsidR="00700FFB" w:rsidRPr="00700FFB" w:rsidRDefault="00700FFB" w:rsidP="00700FFB">
            <w:pPr>
              <w:ind w:left="714"/>
              <w:jc w:val="both"/>
              <w:rPr>
                <w:rFonts w:ascii="Verdana" w:hAnsi="Verdana"/>
                <w:sz w:val="20"/>
                <w:szCs w:val="20"/>
                <w:lang w:val="en-US"/>
              </w:rPr>
            </w:pPr>
          </w:p>
          <w:p w14:paraId="5FF685D4"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0F7906F0" w14:textId="77777777" w:rsidR="00700FFB" w:rsidRPr="00700FFB" w:rsidRDefault="00700FFB" w:rsidP="00700FFB">
            <w:pPr>
              <w:ind w:left="714"/>
              <w:jc w:val="both"/>
              <w:rPr>
                <w:rFonts w:ascii="Verdana" w:hAnsi="Verdana"/>
                <w:sz w:val="20"/>
                <w:szCs w:val="20"/>
                <w:lang w:val="en-US"/>
              </w:rPr>
            </w:pPr>
          </w:p>
          <w:p w14:paraId="310BCE66"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2) the </w:t>
            </w:r>
            <w:proofErr w:type="spellStart"/>
            <w:r w:rsidRPr="00700FFB">
              <w:rPr>
                <w:rFonts w:ascii="Verdana" w:hAnsi="Verdana"/>
                <w:sz w:val="20"/>
                <w:szCs w:val="20"/>
                <w:lang w:val="en-US"/>
              </w:rPr>
              <w:t>Companydoes</w:t>
            </w:r>
            <w:proofErr w:type="spellEnd"/>
            <w:r w:rsidRPr="00700FFB">
              <w:rPr>
                <w:rFonts w:ascii="Verdana" w:hAnsi="Verdana"/>
                <w:sz w:val="20"/>
                <w:szCs w:val="20"/>
                <w:lang w:val="en-US"/>
              </w:rPr>
              <w:t xml:space="preserve"> not create the structure operating in a manner not reflecting the economic reality; </w:t>
            </w:r>
          </w:p>
          <w:p w14:paraId="2CF9F526" w14:textId="77777777" w:rsidR="00700FFB" w:rsidRPr="00700FFB" w:rsidRDefault="00700FFB" w:rsidP="00700FFB">
            <w:pPr>
              <w:ind w:left="714"/>
              <w:jc w:val="both"/>
              <w:rPr>
                <w:rFonts w:ascii="Verdana" w:hAnsi="Verdana"/>
                <w:sz w:val="20"/>
                <w:szCs w:val="20"/>
                <w:lang w:val="en-US"/>
              </w:rPr>
            </w:pPr>
          </w:p>
          <w:p w14:paraId="0C3E8155"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3) there is adequacy between the scope of activities conducted by the Company and the premises, staff, and equipment actually possessed;</w:t>
            </w:r>
          </w:p>
          <w:p w14:paraId="54F45B24" w14:textId="77777777" w:rsidR="00700FFB" w:rsidRPr="00700FFB" w:rsidRDefault="00700FFB" w:rsidP="00700FFB">
            <w:pPr>
              <w:ind w:left="714"/>
              <w:jc w:val="both"/>
              <w:rPr>
                <w:rFonts w:ascii="Verdana" w:hAnsi="Verdana"/>
                <w:sz w:val="20"/>
                <w:szCs w:val="20"/>
                <w:lang w:val="en-US"/>
              </w:rPr>
            </w:pPr>
          </w:p>
          <w:p w14:paraId="3D5955EF" w14:textId="77777777" w:rsidR="00700FFB" w:rsidRPr="00700FFB" w:rsidRDefault="00700FFB" w:rsidP="00700FFB">
            <w:pPr>
              <w:ind w:left="714"/>
              <w:jc w:val="both"/>
              <w:rPr>
                <w:rFonts w:ascii="Verdana" w:hAnsi="Verdana"/>
                <w:sz w:val="20"/>
                <w:szCs w:val="20"/>
                <w:lang w:val="en-US"/>
              </w:rPr>
            </w:pPr>
          </w:p>
          <w:p w14:paraId="27429435"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4) the agreements concluded reflect the economic reality, have </w:t>
            </w:r>
            <w:proofErr w:type="spellStart"/>
            <w:r w:rsidRPr="00700FFB">
              <w:rPr>
                <w:rFonts w:ascii="Verdana" w:hAnsi="Verdana"/>
                <w:sz w:val="20"/>
                <w:szCs w:val="20"/>
                <w:lang w:val="en-US"/>
              </w:rPr>
              <w:t>abusiness</w:t>
            </w:r>
            <w:proofErr w:type="spellEnd"/>
            <w:r w:rsidRPr="00700FFB">
              <w:rPr>
                <w:rFonts w:ascii="Verdana" w:hAnsi="Verdana"/>
                <w:sz w:val="20"/>
                <w:szCs w:val="20"/>
                <w:lang w:val="en-US"/>
              </w:rPr>
              <w:t xml:space="preserve"> rationale, and are not obviously contradictory with general business interests of the entity; </w:t>
            </w:r>
          </w:p>
          <w:p w14:paraId="403C7BB0" w14:textId="77777777" w:rsidR="00700FFB" w:rsidRPr="00700FFB" w:rsidRDefault="00700FFB" w:rsidP="00700FFB">
            <w:pPr>
              <w:ind w:left="714"/>
              <w:jc w:val="both"/>
              <w:rPr>
                <w:rFonts w:ascii="Verdana" w:hAnsi="Verdana"/>
                <w:sz w:val="20"/>
                <w:szCs w:val="20"/>
                <w:lang w:val="en-US"/>
              </w:rPr>
            </w:pPr>
          </w:p>
          <w:p w14:paraId="6B61DEE2"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5) the Company carries out its basic </w:t>
            </w:r>
            <w:proofErr w:type="spellStart"/>
            <w:r w:rsidRPr="00700FFB">
              <w:rPr>
                <w:rFonts w:ascii="Verdana" w:hAnsi="Verdana"/>
                <w:sz w:val="20"/>
                <w:szCs w:val="20"/>
                <w:lang w:val="en-US"/>
              </w:rPr>
              <w:t>businessactivities</w:t>
            </w:r>
            <w:proofErr w:type="spellEnd"/>
            <w:r w:rsidRPr="00700FFB">
              <w:rPr>
                <w:rFonts w:ascii="Verdana" w:hAnsi="Verdana"/>
                <w:sz w:val="20"/>
                <w:szCs w:val="20"/>
                <w:lang w:val="en-US"/>
              </w:rPr>
              <w:t xml:space="preserve"> with the use of its own resources, including managing persons present on-site.  </w:t>
            </w:r>
          </w:p>
          <w:p w14:paraId="24B07D0A" w14:textId="77777777" w:rsidR="00700FFB" w:rsidRPr="00700FFB" w:rsidRDefault="00700FFB" w:rsidP="00700FFB">
            <w:pPr>
              <w:ind w:left="0"/>
              <w:jc w:val="both"/>
              <w:rPr>
                <w:rFonts w:ascii="Verdana" w:hAnsi="Verdana"/>
                <w:sz w:val="20"/>
                <w:szCs w:val="20"/>
                <w:lang w:val="en-US"/>
              </w:rPr>
            </w:pPr>
          </w:p>
          <w:p w14:paraId="21B9A2B4" w14:textId="77777777" w:rsidR="00700FFB" w:rsidRPr="00700FFB" w:rsidRDefault="00700FFB" w:rsidP="00700FFB">
            <w:pPr>
              <w:ind w:left="0"/>
              <w:jc w:val="both"/>
              <w:rPr>
                <w:rFonts w:ascii="Verdana" w:hAnsi="Verdana"/>
                <w:sz w:val="20"/>
                <w:szCs w:val="20"/>
                <w:lang w:val="en-US"/>
              </w:rPr>
            </w:pPr>
          </w:p>
          <w:p w14:paraId="69A3A476" w14:textId="77777777" w:rsidR="00700FFB" w:rsidRPr="00700FFB" w:rsidRDefault="00700FFB" w:rsidP="005B1249">
            <w:pPr>
              <w:numPr>
                <w:ilvl w:val="0"/>
                <w:numId w:val="171"/>
              </w:numPr>
              <w:contextualSpacing w:val="0"/>
              <w:jc w:val="both"/>
              <w:rPr>
                <w:rFonts w:ascii="Verdana" w:hAnsi="Verdana"/>
                <w:sz w:val="20"/>
                <w:szCs w:val="20"/>
                <w:lang w:val="en-US"/>
              </w:rPr>
            </w:pPr>
            <w:r w:rsidRPr="00700FFB">
              <w:rPr>
                <w:rFonts w:ascii="Verdana" w:hAnsi="Verdana"/>
                <w:sz w:val="20"/>
                <w:szCs w:val="20"/>
                <w:lang w:val="en-US"/>
              </w:rPr>
              <w:t xml:space="preserve">the Company is the entity, which is subject to the income tax liability with respect to the aforementioned receivables. </w:t>
            </w:r>
          </w:p>
          <w:p w14:paraId="45E9313D" w14:textId="77777777" w:rsidR="00700FFB" w:rsidRPr="00700FFB" w:rsidRDefault="00700FFB" w:rsidP="00700FFB">
            <w:pPr>
              <w:ind w:left="0"/>
              <w:jc w:val="both"/>
              <w:rPr>
                <w:rFonts w:ascii="Verdana" w:hAnsi="Verdana"/>
                <w:sz w:val="20"/>
                <w:szCs w:val="20"/>
                <w:lang w:val="en-US"/>
              </w:rPr>
            </w:pPr>
          </w:p>
          <w:p w14:paraId="1E12B9FE" w14:textId="77777777" w:rsidR="00700FFB" w:rsidRPr="00700FFB" w:rsidRDefault="00700FFB" w:rsidP="00700FFB">
            <w:pPr>
              <w:ind w:left="0"/>
              <w:jc w:val="both"/>
              <w:rPr>
                <w:rFonts w:ascii="Verdana" w:hAnsi="Verdana"/>
                <w:sz w:val="20"/>
                <w:szCs w:val="20"/>
                <w:lang w:val="en-US"/>
              </w:rPr>
            </w:pPr>
          </w:p>
          <w:p w14:paraId="4F760E07" w14:textId="77777777" w:rsidR="00700FFB" w:rsidRPr="00700FFB" w:rsidRDefault="00700FFB" w:rsidP="00700FFB">
            <w:pPr>
              <w:ind w:left="0"/>
              <w:jc w:val="both"/>
              <w:rPr>
                <w:rFonts w:ascii="Verdana" w:hAnsi="Verdana"/>
                <w:sz w:val="20"/>
                <w:szCs w:val="20"/>
                <w:lang w:val="en-US"/>
              </w:rPr>
            </w:pPr>
            <w:r w:rsidRPr="00700FFB">
              <w:rPr>
                <w:rFonts w:ascii="Verdana" w:hAnsi="Verdana"/>
                <w:sz w:val="20"/>
                <w:szCs w:val="20"/>
                <w:lang w:val="en-US"/>
              </w:rPr>
              <w:t>This statement is made in connection with the requirements regarding the Polish withholding tax regulations.</w:t>
            </w:r>
          </w:p>
          <w:p w14:paraId="7F050AB1" w14:textId="77777777" w:rsidR="00700FFB" w:rsidRPr="00700FFB" w:rsidRDefault="00700FFB" w:rsidP="00700FFB">
            <w:pPr>
              <w:ind w:left="0"/>
              <w:jc w:val="both"/>
              <w:rPr>
                <w:rFonts w:ascii="Verdana" w:hAnsi="Verdana"/>
                <w:sz w:val="20"/>
                <w:szCs w:val="20"/>
                <w:lang w:val="en-US"/>
              </w:rPr>
            </w:pPr>
          </w:p>
          <w:p w14:paraId="7F781492" w14:textId="77777777" w:rsidR="00700FFB" w:rsidRPr="00700FFB" w:rsidRDefault="00700FFB" w:rsidP="00700FFB">
            <w:pPr>
              <w:ind w:left="0"/>
              <w:jc w:val="both"/>
              <w:rPr>
                <w:rFonts w:ascii="Verdana" w:hAnsi="Verdana"/>
                <w:sz w:val="20"/>
                <w:szCs w:val="20"/>
                <w:lang w:val="en-US"/>
              </w:rPr>
            </w:pPr>
          </w:p>
          <w:p w14:paraId="3CBA1103" w14:textId="77777777" w:rsidR="00700FFB" w:rsidRPr="00700FFB" w:rsidRDefault="00700FFB" w:rsidP="00700FFB">
            <w:pPr>
              <w:ind w:left="0"/>
              <w:jc w:val="both"/>
              <w:rPr>
                <w:rFonts w:ascii="Verdana" w:hAnsi="Verdana"/>
                <w:sz w:val="20"/>
                <w:szCs w:val="20"/>
                <w:lang w:val="en-US"/>
              </w:rPr>
            </w:pPr>
            <w:r w:rsidRPr="00700FFB">
              <w:rPr>
                <w:rFonts w:ascii="Verdana" w:hAnsi="Verdana"/>
                <w:sz w:val="20"/>
                <w:szCs w:val="20"/>
                <w:lang w:val="en-US"/>
              </w:rPr>
              <w:t>In case of any change of circumstances connected herewith, the Company shall notify of these changes by issuing an appropriate statement without delay.</w:t>
            </w:r>
          </w:p>
          <w:p w14:paraId="492B7030" w14:textId="77777777" w:rsidR="00700FFB" w:rsidRPr="00700FFB" w:rsidRDefault="00700FFB" w:rsidP="00700FFB">
            <w:pPr>
              <w:autoSpaceDE w:val="0"/>
              <w:autoSpaceDN w:val="0"/>
              <w:adjustRightInd w:val="0"/>
              <w:ind w:left="0"/>
              <w:jc w:val="both"/>
              <w:rPr>
                <w:rFonts w:ascii="Verdana" w:hAnsi="Verdana"/>
                <w:sz w:val="20"/>
                <w:szCs w:val="20"/>
                <w:lang w:val="en-US"/>
              </w:rPr>
            </w:pPr>
          </w:p>
        </w:tc>
      </w:tr>
    </w:tbl>
    <w:p w14:paraId="00CC38F6" w14:textId="77777777" w:rsidR="00700FFB" w:rsidRPr="00700FFB" w:rsidRDefault="00700FFB" w:rsidP="00700FFB">
      <w:pPr>
        <w:autoSpaceDE w:val="0"/>
        <w:autoSpaceDN w:val="0"/>
        <w:adjustRightInd w:val="0"/>
        <w:ind w:left="0"/>
        <w:rPr>
          <w:rFonts w:ascii="Verdana" w:hAnsi="Verdana"/>
          <w:i/>
          <w:sz w:val="20"/>
          <w:szCs w:val="20"/>
          <w:lang w:val="en-US"/>
        </w:rPr>
      </w:pPr>
    </w:p>
    <w:p w14:paraId="35B1D2E4" w14:textId="77777777" w:rsidR="00700FFB" w:rsidRPr="00700FFB" w:rsidRDefault="00700FFB" w:rsidP="00700FFB">
      <w:pPr>
        <w:autoSpaceDE w:val="0"/>
        <w:autoSpaceDN w:val="0"/>
        <w:adjustRightInd w:val="0"/>
        <w:ind w:left="0"/>
        <w:jc w:val="center"/>
        <w:rPr>
          <w:rFonts w:ascii="Verdana" w:hAnsi="Verdana"/>
          <w:i/>
          <w:sz w:val="20"/>
          <w:szCs w:val="20"/>
        </w:rPr>
      </w:pPr>
      <w:r w:rsidRPr="00700FFB">
        <w:rPr>
          <w:rFonts w:ascii="Verdana" w:hAnsi="Verdana"/>
          <w:i/>
          <w:sz w:val="20"/>
          <w:szCs w:val="20"/>
        </w:rPr>
        <w:t xml:space="preserve">W imieniu … /On </w:t>
      </w:r>
      <w:proofErr w:type="spellStart"/>
      <w:r w:rsidRPr="00700FFB">
        <w:rPr>
          <w:rFonts w:ascii="Verdana" w:hAnsi="Verdana"/>
          <w:i/>
          <w:sz w:val="20"/>
          <w:szCs w:val="20"/>
        </w:rPr>
        <w:t>behalf</w:t>
      </w:r>
      <w:proofErr w:type="spellEnd"/>
      <w:r w:rsidRPr="00700FFB">
        <w:rPr>
          <w:rFonts w:ascii="Verdana" w:hAnsi="Verdana"/>
          <w:i/>
          <w:sz w:val="20"/>
          <w:szCs w:val="20"/>
        </w:rPr>
        <w:t xml:space="preserve"> of …</w:t>
      </w:r>
    </w:p>
    <w:p w14:paraId="01F43E0A" w14:textId="77777777" w:rsidR="00700FFB" w:rsidRPr="00700FFB" w:rsidRDefault="00700FFB" w:rsidP="00700FFB">
      <w:pPr>
        <w:autoSpaceDE w:val="0"/>
        <w:autoSpaceDN w:val="0"/>
        <w:adjustRightInd w:val="0"/>
        <w:spacing w:line="300" w:lineRule="exact"/>
        <w:ind w:left="0"/>
        <w:contextualSpacing w:val="0"/>
        <w:rPr>
          <w:rFonts w:ascii="Verdana" w:hAnsi="Verdana"/>
          <w:i/>
          <w:sz w:val="20"/>
          <w:szCs w:val="20"/>
        </w:rPr>
      </w:pPr>
    </w:p>
    <w:p w14:paraId="11FCAFF8" w14:textId="77777777" w:rsidR="00700FFB" w:rsidRPr="00700FFB" w:rsidRDefault="00700FFB" w:rsidP="00700FFB">
      <w:pPr>
        <w:tabs>
          <w:tab w:val="left" w:pos="2752"/>
        </w:tabs>
        <w:ind w:left="0"/>
        <w:contextualSpacing w:val="0"/>
        <w:jc w:val="center"/>
        <w:rPr>
          <w:rFonts w:ascii="Verdana" w:hAnsi="Verdana"/>
          <w:sz w:val="20"/>
          <w:szCs w:val="20"/>
        </w:rPr>
      </w:pPr>
      <w:r w:rsidRPr="00700FFB">
        <w:rPr>
          <w:rFonts w:ascii="Verdana" w:hAnsi="Verdana"/>
          <w:sz w:val="20"/>
          <w:szCs w:val="20"/>
        </w:rPr>
        <w:t>______________________                                            ______________________</w:t>
      </w:r>
    </w:p>
    <w:p w14:paraId="25F788A0" w14:textId="77777777" w:rsidR="00700FFB" w:rsidRPr="00700FFB" w:rsidRDefault="00700FFB" w:rsidP="00700FFB">
      <w:pPr>
        <w:tabs>
          <w:tab w:val="left" w:pos="2752"/>
        </w:tabs>
        <w:ind w:left="0"/>
        <w:contextualSpacing w:val="0"/>
        <w:jc w:val="center"/>
        <w:rPr>
          <w:rFonts w:ascii="Verdana" w:hAnsi="Verdana"/>
          <w:sz w:val="20"/>
          <w:szCs w:val="20"/>
        </w:rPr>
      </w:pPr>
    </w:p>
    <w:p w14:paraId="24413034" w14:textId="77777777" w:rsidR="00700FFB" w:rsidRPr="00700FFB" w:rsidRDefault="00700FFB" w:rsidP="00700FFB">
      <w:pPr>
        <w:tabs>
          <w:tab w:val="left" w:pos="2752"/>
        </w:tabs>
        <w:ind w:left="0"/>
        <w:contextualSpacing w:val="0"/>
        <w:rPr>
          <w:rFonts w:ascii="Verdana" w:hAnsi="Verdana"/>
          <w:sz w:val="20"/>
          <w:szCs w:val="20"/>
        </w:rPr>
      </w:pPr>
      <w:r w:rsidRPr="00700FFB">
        <w:rPr>
          <w:rFonts w:ascii="Verdana" w:hAnsi="Verdana"/>
          <w:sz w:val="20"/>
          <w:szCs w:val="20"/>
        </w:rPr>
        <w:t>Załączniki:</w:t>
      </w:r>
    </w:p>
    <w:p w14:paraId="73E2F8B4" w14:textId="77777777" w:rsidR="00700FFB" w:rsidRPr="00700FFB" w:rsidRDefault="00700FFB" w:rsidP="00700FFB">
      <w:pPr>
        <w:tabs>
          <w:tab w:val="left" w:pos="2752"/>
        </w:tabs>
        <w:ind w:left="0"/>
        <w:contextualSpacing w:val="0"/>
        <w:rPr>
          <w:rFonts w:ascii="Verdana" w:hAnsi="Verdana"/>
          <w:i/>
          <w:sz w:val="20"/>
          <w:szCs w:val="20"/>
        </w:rPr>
      </w:pPr>
      <w:proofErr w:type="spellStart"/>
      <w:r w:rsidRPr="00700FFB">
        <w:rPr>
          <w:rFonts w:ascii="Verdana" w:hAnsi="Verdana"/>
          <w:i/>
          <w:sz w:val="20"/>
          <w:szCs w:val="20"/>
        </w:rPr>
        <w:t>Attachments</w:t>
      </w:r>
      <w:proofErr w:type="spellEnd"/>
      <w:r w:rsidRPr="00700FFB">
        <w:rPr>
          <w:rFonts w:ascii="Verdana" w:hAnsi="Verdana"/>
          <w:i/>
          <w:sz w:val="20"/>
          <w:szCs w:val="20"/>
        </w:rPr>
        <w:t>:</w:t>
      </w:r>
    </w:p>
    <w:p w14:paraId="656C0BF9" w14:textId="77777777" w:rsidR="00700FFB" w:rsidRPr="00700FFB" w:rsidRDefault="00700FFB" w:rsidP="00700FFB">
      <w:pPr>
        <w:tabs>
          <w:tab w:val="left" w:pos="2752"/>
        </w:tabs>
        <w:ind w:left="0"/>
        <w:contextualSpacing w:val="0"/>
        <w:rPr>
          <w:rFonts w:ascii="Verdana" w:hAnsi="Verdana"/>
          <w:sz w:val="20"/>
          <w:szCs w:val="20"/>
        </w:rPr>
      </w:pPr>
      <w:r w:rsidRPr="00700FFB">
        <w:rPr>
          <w:rFonts w:ascii="Verdana" w:hAnsi="Verdana"/>
          <w:sz w:val="20"/>
          <w:szCs w:val="20"/>
        </w:rPr>
        <w:t>1…..</w:t>
      </w:r>
    </w:p>
    <w:p w14:paraId="7D142F96" w14:textId="77777777" w:rsidR="00700FFB" w:rsidRPr="00700FFB" w:rsidRDefault="00700FFB" w:rsidP="00700FFB">
      <w:pPr>
        <w:ind w:left="0"/>
        <w:contextualSpacing w:val="0"/>
        <w:jc w:val="both"/>
        <w:rPr>
          <w:color w:val="FF0000"/>
          <w:sz w:val="22"/>
          <w:szCs w:val="22"/>
        </w:rPr>
      </w:pPr>
    </w:p>
    <w:p w14:paraId="42AC8224" w14:textId="4559E817" w:rsidR="00526BD1" w:rsidRDefault="00526BD1">
      <w:pPr>
        <w:ind w:left="0"/>
        <w:contextualSpacing w:val="0"/>
        <w:rPr>
          <w:b/>
          <w:i/>
          <w:sz w:val="22"/>
          <w:szCs w:val="22"/>
          <w:u w:val="single"/>
        </w:rPr>
      </w:pPr>
      <w:r>
        <w:rPr>
          <w:b/>
          <w:i/>
          <w:sz w:val="22"/>
          <w:szCs w:val="22"/>
          <w:u w:val="single"/>
        </w:rPr>
        <w:br w:type="page"/>
      </w:r>
    </w:p>
    <w:p w14:paraId="23533500" w14:textId="7B5DDE11" w:rsidR="00526BD1" w:rsidRDefault="00526BD1" w:rsidP="007D1F76">
      <w:pPr>
        <w:spacing w:after="200" w:line="276" w:lineRule="auto"/>
        <w:ind w:left="0"/>
        <w:contextualSpacing w:val="0"/>
        <w:jc w:val="right"/>
        <w:rPr>
          <w:b/>
          <w:i/>
          <w:sz w:val="22"/>
          <w:szCs w:val="22"/>
          <w:u w:val="single"/>
        </w:rPr>
      </w:pPr>
      <w:bookmarkStart w:id="144" w:name="_Hlk216342027"/>
      <w:r w:rsidRPr="00526BD1">
        <w:rPr>
          <w:b/>
          <w:i/>
          <w:sz w:val="22"/>
          <w:szCs w:val="22"/>
          <w:u w:val="single"/>
        </w:rPr>
        <w:t>Załącznik nr 1</w:t>
      </w:r>
      <w:r w:rsidR="005B1249">
        <w:rPr>
          <w:b/>
          <w:i/>
          <w:sz w:val="22"/>
          <w:szCs w:val="22"/>
          <w:u w:val="single"/>
        </w:rPr>
        <w:t>4</w:t>
      </w:r>
      <w:r w:rsidRPr="00526BD1">
        <w:rPr>
          <w:b/>
          <w:i/>
          <w:sz w:val="22"/>
          <w:szCs w:val="22"/>
          <w:u w:val="single"/>
        </w:rPr>
        <w:t xml:space="preserve"> do umowy</w:t>
      </w:r>
    </w:p>
    <w:bookmarkEnd w:id="144"/>
    <w:p w14:paraId="48B3211F" w14:textId="514FBD97" w:rsidR="00526BD1" w:rsidRPr="00526BD1" w:rsidRDefault="00526BD1" w:rsidP="00526BD1">
      <w:pPr>
        <w:spacing w:after="160" w:line="259" w:lineRule="auto"/>
        <w:ind w:left="0"/>
        <w:contextualSpacing w:val="0"/>
        <w:jc w:val="center"/>
        <w:rPr>
          <w:b/>
          <w:sz w:val="22"/>
          <w:szCs w:val="22"/>
          <w:u w:val="single"/>
        </w:rPr>
      </w:pPr>
      <w:r w:rsidRPr="00526BD1">
        <w:rPr>
          <w:b/>
          <w:sz w:val="22"/>
          <w:szCs w:val="22"/>
          <w:u w:val="single"/>
        </w:rPr>
        <w:t>Udostępnienie danych osobowych</w:t>
      </w:r>
    </w:p>
    <w:p w14:paraId="1B0A8180"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7D16B9CD"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 xml:space="preserve">Celem przetwarzania danych osobowych udostępnionych  przez Strony jest zawarcie oraz wykonanie niniejszej Umowy. Przez wykonanie niniejszej Umowy Strony rozumieją </w:t>
      </w:r>
      <w:r w:rsidRPr="00526BD1">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526BD1">
        <w:rPr>
          <w:color w:val="000000"/>
          <w:sz w:val="22"/>
          <w:szCs w:val="22"/>
        </w:rPr>
        <w:br/>
        <w:t>z Umowy; jeżeli to potrzebne: udostępnienie danych osobowych podwykonawcom i innym partnerom handlowym zaangażowanym w wykonanie Umowy.</w:t>
      </w:r>
    </w:p>
    <w:p w14:paraId="6BE2F76A"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D3A86C7"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9518870" w14:textId="77777777" w:rsidR="00526BD1" w:rsidRPr="00526BD1" w:rsidRDefault="00526BD1" w:rsidP="005B1249">
      <w:pPr>
        <w:numPr>
          <w:ilvl w:val="0"/>
          <w:numId w:val="174"/>
        </w:numPr>
        <w:tabs>
          <w:tab w:val="clear" w:pos="567"/>
        </w:tabs>
        <w:autoSpaceDN w:val="0"/>
        <w:ind w:left="426" w:hanging="426"/>
        <w:jc w:val="both"/>
        <w:rPr>
          <w:color w:val="000000"/>
          <w:sz w:val="22"/>
          <w:szCs w:val="22"/>
        </w:rPr>
      </w:pPr>
      <w:r w:rsidRPr="00526BD1">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7EC0C2C" w14:textId="77777777" w:rsidR="00526BD1" w:rsidRPr="00526BD1" w:rsidRDefault="00526BD1" w:rsidP="005B1249">
      <w:pPr>
        <w:numPr>
          <w:ilvl w:val="0"/>
          <w:numId w:val="174"/>
        </w:numPr>
        <w:tabs>
          <w:tab w:val="clear" w:pos="567"/>
        </w:tabs>
        <w:autoSpaceDN w:val="0"/>
        <w:ind w:left="426" w:hanging="426"/>
        <w:jc w:val="both"/>
        <w:rPr>
          <w:color w:val="000000"/>
          <w:sz w:val="22"/>
          <w:szCs w:val="22"/>
        </w:rPr>
      </w:pPr>
      <w:r w:rsidRPr="00526BD1">
        <w:rPr>
          <w:color w:val="000000"/>
          <w:sz w:val="22"/>
          <w:szCs w:val="22"/>
        </w:rPr>
        <w:t xml:space="preserve">Strony Umowy w związku z udostępnieniem danych osobowych zobowiązane są do spełnienia obowiązku informacyjnego wobec osób, których dane pozyskują. </w:t>
      </w:r>
    </w:p>
    <w:p w14:paraId="159BEBDF" w14:textId="77777777" w:rsidR="00526BD1" w:rsidRPr="00526BD1" w:rsidRDefault="00526BD1" w:rsidP="005B1249">
      <w:pPr>
        <w:numPr>
          <w:ilvl w:val="0"/>
          <w:numId w:val="174"/>
        </w:numPr>
        <w:tabs>
          <w:tab w:val="clear" w:pos="567"/>
        </w:tabs>
        <w:autoSpaceDN w:val="0"/>
        <w:ind w:left="426" w:hanging="426"/>
        <w:jc w:val="both"/>
        <w:rPr>
          <w:color w:val="000000"/>
          <w:sz w:val="22"/>
          <w:szCs w:val="22"/>
        </w:rPr>
      </w:pPr>
      <w:r w:rsidRPr="00526BD1">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9B49578" w14:textId="77777777" w:rsidR="00526BD1" w:rsidRPr="00526BD1" w:rsidRDefault="00526BD1" w:rsidP="00526BD1">
      <w:pPr>
        <w:autoSpaceDN w:val="0"/>
        <w:ind w:left="426" w:hanging="426"/>
        <w:contextualSpacing w:val="0"/>
        <w:jc w:val="both"/>
        <w:rPr>
          <w:i/>
          <w:color w:val="FF0000"/>
          <w:sz w:val="18"/>
          <w:szCs w:val="18"/>
        </w:rPr>
      </w:pPr>
    </w:p>
    <w:p w14:paraId="3FD6CCB3" w14:textId="77777777" w:rsidR="00526BD1" w:rsidRPr="00526BD1" w:rsidRDefault="00526BD1" w:rsidP="00526BD1">
      <w:pPr>
        <w:autoSpaceDN w:val="0"/>
        <w:ind w:left="426" w:hanging="426"/>
        <w:contextualSpacing w:val="0"/>
        <w:jc w:val="both"/>
        <w:rPr>
          <w:i/>
          <w:color w:val="FF0000"/>
          <w:sz w:val="18"/>
          <w:szCs w:val="18"/>
        </w:rPr>
      </w:pPr>
      <w:r w:rsidRPr="00526BD1">
        <w:rPr>
          <w:i/>
          <w:color w:val="FF0000"/>
          <w:sz w:val="18"/>
          <w:szCs w:val="18"/>
        </w:rPr>
        <w:t>(Kontrahent w razie potrzeby określa spełnienie obowiązku informacyjnego wobec osób których dane pozyskuje)</w:t>
      </w:r>
    </w:p>
    <w:p w14:paraId="4C50C685" w14:textId="77777777" w:rsidR="005B1249" w:rsidRDefault="005B1249">
      <w:pPr>
        <w:ind w:left="0"/>
        <w:contextualSpacing w:val="0"/>
        <w:rPr>
          <w:b/>
          <w:i/>
          <w:sz w:val="22"/>
          <w:szCs w:val="22"/>
          <w:u w:val="single"/>
        </w:rPr>
      </w:pPr>
      <w:r>
        <w:rPr>
          <w:b/>
          <w:i/>
          <w:sz w:val="22"/>
          <w:szCs w:val="22"/>
          <w:u w:val="single"/>
        </w:rPr>
        <w:br w:type="page"/>
      </w:r>
    </w:p>
    <w:p w14:paraId="2108463B" w14:textId="77777777" w:rsidR="005B1249" w:rsidRDefault="005B1249" w:rsidP="005B1249">
      <w:pPr>
        <w:ind w:left="0"/>
        <w:contextualSpacing w:val="0"/>
        <w:jc w:val="right"/>
        <w:rPr>
          <w:b/>
          <w:i/>
          <w:sz w:val="22"/>
          <w:szCs w:val="22"/>
          <w:u w:val="single"/>
        </w:rPr>
      </w:pPr>
      <w:r w:rsidRPr="005B1249">
        <w:rPr>
          <w:b/>
          <w:i/>
          <w:sz w:val="22"/>
          <w:szCs w:val="22"/>
          <w:u w:val="single"/>
        </w:rPr>
        <w:t>Załącznik nr 1</w:t>
      </w:r>
      <w:r>
        <w:rPr>
          <w:b/>
          <w:i/>
          <w:sz w:val="22"/>
          <w:szCs w:val="22"/>
          <w:u w:val="single"/>
        </w:rPr>
        <w:t>5</w:t>
      </w:r>
      <w:r w:rsidRPr="005B1249">
        <w:rPr>
          <w:b/>
          <w:i/>
          <w:sz w:val="22"/>
          <w:szCs w:val="22"/>
          <w:u w:val="single"/>
        </w:rPr>
        <w:t xml:space="preserve"> do umowy</w:t>
      </w:r>
    </w:p>
    <w:p w14:paraId="1F96FCB1" w14:textId="77777777" w:rsidR="005B1249" w:rsidRDefault="005B1249" w:rsidP="005B1249">
      <w:pPr>
        <w:widowControl w:val="0"/>
        <w:ind w:left="0"/>
        <w:jc w:val="both"/>
        <w:rPr>
          <w:szCs w:val="22"/>
        </w:rPr>
      </w:pPr>
    </w:p>
    <w:p w14:paraId="71E0AFF8" w14:textId="7062F67D" w:rsidR="005B1249" w:rsidRPr="00372EFF" w:rsidRDefault="005B1249" w:rsidP="005B1249">
      <w:pPr>
        <w:widowControl w:val="0"/>
        <w:ind w:left="0"/>
        <w:jc w:val="both"/>
        <w:rPr>
          <w:szCs w:val="22"/>
        </w:rPr>
      </w:pPr>
      <w:r w:rsidRPr="00372EFF">
        <w:rPr>
          <w:szCs w:val="22"/>
        </w:rPr>
        <w:t>Z dniem, w którym po stronie Wykonawcy powstanie ustawowy obowiązek wystawiania faktur za pośrednictwem Krajowego Systemu e-Faktur, strony ustalają, że:</w:t>
      </w:r>
    </w:p>
    <w:p w14:paraId="53CBA5B1" w14:textId="77777777" w:rsidR="005B1249" w:rsidRPr="00B4233D" w:rsidRDefault="005B1249" w:rsidP="005B1249">
      <w:pPr>
        <w:widowControl w:val="0"/>
        <w:numPr>
          <w:ilvl w:val="0"/>
          <w:numId w:val="182"/>
        </w:numPr>
        <w:contextualSpacing w:val="0"/>
        <w:jc w:val="both"/>
        <w:rPr>
          <w:szCs w:val="22"/>
        </w:rPr>
      </w:pPr>
      <w:r w:rsidRPr="00B4233D">
        <w:rPr>
          <w:szCs w:val="22"/>
        </w:rPr>
        <w:t>Wykonawca wystawia faktury w formie ustrukturyzowanej za pośrednictwem Krajowego Systemu e-Faktur.</w:t>
      </w:r>
    </w:p>
    <w:p w14:paraId="46A06705" w14:textId="77777777" w:rsidR="005B1249" w:rsidRPr="00B4233D" w:rsidRDefault="005B1249" w:rsidP="005B1249">
      <w:pPr>
        <w:widowControl w:val="0"/>
        <w:numPr>
          <w:ilvl w:val="0"/>
          <w:numId w:val="182"/>
        </w:numPr>
        <w:contextualSpacing w:val="0"/>
        <w:jc w:val="both"/>
        <w:rPr>
          <w:szCs w:val="22"/>
        </w:rPr>
      </w:pPr>
      <w:r w:rsidRPr="00B4233D">
        <w:rPr>
          <w:szCs w:val="22"/>
        </w:rPr>
        <w:t>Do czasu powstania po stronie Wykonawcy obowiązku korzystania z Krajowego Systemu e-Faktur, wystawianie faktur oraz realizacja płatności odbywać się będzie na zasadach określonych w § 4 Umowy.</w:t>
      </w:r>
    </w:p>
    <w:p w14:paraId="129CFDFD" w14:textId="77777777" w:rsidR="005B1249" w:rsidRPr="00B4233D" w:rsidRDefault="005B1249" w:rsidP="005B1249">
      <w:pPr>
        <w:widowControl w:val="0"/>
        <w:jc w:val="both"/>
        <w:rPr>
          <w:szCs w:val="22"/>
        </w:rPr>
      </w:pPr>
    </w:p>
    <w:p w14:paraId="2BC89E37" w14:textId="77777777" w:rsidR="005B1249" w:rsidRPr="00B4233D" w:rsidRDefault="005B1249" w:rsidP="005B1249">
      <w:pPr>
        <w:pStyle w:val="Akapitzlist"/>
        <w:widowControl w:val="0"/>
        <w:numPr>
          <w:ilvl w:val="0"/>
          <w:numId w:val="181"/>
        </w:numPr>
        <w:tabs>
          <w:tab w:val="left" w:pos="426"/>
        </w:tabs>
        <w:ind w:left="426" w:hanging="426"/>
        <w:contextualSpacing w:val="0"/>
        <w:jc w:val="both"/>
        <w:rPr>
          <w:szCs w:val="22"/>
        </w:rPr>
      </w:pPr>
      <w:r w:rsidRPr="00B4233D">
        <w:rPr>
          <w:szCs w:val="22"/>
        </w:rPr>
        <w:t xml:space="preserve">Z zastrzeżeniem przypadków wynikających z ustawy z dnia 11 marca 2004 r. </w:t>
      </w:r>
      <w:r w:rsidRPr="00B4233D">
        <w:rPr>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B4233D">
        <w:rPr>
          <w:szCs w:val="22"/>
        </w:rPr>
        <w:t>KSeF</w:t>
      </w:r>
      <w:proofErr w:type="spellEnd"/>
      <w:r w:rsidRPr="00B4233D">
        <w:rPr>
          <w:szCs w:val="22"/>
        </w:rPr>
        <w:t>” zgodnie z obowiązującymi przepisami prawa.</w:t>
      </w:r>
    </w:p>
    <w:p w14:paraId="4A6A6C83" w14:textId="77777777" w:rsidR="005B1249" w:rsidRPr="00B4233D" w:rsidRDefault="005B1249" w:rsidP="005B1249">
      <w:pPr>
        <w:pStyle w:val="Akapitzlist"/>
        <w:widowControl w:val="0"/>
        <w:numPr>
          <w:ilvl w:val="0"/>
          <w:numId w:val="181"/>
        </w:numPr>
        <w:tabs>
          <w:tab w:val="left" w:pos="426"/>
        </w:tabs>
        <w:ind w:left="426" w:hanging="426"/>
        <w:contextualSpacing w:val="0"/>
        <w:jc w:val="both"/>
        <w:rPr>
          <w:szCs w:val="22"/>
        </w:rPr>
      </w:pPr>
      <w:r w:rsidRPr="00B4233D">
        <w:rPr>
          <w:szCs w:val="22"/>
        </w:rPr>
        <w:t>Fakturę ustrukturyzowaną należy wystawić:</w:t>
      </w:r>
    </w:p>
    <w:p w14:paraId="6FD1B0D5" w14:textId="77777777" w:rsidR="005B1249" w:rsidRPr="00B4233D" w:rsidRDefault="005B1249" w:rsidP="005B1249">
      <w:pPr>
        <w:widowControl w:val="0"/>
        <w:ind w:left="1980"/>
        <w:jc w:val="both"/>
        <w:rPr>
          <w:szCs w:val="22"/>
        </w:rPr>
      </w:pPr>
      <w:r w:rsidRPr="00B4233D">
        <w:rPr>
          <w:szCs w:val="22"/>
        </w:rPr>
        <w:t>- dane nabywcy (</w:t>
      </w:r>
      <w:proofErr w:type="spellStart"/>
      <w:r w:rsidRPr="00B4233D">
        <w:rPr>
          <w:szCs w:val="22"/>
        </w:rPr>
        <w:t>schema</w:t>
      </w:r>
      <w:proofErr w:type="spellEnd"/>
      <w:r w:rsidRPr="00B4233D">
        <w:rPr>
          <w:szCs w:val="22"/>
        </w:rPr>
        <w:t xml:space="preserve"> Podmiot 2): </w:t>
      </w:r>
    </w:p>
    <w:p w14:paraId="5A79D403" w14:textId="77777777" w:rsidR="005B1249" w:rsidRPr="00B4233D" w:rsidRDefault="005B1249" w:rsidP="005B1249">
      <w:pPr>
        <w:widowControl w:val="0"/>
        <w:ind w:left="3996" w:firstLine="144"/>
        <w:jc w:val="both"/>
        <w:rPr>
          <w:szCs w:val="22"/>
        </w:rPr>
      </w:pPr>
      <w:r w:rsidRPr="00B4233D">
        <w:rPr>
          <w:szCs w:val="22"/>
        </w:rPr>
        <w:t>Polska Grupa Górnicza S.A.,</w:t>
      </w:r>
    </w:p>
    <w:p w14:paraId="0EC76204" w14:textId="77777777" w:rsidR="005B1249" w:rsidRPr="00B4233D" w:rsidRDefault="005B1249" w:rsidP="005B1249">
      <w:pPr>
        <w:widowControl w:val="0"/>
        <w:ind w:left="4140"/>
        <w:jc w:val="both"/>
        <w:rPr>
          <w:szCs w:val="22"/>
        </w:rPr>
      </w:pPr>
      <w:r w:rsidRPr="00B4233D">
        <w:rPr>
          <w:szCs w:val="22"/>
        </w:rPr>
        <w:t>40-039 Katowice</w:t>
      </w:r>
    </w:p>
    <w:p w14:paraId="1207EEA6" w14:textId="77777777" w:rsidR="005B1249" w:rsidRPr="00B4233D" w:rsidRDefault="005B1249" w:rsidP="005B1249">
      <w:pPr>
        <w:widowControl w:val="0"/>
        <w:ind w:left="4140"/>
        <w:jc w:val="both"/>
        <w:rPr>
          <w:szCs w:val="22"/>
        </w:rPr>
      </w:pPr>
      <w:r w:rsidRPr="00B4233D">
        <w:rPr>
          <w:szCs w:val="22"/>
        </w:rPr>
        <w:t>ul. Powstańców 30</w:t>
      </w:r>
    </w:p>
    <w:p w14:paraId="555B1CD0" w14:textId="77777777" w:rsidR="005B1249" w:rsidRPr="00B4233D" w:rsidRDefault="005B1249" w:rsidP="005B1249">
      <w:pPr>
        <w:widowControl w:val="0"/>
        <w:ind w:left="1980"/>
        <w:jc w:val="both"/>
        <w:rPr>
          <w:szCs w:val="22"/>
        </w:rPr>
      </w:pPr>
      <w:r w:rsidRPr="00B4233D">
        <w:rPr>
          <w:szCs w:val="22"/>
        </w:rPr>
        <w:t>- dane odbiorcy (</w:t>
      </w:r>
      <w:proofErr w:type="spellStart"/>
      <w:r w:rsidRPr="00B4233D">
        <w:rPr>
          <w:szCs w:val="22"/>
        </w:rPr>
        <w:t>schema</w:t>
      </w:r>
      <w:proofErr w:type="spellEnd"/>
      <w:r w:rsidRPr="00B4233D">
        <w:rPr>
          <w:szCs w:val="22"/>
        </w:rPr>
        <w:t xml:space="preserve"> Podmiot 3):</w:t>
      </w:r>
    </w:p>
    <w:p w14:paraId="236D2E7B" w14:textId="77777777" w:rsidR="005B1249" w:rsidRPr="00B4233D" w:rsidRDefault="005B1249" w:rsidP="005B1249">
      <w:pPr>
        <w:widowControl w:val="0"/>
        <w:ind w:left="4104" w:firstLine="144"/>
        <w:jc w:val="both"/>
        <w:rPr>
          <w:szCs w:val="22"/>
        </w:rPr>
      </w:pPr>
      <w:r w:rsidRPr="00B4233D">
        <w:rPr>
          <w:szCs w:val="22"/>
        </w:rPr>
        <w:t>Oddział ….…</w:t>
      </w:r>
    </w:p>
    <w:p w14:paraId="2E9CF323" w14:textId="77777777" w:rsidR="005B1249" w:rsidRPr="00B4233D" w:rsidRDefault="005B1249" w:rsidP="005B1249">
      <w:pPr>
        <w:pStyle w:val="Akapitzlist"/>
        <w:widowControl w:val="0"/>
        <w:numPr>
          <w:ilvl w:val="0"/>
          <w:numId w:val="181"/>
        </w:numPr>
        <w:tabs>
          <w:tab w:val="left" w:pos="426"/>
        </w:tabs>
        <w:ind w:left="426" w:hanging="426"/>
        <w:contextualSpacing w:val="0"/>
        <w:jc w:val="both"/>
        <w:rPr>
          <w:szCs w:val="22"/>
        </w:rPr>
      </w:pPr>
      <w:r w:rsidRPr="00B4233D">
        <w:rPr>
          <w:szCs w:val="22"/>
        </w:rPr>
        <w:t xml:space="preserve">W przypadku awarii </w:t>
      </w:r>
      <w:proofErr w:type="spellStart"/>
      <w:r w:rsidRPr="00B4233D">
        <w:rPr>
          <w:szCs w:val="22"/>
        </w:rPr>
        <w:t>KSeF</w:t>
      </w:r>
      <w:proofErr w:type="spellEnd"/>
      <w:r w:rsidRPr="00B4233D">
        <w:rPr>
          <w:szCs w:val="22"/>
        </w:rPr>
        <w:t xml:space="preserve"> WYKONAWCA przesyła faktury ZAMAWIAJĄCEMU w sposób z nim uzgodniony:</w:t>
      </w:r>
    </w:p>
    <w:p w14:paraId="56284002" w14:textId="77777777" w:rsidR="005B1249" w:rsidRPr="00C95549" w:rsidRDefault="005B1249" w:rsidP="005B1249">
      <w:pPr>
        <w:widowControl w:val="0"/>
        <w:tabs>
          <w:tab w:val="left" w:pos="851"/>
        </w:tabs>
        <w:ind w:left="851" w:hanging="425"/>
        <w:jc w:val="both"/>
        <w:rPr>
          <w:szCs w:val="22"/>
        </w:rPr>
      </w:pPr>
      <w:r w:rsidRPr="00B4233D">
        <w:rPr>
          <w:szCs w:val="22"/>
        </w:rPr>
        <w:t>-</w:t>
      </w:r>
      <w:r w:rsidRPr="00B4233D">
        <w:rPr>
          <w:szCs w:val="22"/>
        </w:rPr>
        <w:tab/>
        <w:t>wysyłka faktury</w:t>
      </w:r>
      <w:r w:rsidRPr="00C95549">
        <w:rPr>
          <w:szCs w:val="22"/>
        </w:rPr>
        <w:t xml:space="preserve"> w postaci papierowej lub</w:t>
      </w:r>
    </w:p>
    <w:p w14:paraId="612C72B4" w14:textId="77777777" w:rsidR="005B1249" w:rsidRPr="00C95549" w:rsidRDefault="005B1249" w:rsidP="005B1249">
      <w:pPr>
        <w:widowControl w:val="0"/>
        <w:tabs>
          <w:tab w:val="left" w:pos="851"/>
        </w:tabs>
        <w:ind w:left="851" w:hanging="425"/>
        <w:jc w:val="both"/>
        <w:rPr>
          <w:szCs w:val="22"/>
        </w:rPr>
      </w:pPr>
      <w:r w:rsidRPr="00C95549">
        <w:rPr>
          <w:szCs w:val="22"/>
        </w:rPr>
        <w:t>-</w:t>
      </w:r>
      <w:r w:rsidRPr="00C95549">
        <w:rPr>
          <w:szCs w:val="22"/>
        </w:rPr>
        <w:tab/>
        <w:t xml:space="preserve">wysyłka pocztą elektroniczną </w:t>
      </w:r>
    </w:p>
    <w:p w14:paraId="01394567" w14:textId="77777777" w:rsidR="005B1249" w:rsidRPr="00C95549" w:rsidRDefault="005B1249" w:rsidP="005B1249">
      <w:pPr>
        <w:widowControl w:val="0"/>
        <w:ind w:left="426"/>
        <w:jc w:val="both"/>
        <w:rPr>
          <w:szCs w:val="22"/>
        </w:rPr>
      </w:pPr>
      <w:r w:rsidRPr="00C95549">
        <w:rPr>
          <w:szCs w:val="22"/>
        </w:rPr>
        <w:t>Wysłanie faktury drogą elektroniczną wymaga pisemnego uzgodnienia</w:t>
      </w:r>
      <w:r>
        <w:rPr>
          <w:szCs w:val="22"/>
        </w:rPr>
        <w:t xml:space="preserve"> </w:t>
      </w:r>
      <w:r>
        <w:rPr>
          <w:szCs w:val="22"/>
        </w:rPr>
        <w:br/>
      </w:r>
      <w:r w:rsidRPr="00C95549">
        <w:rPr>
          <w:szCs w:val="22"/>
        </w:rPr>
        <w:t>z ZAMAWIAJĄCYM.</w:t>
      </w:r>
    </w:p>
    <w:p w14:paraId="0D282403" w14:textId="77777777" w:rsidR="005B1249" w:rsidRPr="00C95549" w:rsidRDefault="005B1249" w:rsidP="005B1249">
      <w:pPr>
        <w:pStyle w:val="Akapitzlist"/>
        <w:widowControl w:val="0"/>
        <w:numPr>
          <w:ilvl w:val="0"/>
          <w:numId w:val="181"/>
        </w:numPr>
        <w:tabs>
          <w:tab w:val="left" w:pos="426"/>
        </w:tabs>
        <w:ind w:left="426" w:hanging="426"/>
        <w:contextualSpacing w:val="0"/>
        <w:jc w:val="both"/>
        <w:rPr>
          <w:szCs w:val="22"/>
        </w:rPr>
      </w:pPr>
      <w:r w:rsidRPr="00C95549">
        <w:rPr>
          <w:szCs w:val="22"/>
        </w:rPr>
        <w:t>W przypadku gdy WYKONAWCA nie podlega obowiązkowi wystawiania faktur w KSEF fakturę należy wystawić na adres:</w:t>
      </w:r>
    </w:p>
    <w:p w14:paraId="57FA4548" w14:textId="77777777" w:rsidR="005B1249" w:rsidRPr="00C95549" w:rsidRDefault="005B1249" w:rsidP="005B1249">
      <w:pPr>
        <w:widowControl w:val="0"/>
        <w:ind w:left="3402"/>
        <w:jc w:val="both"/>
        <w:rPr>
          <w:szCs w:val="22"/>
        </w:rPr>
      </w:pPr>
      <w:r w:rsidRPr="00C95549">
        <w:rPr>
          <w:szCs w:val="22"/>
        </w:rPr>
        <w:t>Polska Grupa Górnicza S.A.</w:t>
      </w:r>
    </w:p>
    <w:p w14:paraId="3740B75B" w14:textId="77777777" w:rsidR="005B1249" w:rsidRPr="00C95549" w:rsidRDefault="005B1249" w:rsidP="005B1249">
      <w:pPr>
        <w:widowControl w:val="0"/>
        <w:ind w:left="3402"/>
        <w:jc w:val="both"/>
        <w:rPr>
          <w:szCs w:val="22"/>
        </w:rPr>
      </w:pPr>
      <w:r w:rsidRPr="00C95549">
        <w:rPr>
          <w:szCs w:val="22"/>
        </w:rPr>
        <w:t>40-039 Katowice</w:t>
      </w:r>
    </w:p>
    <w:p w14:paraId="48C6F846" w14:textId="77777777" w:rsidR="005B1249" w:rsidRPr="00C95549" w:rsidRDefault="005B1249" w:rsidP="005B1249">
      <w:pPr>
        <w:widowControl w:val="0"/>
        <w:ind w:left="3402"/>
        <w:jc w:val="both"/>
        <w:rPr>
          <w:szCs w:val="22"/>
        </w:rPr>
      </w:pPr>
      <w:r w:rsidRPr="00C95549">
        <w:rPr>
          <w:szCs w:val="22"/>
        </w:rPr>
        <w:t>ul. Powstańców 30</w:t>
      </w:r>
    </w:p>
    <w:p w14:paraId="142F6395" w14:textId="77777777" w:rsidR="005B1249" w:rsidRPr="00C95549" w:rsidRDefault="005B1249" w:rsidP="005B1249">
      <w:pPr>
        <w:widowControl w:val="0"/>
        <w:ind w:left="426"/>
        <w:jc w:val="both"/>
        <w:rPr>
          <w:szCs w:val="22"/>
        </w:rPr>
      </w:pPr>
      <w:r w:rsidRPr="00C95549">
        <w:rPr>
          <w:szCs w:val="22"/>
        </w:rPr>
        <w:t>oraz przesłać w formie papierowej na adres:</w:t>
      </w:r>
    </w:p>
    <w:p w14:paraId="790C0FE9" w14:textId="77777777" w:rsidR="005B1249" w:rsidRPr="00C95549" w:rsidRDefault="005B1249" w:rsidP="005B1249">
      <w:pPr>
        <w:widowControl w:val="0"/>
        <w:tabs>
          <w:tab w:val="left" w:pos="3828"/>
        </w:tabs>
        <w:ind w:left="3402"/>
        <w:jc w:val="both"/>
        <w:rPr>
          <w:szCs w:val="22"/>
        </w:rPr>
      </w:pPr>
      <w:r w:rsidRPr="00C95549">
        <w:rPr>
          <w:szCs w:val="22"/>
        </w:rPr>
        <w:t>Polska Grupa Górnicza S.A.</w:t>
      </w:r>
    </w:p>
    <w:p w14:paraId="5ECB541B" w14:textId="77777777" w:rsidR="005B1249" w:rsidRPr="00C95549" w:rsidRDefault="005B1249" w:rsidP="005B1249">
      <w:pPr>
        <w:widowControl w:val="0"/>
        <w:ind w:left="3402"/>
        <w:jc w:val="both"/>
        <w:rPr>
          <w:szCs w:val="22"/>
        </w:rPr>
      </w:pPr>
      <w:r w:rsidRPr="00C95549">
        <w:rPr>
          <w:szCs w:val="22"/>
        </w:rPr>
        <w:t>44-122 Gliwice,</w:t>
      </w:r>
    </w:p>
    <w:p w14:paraId="39667064" w14:textId="77777777" w:rsidR="005B1249" w:rsidRPr="00C95549" w:rsidRDefault="005B1249" w:rsidP="005B1249">
      <w:pPr>
        <w:widowControl w:val="0"/>
        <w:ind w:left="3402"/>
        <w:jc w:val="both"/>
        <w:rPr>
          <w:szCs w:val="22"/>
        </w:rPr>
      </w:pPr>
      <w:r w:rsidRPr="00C95549">
        <w:rPr>
          <w:szCs w:val="22"/>
        </w:rPr>
        <w:t>ul. Jasna 8</w:t>
      </w:r>
    </w:p>
    <w:p w14:paraId="29F28B57" w14:textId="77777777" w:rsidR="005B1249" w:rsidRPr="00C95549" w:rsidRDefault="005B1249" w:rsidP="005B1249">
      <w:pPr>
        <w:widowControl w:val="0"/>
        <w:ind w:left="426"/>
        <w:jc w:val="both"/>
        <w:rPr>
          <w:szCs w:val="22"/>
        </w:rPr>
      </w:pPr>
      <w:r w:rsidRPr="00C95549">
        <w:rPr>
          <w:szCs w:val="22"/>
        </w:rPr>
        <w:t xml:space="preserve">lub </w:t>
      </w:r>
    </w:p>
    <w:p w14:paraId="58D8485E" w14:textId="77777777" w:rsidR="005B1249" w:rsidRPr="00C95549" w:rsidRDefault="005B1249" w:rsidP="005B1249">
      <w:pPr>
        <w:widowControl w:val="0"/>
        <w:ind w:left="426"/>
        <w:jc w:val="both"/>
        <w:rPr>
          <w:szCs w:val="22"/>
        </w:rPr>
      </w:pPr>
      <w:r w:rsidRPr="00C95549">
        <w:rPr>
          <w:szCs w:val="22"/>
        </w:rPr>
        <w:t>w formie elektronicznej zgodnie z podpisanym Porozumieniem w sprawie przesyłania faktur drogą elektroniczną</w:t>
      </w:r>
    </w:p>
    <w:p w14:paraId="7C5D2E17" w14:textId="77777777" w:rsidR="005B1249" w:rsidRPr="00C95549" w:rsidRDefault="005B1249" w:rsidP="005B1249">
      <w:pPr>
        <w:pStyle w:val="Akapitzlist"/>
        <w:widowControl w:val="0"/>
        <w:numPr>
          <w:ilvl w:val="0"/>
          <w:numId w:val="181"/>
        </w:numPr>
        <w:tabs>
          <w:tab w:val="left" w:pos="426"/>
        </w:tabs>
        <w:ind w:left="426" w:hanging="426"/>
        <w:contextualSpacing w:val="0"/>
        <w:jc w:val="both"/>
        <w:rPr>
          <w:szCs w:val="22"/>
        </w:rPr>
      </w:pPr>
      <w:r w:rsidRPr="00C95549">
        <w:rPr>
          <w:szCs w:val="22"/>
        </w:rPr>
        <w:t xml:space="preserve">Do faktur ustrukturyzowanych protokół odbioru należy przesłać na adres e-mail: </w:t>
      </w:r>
      <w:hyperlink r:id="rId28" w:history="1">
        <w:r w:rsidRPr="001A33B8">
          <w:rPr>
            <w:rStyle w:val="Hipercze"/>
            <w:szCs w:val="22"/>
          </w:rPr>
          <w:t>ksef.zal@pgg.pl</w:t>
        </w:r>
      </w:hyperlink>
      <w:r>
        <w:t xml:space="preserve">. </w:t>
      </w:r>
      <w:r>
        <w:br/>
      </w:r>
      <w:r w:rsidRPr="00C95549">
        <w:rPr>
          <w:szCs w:val="22"/>
        </w:rPr>
        <w:t>W temacie wiadomości e-mail należy podać numer faktury KSEF. Rekomendowanym plikiem jest plik w formacie PDF.</w:t>
      </w:r>
    </w:p>
    <w:p w14:paraId="1DBE106F" w14:textId="77777777" w:rsidR="005B1249" w:rsidRPr="00131902" w:rsidRDefault="005B1249" w:rsidP="005B1249">
      <w:pPr>
        <w:pStyle w:val="Akapitzlist"/>
        <w:widowControl w:val="0"/>
        <w:numPr>
          <w:ilvl w:val="0"/>
          <w:numId w:val="181"/>
        </w:numPr>
        <w:tabs>
          <w:tab w:val="left" w:pos="426"/>
        </w:tabs>
        <w:ind w:left="426" w:hanging="426"/>
        <w:contextualSpacing w:val="0"/>
        <w:jc w:val="both"/>
        <w:rPr>
          <w:szCs w:val="22"/>
        </w:rPr>
      </w:pPr>
      <w:r w:rsidRPr="00131902">
        <w:rPr>
          <w:szCs w:val="22"/>
        </w:rPr>
        <w:t>Jeżeli w zapisach umowy użyto terminu „od daty otrzymania / wpływu / dostarczenia faktury” należy przez to rozumieć:</w:t>
      </w:r>
    </w:p>
    <w:p w14:paraId="1F893157" w14:textId="77777777" w:rsidR="005B1249" w:rsidRPr="00131902" w:rsidRDefault="005B1249" w:rsidP="005B1249">
      <w:pPr>
        <w:pStyle w:val="Akapitzlist"/>
        <w:widowControl w:val="0"/>
        <w:numPr>
          <w:ilvl w:val="1"/>
          <w:numId w:val="181"/>
        </w:numPr>
        <w:tabs>
          <w:tab w:val="left" w:pos="851"/>
        </w:tabs>
        <w:ind w:left="851" w:hanging="425"/>
        <w:contextualSpacing w:val="0"/>
        <w:jc w:val="both"/>
        <w:rPr>
          <w:szCs w:val="22"/>
        </w:rPr>
      </w:pPr>
      <w:r w:rsidRPr="00131902">
        <w:rPr>
          <w:szCs w:val="22"/>
        </w:rPr>
        <w:t xml:space="preserve">„datę otrzymania faktury w </w:t>
      </w:r>
      <w:proofErr w:type="spellStart"/>
      <w:r w:rsidRPr="00131902">
        <w:rPr>
          <w:szCs w:val="22"/>
        </w:rPr>
        <w:t>KSeF</w:t>
      </w:r>
      <w:proofErr w:type="spellEnd"/>
      <w:r w:rsidRPr="00131902">
        <w:rPr>
          <w:szCs w:val="22"/>
        </w:rPr>
        <w:t>” - w przypadku, gdy Wykonawca jest objęty stosowaniem KSEF,</w:t>
      </w:r>
    </w:p>
    <w:p w14:paraId="6D36A73A" w14:textId="77777777" w:rsidR="005B1249" w:rsidRPr="00131902" w:rsidRDefault="005B1249" w:rsidP="005B1249">
      <w:pPr>
        <w:pStyle w:val="Akapitzlist"/>
        <w:widowControl w:val="0"/>
        <w:numPr>
          <w:ilvl w:val="1"/>
          <w:numId w:val="181"/>
        </w:numPr>
        <w:tabs>
          <w:tab w:val="left" w:pos="851"/>
        </w:tabs>
        <w:ind w:left="851" w:hanging="425"/>
        <w:contextualSpacing w:val="0"/>
        <w:jc w:val="both"/>
        <w:rPr>
          <w:szCs w:val="22"/>
        </w:rPr>
      </w:pPr>
      <w:r w:rsidRPr="00131902">
        <w:rPr>
          <w:szCs w:val="22"/>
        </w:rPr>
        <w:t>„datę dotychczas uzgodnioną przez strony” - w przypadku, gdy Wykonawca nie jest objęty stosowaniem KSEF.</w:t>
      </w:r>
    </w:p>
    <w:p w14:paraId="64BA46FE" w14:textId="77777777" w:rsidR="005B1249" w:rsidRPr="00C95549" w:rsidRDefault="005B1249" w:rsidP="005B1249">
      <w:pPr>
        <w:pStyle w:val="Akapitzlist"/>
        <w:widowControl w:val="0"/>
        <w:numPr>
          <w:ilvl w:val="0"/>
          <w:numId w:val="181"/>
        </w:numPr>
        <w:tabs>
          <w:tab w:val="left" w:pos="426"/>
        </w:tabs>
        <w:ind w:left="426" w:hanging="426"/>
        <w:contextualSpacing w:val="0"/>
        <w:jc w:val="both"/>
        <w:rPr>
          <w:szCs w:val="22"/>
        </w:rPr>
      </w:pPr>
      <w:r w:rsidRPr="00C95549">
        <w:rPr>
          <w:szCs w:val="22"/>
        </w:rPr>
        <w:t xml:space="preserve">Zapłata faktury korygującej nastąpi w terminie 30 dni od daty jej otrzymania w </w:t>
      </w:r>
      <w:proofErr w:type="spellStart"/>
      <w:r w:rsidRPr="00C95549">
        <w:rPr>
          <w:szCs w:val="22"/>
        </w:rPr>
        <w:t>KSeF</w:t>
      </w:r>
      <w:proofErr w:type="spellEnd"/>
      <w:r w:rsidRPr="00C95549">
        <w:rPr>
          <w:szCs w:val="22"/>
        </w:rPr>
        <w:t xml:space="preserve">, przez ZAMAWIAJĄCEGO, a w przypadku faktur wystawionych poza </w:t>
      </w:r>
      <w:proofErr w:type="spellStart"/>
      <w:r w:rsidRPr="00C95549">
        <w:rPr>
          <w:szCs w:val="22"/>
        </w:rPr>
        <w:t>KSeF</w:t>
      </w:r>
      <w:proofErr w:type="spellEnd"/>
      <w:r w:rsidRPr="00C95549">
        <w:rPr>
          <w:szCs w:val="22"/>
        </w:rPr>
        <w:t xml:space="preserve"> termin płatności wynosi 30 dni od daty otrzymania faktury poza </w:t>
      </w:r>
      <w:proofErr w:type="spellStart"/>
      <w:r w:rsidRPr="00C95549">
        <w:rPr>
          <w:szCs w:val="22"/>
        </w:rPr>
        <w:t>KSeF</w:t>
      </w:r>
      <w:proofErr w:type="spellEnd"/>
      <w:r w:rsidRPr="00C95549">
        <w:rPr>
          <w:szCs w:val="22"/>
        </w:rPr>
        <w:t xml:space="preserve"> w formie uzgodnionej przez strony. Za datę otrzymania faktury korygującej uznaje się datę, którą w danym przypadku przyjmuje w tym zakresie ustawa o VAT.</w:t>
      </w:r>
    </w:p>
    <w:p w14:paraId="30AE84FF" w14:textId="4460571A" w:rsidR="00526BD1" w:rsidRPr="0003410C" w:rsidRDefault="00526BD1" w:rsidP="0003410C">
      <w:pPr>
        <w:ind w:left="0"/>
        <w:contextualSpacing w:val="0"/>
        <w:rPr>
          <w:b/>
          <w:i/>
          <w:sz w:val="22"/>
          <w:szCs w:val="22"/>
          <w:u w:val="single"/>
        </w:rPr>
      </w:pPr>
    </w:p>
    <w:sectPr w:rsidR="00526BD1" w:rsidRPr="0003410C" w:rsidSect="003F1B9A">
      <w:headerReference w:type="default" r:id="rId29"/>
      <w:footerReference w:type="default" r:id="rId30"/>
      <w:pgSz w:w="11906" w:h="16838"/>
      <w:pgMar w:top="1208" w:right="1416" w:bottom="1417" w:left="1417" w:header="708"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8A143" w14:textId="77777777" w:rsidR="0040493E" w:rsidRDefault="0040493E" w:rsidP="0079756C">
      <w:pPr>
        <w:ind w:left="0"/>
        <w:contextualSpacing w:val="0"/>
        <w:rPr>
          <w:sz w:val="20"/>
          <w:szCs w:val="20"/>
        </w:rPr>
      </w:pPr>
      <w:r>
        <w:rPr>
          <w:sz w:val="20"/>
          <w:szCs w:val="20"/>
        </w:rPr>
        <w:separator/>
      </w:r>
    </w:p>
  </w:endnote>
  <w:endnote w:type="continuationSeparator" w:id="0">
    <w:p w14:paraId="4FBA03E1" w14:textId="77777777" w:rsidR="0040493E" w:rsidRDefault="0040493E" w:rsidP="0079756C">
      <w:pPr>
        <w:ind w:left="0"/>
        <w:contextualSpacing w:val="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ndalus">
    <w:altName w:val="Arial"/>
    <w:charset w:val="01"/>
    <w:family w:val="roman"/>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 w:name="A">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0DE8A" w14:textId="697F07F9" w:rsidR="0040493E" w:rsidRDefault="0040493E" w:rsidP="00094364">
    <w:pPr>
      <w:pStyle w:val="Stopka"/>
      <w:pBdr>
        <w:top w:val="single" w:sz="4" w:space="1" w:color="auto"/>
      </w:pBdr>
      <w:tabs>
        <w:tab w:val="clear" w:pos="4536"/>
        <w:tab w:val="clear" w:pos="9072"/>
      </w:tabs>
      <w:jc w:val="both"/>
    </w:pPr>
    <w:r w:rsidRPr="00122B2D">
      <w:rPr>
        <w:i/>
        <w:sz w:val="18"/>
        <w:szCs w:val="18"/>
      </w:rPr>
      <w:t xml:space="preserve">Nr </w:t>
    </w:r>
    <w:r w:rsidRPr="003B3708">
      <w:rPr>
        <w:i/>
        <w:sz w:val="18"/>
        <w:szCs w:val="18"/>
      </w:rPr>
      <w:t>402501019</w:t>
    </w:r>
    <w:r>
      <w:tab/>
    </w:r>
    <w:r>
      <w:tab/>
    </w:r>
  </w:p>
  <w:p w14:paraId="24764ABF" w14:textId="77777777" w:rsidR="0040493E" w:rsidRDefault="0040493E" w:rsidP="00094364">
    <w:pPr>
      <w:pStyle w:val="Stopka"/>
      <w:pBdr>
        <w:top w:val="single" w:sz="4" w:space="1" w:color="auto"/>
      </w:pBdr>
      <w:tabs>
        <w:tab w:val="clear" w:pos="4536"/>
        <w:tab w:val="clear" w:pos="9072"/>
      </w:tabs>
      <w:jc w:val="right"/>
    </w:pPr>
    <w:r>
      <w:fldChar w:fldCharType="begin"/>
    </w:r>
    <w:r>
      <w:instrText>PAGE   \* MERGEFORMAT</w:instrText>
    </w:r>
    <w:r>
      <w:fldChar w:fldCharType="separate"/>
    </w:r>
    <w:r w:rsidR="006369B5">
      <w:rPr>
        <w:noProof/>
      </w:rPr>
      <w:t>14</w:t>
    </w:r>
    <w:r>
      <w:rPr>
        <w:noProof/>
      </w:rPr>
      <w:fldChar w:fldCharType="end"/>
    </w:r>
  </w:p>
  <w:p w14:paraId="691E4977" w14:textId="77777777" w:rsidR="0040493E" w:rsidRPr="00BD28B0" w:rsidRDefault="0040493E" w:rsidP="00A342B1">
    <w:pPr>
      <w:pStyle w:val="Stopka"/>
    </w:pPr>
  </w:p>
  <w:p w14:paraId="49F55064" w14:textId="77777777" w:rsidR="0040493E" w:rsidRPr="00A342B1" w:rsidRDefault="0040493E" w:rsidP="00A342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3226F" w14:textId="77777777" w:rsidR="0040493E" w:rsidRDefault="0040493E" w:rsidP="0079756C">
      <w:pPr>
        <w:ind w:left="0"/>
        <w:contextualSpacing w:val="0"/>
        <w:rPr>
          <w:sz w:val="20"/>
          <w:szCs w:val="20"/>
        </w:rPr>
      </w:pPr>
      <w:r>
        <w:rPr>
          <w:sz w:val="20"/>
          <w:szCs w:val="20"/>
        </w:rPr>
        <w:separator/>
      </w:r>
    </w:p>
  </w:footnote>
  <w:footnote w:type="continuationSeparator" w:id="0">
    <w:p w14:paraId="60F9552E" w14:textId="77777777" w:rsidR="0040493E" w:rsidRDefault="0040493E" w:rsidP="0079756C">
      <w:pPr>
        <w:ind w:left="0"/>
        <w:contextualSpacing w:val="0"/>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95DB3" w14:textId="01829842" w:rsidR="0040493E" w:rsidRPr="00C71D4B" w:rsidRDefault="0040493E" w:rsidP="00316365">
    <w:pPr>
      <w:pStyle w:val="Nagwek"/>
      <w:tabs>
        <w:tab w:val="clear" w:pos="4536"/>
        <w:tab w:val="clear" w:pos="9072"/>
        <w:tab w:val="left" w:pos="3456"/>
      </w:tabs>
      <w:rPr>
        <w:i/>
      </w:rPr>
    </w:pPr>
    <w:r w:rsidRPr="004813E8">
      <w:rPr>
        <w:i/>
      </w:rPr>
      <w:t xml:space="preserve">Polska Grupa Górnicza S.A. Oddział </w:t>
    </w:r>
    <w:r w:rsidRPr="004813E8">
      <w:rPr>
        <w:i/>
        <w:u w:color="FFFF00"/>
      </w:rPr>
      <w:t xml:space="preserve">KWK </w:t>
    </w:r>
    <w:r>
      <w:rPr>
        <w:i/>
        <w:u w:color="FFFF00"/>
      </w:rPr>
      <w:t>Bolesław Śmiały</w:t>
    </w:r>
  </w:p>
  <w:p w14:paraId="11869BD6" w14:textId="5388089B" w:rsidR="0040493E" w:rsidRDefault="0040493E">
    <w:pPr>
      <w:pStyle w:val="Nagwek"/>
    </w:pPr>
    <w:r>
      <w:rPr>
        <w:noProof/>
      </w:rPr>
      <mc:AlternateContent>
        <mc:Choice Requires="wps">
          <w:drawing>
            <wp:anchor distT="4294967292" distB="4294967292" distL="114300" distR="114300" simplePos="0" relativeHeight="251660288" behindDoc="0" locked="0" layoutInCell="1" allowOverlap="1" wp14:anchorId="7A29BC98" wp14:editId="2E351106">
              <wp:simplePos x="0" y="0"/>
              <wp:positionH relativeFrom="column">
                <wp:posOffset>29210</wp:posOffset>
              </wp:positionH>
              <wp:positionV relativeFrom="paragraph">
                <wp:posOffset>59055</wp:posOffset>
              </wp:positionV>
              <wp:extent cx="6149340" cy="0"/>
              <wp:effectExtent l="14605" t="6985" r="8255" b="12065"/>
              <wp:wrapNone/>
              <wp:docPr id="480943925"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9340" cy="0"/>
                      </a:xfrm>
                      <a:prstGeom prst="line">
                        <a:avLst/>
                      </a:prstGeom>
                      <a:noFill/>
                      <a:ln w="12700">
                        <a:solidFill>
                          <a:srgbClr val="40404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1A75EC5" id="Łącznik prosty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" strokecolor="#404040" strokeweight="1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B169E86"/>
    <w:name w:val="WW8Num2"/>
    <w:lvl w:ilvl="0">
      <w:start w:val="1"/>
      <w:numFmt w:val="decimal"/>
      <w:lvlText w:val="%1."/>
      <w:lvlJc w:val="left"/>
      <w:pPr>
        <w:tabs>
          <w:tab w:val="num" w:pos="643"/>
        </w:tabs>
      </w:pPr>
      <w:rPr>
        <w:rFonts w:cs="Times New Roman"/>
        <w:b w:val="0"/>
      </w:rPr>
    </w:lvl>
  </w:abstractNum>
  <w:abstractNum w:abstractNumId="1">
    <w:nsid w:val="00000004"/>
    <w:multiLevelType w:val="multilevel"/>
    <w:tmpl w:val="00000004"/>
    <w:name w:val="WW8Num4"/>
    <w:lvl w:ilvl="0">
      <w:start w:val="1"/>
      <w:numFmt w:val="decimal"/>
      <w:lvlText w:val="%1."/>
      <w:lvlJc w:val="left"/>
      <w:pPr>
        <w:tabs>
          <w:tab w:val="num" w:pos="785"/>
        </w:tabs>
        <w:ind w:left="785" w:hanging="425"/>
      </w:pPr>
      <w:rPr>
        <w:rFonts w:cs="Times New Roman"/>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
    <w:nsid w:val="00A324B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1291DA4"/>
    <w:multiLevelType w:val="hybridMultilevel"/>
    <w:tmpl w:val="BA246C8E"/>
    <w:lvl w:ilvl="0" w:tplc="5D68C2FC">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1C93063"/>
    <w:multiLevelType w:val="hybridMultilevel"/>
    <w:tmpl w:val="30405CC6"/>
    <w:lvl w:ilvl="0" w:tplc="6D4A0902">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409899FA">
      <w:start w:val="1"/>
      <w:numFmt w:val="decimal"/>
      <w:lvlText w:val="%7."/>
      <w:lvlJc w:val="left"/>
      <w:pPr>
        <w:ind w:left="5040" w:hanging="360"/>
      </w:pPr>
      <w:rPr>
        <w:rFonts w:cs="Times New Roman"/>
        <w:color w:val="auto"/>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1D86F58"/>
    <w:multiLevelType w:val="hybridMultilevel"/>
    <w:tmpl w:val="465E1528"/>
    <w:lvl w:ilvl="0" w:tplc="04150011">
      <w:start w:val="1"/>
      <w:numFmt w:val="decimal"/>
      <w:lvlText w:val="%1)"/>
      <w:lvlJc w:val="left"/>
      <w:pPr>
        <w:ind w:left="1004" w:hanging="360"/>
      </w:pPr>
      <w:rPr>
        <w:rFonts w:cs="Times New Roman"/>
      </w:rPr>
    </w:lvl>
    <w:lvl w:ilvl="1" w:tplc="EF286FBE">
      <w:start w:val="1"/>
      <w:numFmt w:val="decimal"/>
      <w:lvlText w:val="%2)"/>
      <w:lvlJc w:val="left"/>
      <w:pPr>
        <w:ind w:left="1724" w:hanging="360"/>
      </w:pPr>
      <w:rPr>
        <w:rFonts w:cs="Times New Roman"/>
        <w:color w:val="auto"/>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C006F8"/>
    <w:multiLevelType w:val="multilevel"/>
    <w:tmpl w:val="2F648CA8"/>
    <w:lvl w:ilvl="0">
      <w:start w:val="1"/>
      <w:numFmt w:val="decimal"/>
      <w:pStyle w:val="Listapunktowana2"/>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4207DAB"/>
    <w:multiLevelType w:val="hybridMultilevel"/>
    <w:tmpl w:val="B7FCB386"/>
    <w:lvl w:ilvl="0" w:tplc="04150017">
      <w:start w:val="1"/>
      <w:numFmt w:val="lowerLetter"/>
      <w:lvlText w:val="%1)"/>
      <w:lvlJc w:val="left"/>
      <w:pPr>
        <w:ind w:left="1080" w:hanging="360"/>
      </w:pPr>
      <w:rPr>
        <w:rFonts w:cs="Times New Roman"/>
      </w:rPr>
    </w:lvl>
    <w:lvl w:ilvl="1" w:tplc="04150011">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nsid w:val="04BB332F"/>
    <w:multiLevelType w:val="hybridMultilevel"/>
    <w:tmpl w:val="857EA85E"/>
    <w:lvl w:ilvl="0" w:tplc="C66CDA02">
      <w:start w:val="1"/>
      <w:numFmt w:val="upperRoman"/>
      <w:pStyle w:val="Listapunktowana4"/>
      <w:lvlText w:val="%1."/>
      <w:lvlJc w:val="left"/>
      <w:pPr>
        <w:tabs>
          <w:tab w:val="num" w:pos="720"/>
        </w:tabs>
        <w:ind w:left="357" w:hanging="357"/>
      </w:pPr>
      <w:rPr>
        <w:rFonts w:ascii="Times New Roman" w:hAnsi="Times New Roman" w:cs="Times New Roman" w:hint="default"/>
        <w:b/>
        <w:i w:val="0"/>
        <w:sz w:val="22"/>
        <w:szCs w:val="22"/>
      </w:rPr>
    </w:lvl>
    <w:lvl w:ilvl="1" w:tplc="04150017">
      <w:start w:val="1"/>
      <w:numFmt w:val="lowerLetter"/>
      <w:lvlText w:val="%2)"/>
      <w:lvlJc w:val="left"/>
      <w:pPr>
        <w:tabs>
          <w:tab w:val="num" w:pos="700"/>
        </w:tabs>
        <w:ind w:left="700" w:hanging="340"/>
      </w:pPr>
      <w:rPr>
        <w:rFonts w:cs="Times New Roman" w:hint="default"/>
        <w:b w:val="0"/>
        <w:i w:val="0"/>
        <w:strike w:val="0"/>
        <w:color w:val="auto"/>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6A76F0F"/>
    <w:multiLevelType w:val="hybridMultilevel"/>
    <w:tmpl w:val="B5E6C774"/>
    <w:lvl w:ilvl="0" w:tplc="70862D08">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06E53430"/>
    <w:multiLevelType w:val="multilevel"/>
    <w:tmpl w:val="D13442AA"/>
    <w:lvl w:ilvl="0">
      <w:start w:val="1"/>
      <w:numFmt w:val="decimal"/>
      <w:lvlText w:val="%1."/>
      <w:lvlJc w:val="left"/>
      <w:pPr>
        <w:ind w:left="502" w:hanging="360"/>
      </w:pPr>
      <w:rPr>
        <w:rFonts w:cs="Times New Roman"/>
        <w:i w:val="0"/>
      </w:rPr>
    </w:lvl>
    <w:lvl w:ilvl="1">
      <w:start w:val="1"/>
      <w:numFmt w:val="lowerLetter"/>
      <w:lvlText w:val="%2)"/>
      <w:lvlJc w:val="left"/>
      <w:pPr>
        <w:ind w:left="862" w:hanging="360"/>
      </w:pPr>
      <w:rPr>
        <w:rFonts w:cs="Times New Roman"/>
      </w:rPr>
    </w:lvl>
    <w:lvl w:ilvl="2">
      <w:start w:val="1"/>
      <w:numFmt w:val="lowerRoman"/>
      <w:lvlText w:val="%3)"/>
      <w:lvlJc w:val="left"/>
      <w:pPr>
        <w:ind w:left="1222" w:hanging="360"/>
      </w:pPr>
      <w:rPr>
        <w:rFonts w:cs="Times New Roman"/>
      </w:rPr>
    </w:lvl>
    <w:lvl w:ilvl="3">
      <w:start w:val="1"/>
      <w:numFmt w:val="decimal"/>
      <w:lvlText w:val="(%4)"/>
      <w:lvlJc w:val="left"/>
      <w:pPr>
        <w:ind w:left="1582" w:hanging="360"/>
      </w:pPr>
      <w:rPr>
        <w:rFonts w:cs="Times New Roman"/>
      </w:rPr>
    </w:lvl>
    <w:lvl w:ilvl="4">
      <w:start w:val="1"/>
      <w:numFmt w:val="lowerLetter"/>
      <w:lvlText w:val="(%5)"/>
      <w:lvlJc w:val="left"/>
      <w:pPr>
        <w:ind w:left="1942" w:hanging="360"/>
      </w:pPr>
      <w:rPr>
        <w:rFonts w:cs="Times New Roman"/>
      </w:rPr>
    </w:lvl>
    <w:lvl w:ilvl="5">
      <w:start w:val="1"/>
      <w:numFmt w:val="lowerRoman"/>
      <w:lvlText w:val="(%6)"/>
      <w:lvlJc w:val="left"/>
      <w:pPr>
        <w:ind w:left="2302" w:hanging="360"/>
      </w:pPr>
      <w:rPr>
        <w:rFonts w:cs="Times New Roman"/>
      </w:rPr>
    </w:lvl>
    <w:lvl w:ilvl="6">
      <w:start w:val="1"/>
      <w:numFmt w:val="decimal"/>
      <w:lvlText w:val="%7."/>
      <w:lvlJc w:val="left"/>
      <w:pPr>
        <w:ind w:left="2662" w:hanging="360"/>
      </w:pPr>
      <w:rPr>
        <w:rFonts w:cs="Times New Roman"/>
      </w:rPr>
    </w:lvl>
    <w:lvl w:ilvl="7">
      <w:start w:val="1"/>
      <w:numFmt w:val="lowerLetter"/>
      <w:lvlText w:val="%8."/>
      <w:lvlJc w:val="left"/>
      <w:pPr>
        <w:ind w:left="3022" w:hanging="360"/>
      </w:pPr>
      <w:rPr>
        <w:rFonts w:cs="Times New Roman"/>
      </w:rPr>
    </w:lvl>
    <w:lvl w:ilvl="8">
      <w:start w:val="1"/>
      <w:numFmt w:val="lowerRoman"/>
      <w:lvlText w:val="%9."/>
      <w:lvlJc w:val="left"/>
      <w:pPr>
        <w:ind w:left="3382" w:hanging="360"/>
      </w:pPr>
      <w:rPr>
        <w:rFonts w:cs="Times New Roman"/>
      </w:rPr>
    </w:lvl>
  </w:abstractNum>
  <w:abstractNum w:abstractNumId="16">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7">
    <w:nsid w:val="081C37DC"/>
    <w:multiLevelType w:val="hybridMultilevel"/>
    <w:tmpl w:val="07280E64"/>
    <w:lvl w:ilvl="0" w:tplc="E8B408E8">
      <w:start w:val="5"/>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5FCA513A">
      <w:start w:val="1"/>
      <w:numFmt w:val="lowerLetter"/>
      <w:lvlText w:val="%3)"/>
      <w:lvlJc w:val="right"/>
      <w:pPr>
        <w:ind w:left="2520" w:hanging="180"/>
      </w:pPr>
      <w:rPr>
        <w:rFonts w:ascii="Arial Narrow" w:eastAsia="Times New Roman" w:hAnsi="Arial Narrow" w:cs="Tahoma"/>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rFonts w:cs="Times New Roman"/>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088B73F9"/>
    <w:multiLevelType w:val="multilevel"/>
    <w:tmpl w:val="7F72E15E"/>
    <w:lvl w:ilvl="0">
      <w:start w:val="1"/>
      <w:numFmt w:val="decimal"/>
      <w:lvlText w:val="%1."/>
      <w:lvlJc w:val="left"/>
      <w:pPr>
        <w:ind w:left="360" w:hanging="360"/>
      </w:pPr>
      <w:rPr>
        <w:rFonts w:ascii="Times New Roman" w:hAnsi="Times New Roman" w:cs="Times New Roman" w:hint="default"/>
        <w:b w:val="0"/>
        <w:color w:val="auto"/>
        <w:sz w:val="20"/>
        <w:szCs w:val="20"/>
      </w:rPr>
    </w:lvl>
    <w:lvl w:ilvl="1">
      <w:start w:val="1"/>
      <w:numFmt w:val="lowerLetter"/>
      <w:lvlText w:val="%2)"/>
      <w:lvlJc w:val="left"/>
      <w:pPr>
        <w:ind w:left="625" w:hanging="360"/>
      </w:pPr>
      <w:rPr>
        <w:rFonts w:cs="Times New Roman" w:hint="default"/>
        <w:b w:val="0"/>
        <w:strike w:val="0"/>
        <w:sz w:val="20"/>
        <w:szCs w:val="20"/>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09BF17D5"/>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0AF218B1"/>
    <w:multiLevelType w:val="hybridMultilevel"/>
    <w:tmpl w:val="C33A2A5A"/>
    <w:lvl w:ilvl="0" w:tplc="49B8687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0B957A96"/>
    <w:multiLevelType w:val="hybridMultilevel"/>
    <w:tmpl w:val="92E4AD3C"/>
    <w:lvl w:ilvl="0" w:tplc="0415000B">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nsid w:val="0DC72F67"/>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24">
    <w:nsid w:val="0E9632E9"/>
    <w:multiLevelType w:val="hybridMultilevel"/>
    <w:tmpl w:val="8348C39E"/>
    <w:lvl w:ilvl="0" w:tplc="04150011">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10153B3E"/>
    <w:multiLevelType w:val="hybridMultilevel"/>
    <w:tmpl w:val="449451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106B13D7"/>
    <w:multiLevelType w:val="hybridMultilevel"/>
    <w:tmpl w:val="9406347E"/>
    <w:lvl w:ilvl="0" w:tplc="0AF00C40">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7">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8">
    <w:nsid w:val="134917C7"/>
    <w:multiLevelType w:val="hybridMultilevel"/>
    <w:tmpl w:val="A992C4D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15A642F5"/>
    <w:multiLevelType w:val="hybridMultilevel"/>
    <w:tmpl w:val="617686B0"/>
    <w:lvl w:ilvl="0" w:tplc="8B6C2F2A">
      <w:start w:val="1"/>
      <w:numFmt w:val="lowerLetter"/>
      <w:lvlText w:val="%1)"/>
      <w:lvlJc w:val="left"/>
      <w:pPr>
        <w:ind w:left="573" w:hanging="360"/>
      </w:pPr>
      <w:rPr>
        <w:rFonts w:cs="Times New Roman" w:hint="default"/>
        <w:b w:val="0"/>
        <w:bCs w:val="0"/>
        <w:strike w:val="0"/>
        <w:color w:val="auto"/>
        <w:sz w:val="20"/>
        <w:szCs w:val="20"/>
      </w:rPr>
    </w:lvl>
    <w:lvl w:ilvl="1" w:tplc="04150019" w:tentative="1">
      <w:start w:val="1"/>
      <w:numFmt w:val="lowerLetter"/>
      <w:lvlText w:val="%2."/>
      <w:lvlJc w:val="left"/>
      <w:pPr>
        <w:ind w:left="1653" w:hanging="360"/>
      </w:pPr>
      <w:rPr>
        <w:rFonts w:cs="Times New Roman"/>
      </w:rPr>
    </w:lvl>
    <w:lvl w:ilvl="2" w:tplc="0415001B" w:tentative="1">
      <w:start w:val="1"/>
      <w:numFmt w:val="lowerRoman"/>
      <w:lvlText w:val="%3."/>
      <w:lvlJc w:val="right"/>
      <w:pPr>
        <w:ind w:left="2373" w:hanging="180"/>
      </w:pPr>
      <w:rPr>
        <w:rFonts w:cs="Times New Roman"/>
      </w:rPr>
    </w:lvl>
    <w:lvl w:ilvl="3" w:tplc="0415000F" w:tentative="1">
      <w:start w:val="1"/>
      <w:numFmt w:val="decimal"/>
      <w:lvlText w:val="%4."/>
      <w:lvlJc w:val="left"/>
      <w:pPr>
        <w:ind w:left="3093" w:hanging="360"/>
      </w:pPr>
      <w:rPr>
        <w:rFonts w:cs="Times New Roman"/>
      </w:rPr>
    </w:lvl>
    <w:lvl w:ilvl="4" w:tplc="04150019" w:tentative="1">
      <w:start w:val="1"/>
      <w:numFmt w:val="lowerLetter"/>
      <w:lvlText w:val="%5."/>
      <w:lvlJc w:val="left"/>
      <w:pPr>
        <w:ind w:left="3813" w:hanging="360"/>
      </w:pPr>
      <w:rPr>
        <w:rFonts w:cs="Times New Roman"/>
      </w:rPr>
    </w:lvl>
    <w:lvl w:ilvl="5" w:tplc="0415001B" w:tentative="1">
      <w:start w:val="1"/>
      <w:numFmt w:val="lowerRoman"/>
      <w:lvlText w:val="%6."/>
      <w:lvlJc w:val="right"/>
      <w:pPr>
        <w:ind w:left="4533" w:hanging="180"/>
      </w:pPr>
      <w:rPr>
        <w:rFonts w:cs="Times New Roman"/>
      </w:rPr>
    </w:lvl>
    <w:lvl w:ilvl="6" w:tplc="0415000F" w:tentative="1">
      <w:start w:val="1"/>
      <w:numFmt w:val="decimal"/>
      <w:lvlText w:val="%7."/>
      <w:lvlJc w:val="left"/>
      <w:pPr>
        <w:ind w:left="5253" w:hanging="360"/>
      </w:pPr>
      <w:rPr>
        <w:rFonts w:cs="Times New Roman"/>
      </w:rPr>
    </w:lvl>
    <w:lvl w:ilvl="7" w:tplc="04150019" w:tentative="1">
      <w:start w:val="1"/>
      <w:numFmt w:val="lowerLetter"/>
      <w:lvlText w:val="%8."/>
      <w:lvlJc w:val="left"/>
      <w:pPr>
        <w:ind w:left="5973" w:hanging="360"/>
      </w:pPr>
      <w:rPr>
        <w:rFonts w:cs="Times New Roman"/>
      </w:rPr>
    </w:lvl>
    <w:lvl w:ilvl="8" w:tplc="0415001B" w:tentative="1">
      <w:start w:val="1"/>
      <w:numFmt w:val="lowerRoman"/>
      <w:lvlText w:val="%9."/>
      <w:lvlJc w:val="right"/>
      <w:pPr>
        <w:ind w:left="6693" w:hanging="180"/>
      </w:pPr>
      <w:rPr>
        <w:rFonts w:cs="Times New Roman"/>
      </w:rPr>
    </w:lvl>
  </w:abstractNum>
  <w:abstractNum w:abstractNumId="30">
    <w:nsid w:val="162657BC"/>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16B00427"/>
    <w:multiLevelType w:val="hybridMultilevel"/>
    <w:tmpl w:val="EAF8B4C4"/>
    <w:lvl w:ilvl="0" w:tplc="C6FAD6A2">
      <w:start w:val="1"/>
      <w:numFmt w:val="decimal"/>
      <w:lvlText w:val="%1."/>
      <w:lvlJc w:val="left"/>
      <w:pPr>
        <w:tabs>
          <w:tab w:val="num" w:pos="1440"/>
        </w:tabs>
        <w:ind w:left="1440" w:hanging="360"/>
      </w:pPr>
      <w:rPr>
        <w:rFonts w:cs="Times New Roman" w:hint="default"/>
      </w:rPr>
    </w:lvl>
    <w:lvl w:ilvl="1" w:tplc="04150017">
      <w:start w:val="1"/>
      <w:numFmt w:val="lowerLetter"/>
      <w:lvlText w:val="%2)"/>
      <w:lvlJc w:val="left"/>
      <w:pPr>
        <w:tabs>
          <w:tab w:val="num" w:pos="786"/>
        </w:tabs>
        <w:ind w:left="786"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16C360DE"/>
    <w:multiLevelType w:val="hybridMultilevel"/>
    <w:tmpl w:val="DA0C896E"/>
    <w:lvl w:ilvl="0" w:tplc="8160DA52">
      <w:start w:val="1"/>
      <w:numFmt w:val="lowerLetter"/>
      <w:lvlText w:val="%1)"/>
      <w:lvlJc w:val="left"/>
      <w:pPr>
        <w:ind w:left="720" w:hanging="360"/>
      </w:pPr>
      <w:rPr>
        <w:rFonts w:cs="Times New Roman"/>
        <w:color w:val="auto"/>
        <w:u w:color="FFFFFF"/>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16E87A24"/>
    <w:multiLevelType w:val="multilevel"/>
    <w:tmpl w:val="F4E807B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17D759CD"/>
    <w:multiLevelType w:val="multilevel"/>
    <w:tmpl w:val="DE783E6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sz w:val="22"/>
        <w:szCs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18687164"/>
    <w:multiLevelType w:val="multilevel"/>
    <w:tmpl w:val="EE8C0524"/>
    <w:lvl w:ilvl="0">
      <w:start w:val="1"/>
      <w:numFmt w:val="decimal"/>
      <w:lvlText w:val="%1)"/>
      <w:lvlJc w:val="left"/>
      <w:pPr>
        <w:tabs>
          <w:tab w:val="num" w:pos="502"/>
        </w:tabs>
        <w:ind w:left="502" w:hanging="360"/>
      </w:pPr>
      <w:rPr>
        <w:rFonts w:cs="Times New Roman" w:hint="default"/>
        <w:b w:val="0"/>
        <w:i w:val="0"/>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18F92ED6"/>
    <w:multiLevelType w:val="hybridMultilevel"/>
    <w:tmpl w:val="EF72B104"/>
    <w:lvl w:ilvl="0" w:tplc="B38454A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194C3AFF"/>
    <w:multiLevelType w:val="hybridMultilevel"/>
    <w:tmpl w:val="84C63F9E"/>
    <w:lvl w:ilvl="0" w:tplc="1D28EAA4">
      <w:start w:val="1"/>
      <w:numFmt w:val="decimal"/>
      <w:lvlText w:val="%1)"/>
      <w:lvlJc w:val="left"/>
      <w:pPr>
        <w:ind w:left="644" w:hanging="360"/>
      </w:pPr>
      <w:rPr>
        <w:rFonts w:cs="Times New Roman" w:hint="default"/>
        <w:b w:val="0"/>
        <w:i w:val="0"/>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8">
    <w:nsid w:val="1ABB2617"/>
    <w:multiLevelType w:val="multilevel"/>
    <w:tmpl w:val="83A61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1AD1696A"/>
    <w:multiLevelType w:val="hybridMultilevel"/>
    <w:tmpl w:val="EFEE0CB0"/>
    <w:lvl w:ilvl="0" w:tplc="FAF66C52">
      <w:start w:val="1"/>
      <w:numFmt w:val="lowerLetter"/>
      <w:lvlText w:val="%1)"/>
      <w:lvlJc w:val="left"/>
      <w:pPr>
        <w:ind w:left="360" w:hanging="360"/>
      </w:pPr>
      <w:rPr>
        <w:rFonts w:cs="Times New Roman"/>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1B7F7B6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1C035CBB"/>
    <w:multiLevelType w:val="multilevel"/>
    <w:tmpl w:val="5B5AF0CC"/>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lvl>
    <w:lvl w:ilvl="2">
      <w:start w:val="1"/>
      <w:numFmt w:val="lowerLetter"/>
      <w:lvlText w:val="%3)"/>
      <w:lvlJc w:val="left"/>
      <w:pPr>
        <w:ind w:left="1211"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1C7A2EF9"/>
    <w:multiLevelType w:val="multilevel"/>
    <w:tmpl w:val="1EEEDE1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ascii="Times New Roman" w:hAnsi="Times New Roman" w:cs="Times New Roman" w:hint="default"/>
        <w:b w:val="0"/>
        <w:i w:val="0"/>
        <w:color w:val="auto"/>
        <w:sz w:val="24"/>
        <w:szCs w:val="24"/>
      </w:rPr>
    </w:lvl>
    <w:lvl w:ilvl="8">
      <w:start w:val="1"/>
      <w:numFmt w:val="decimal"/>
      <w:lvlText w:val="%9)"/>
      <w:lvlJc w:val="left"/>
      <w:pPr>
        <w:ind w:left="6660" w:hanging="360"/>
      </w:pPr>
      <w:rPr>
        <w:rFonts w:cs="Times New Roman" w:hint="default"/>
        <w:b w:val="0"/>
        <w:i w:val="0"/>
        <w:color w:val="auto"/>
      </w:rPr>
    </w:lvl>
  </w:abstractNum>
  <w:abstractNum w:abstractNumId="43">
    <w:nsid w:val="1CA06932"/>
    <w:multiLevelType w:val="multilevel"/>
    <w:tmpl w:val="71CC0B80"/>
    <w:lvl w:ilvl="0">
      <w:start w:val="1"/>
      <w:numFmt w:val="decimal"/>
      <w:lvlText w:val="%1."/>
      <w:lvlJc w:val="left"/>
      <w:pPr>
        <w:ind w:left="360" w:hanging="360"/>
      </w:pPr>
      <w:rPr>
        <w:rFonts w:ascii="Times New Roman" w:hAnsi="Times New Roman" w:cs="Times New Roman" w:hint="default"/>
        <w:b w:val="0"/>
        <w:sz w:val="20"/>
        <w:szCs w:val="20"/>
      </w:rPr>
    </w:lvl>
    <w:lvl w:ilvl="1">
      <w:start w:val="1"/>
      <w:numFmt w:val="lowerLetter"/>
      <w:lvlText w:val="%2)"/>
      <w:lvlJc w:val="left"/>
      <w:pPr>
        <w:ind w:left="502" w:hanging="360"/>
      </w:pPr>
      <w:rPr>
        <w:rFonts w:cs="Times New Roman" w:hint="default"/>
        <w:b w:val="0"/>
        <w:strike w:val="0"/>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1DC01069"/>
    <w:multiLevelType w:val="hybridMultilevel"/>
    <w:tmpl w:val="75CA5B84"/>
    <w:lvl w:ilvl="0" w:tplc="04150017">
      <w:start w:val="1"/>
      <w:numFmt w:val="lowerLetter"/>
      <w:lvlText w:val="%1)"/>
      <w:lvlJc w:val="left"/>
      <w:pPr>
        <w:ind w:left="1570" w:hanging="360"/>
      </w:pPr>
      <w:rPr>
        <w:rFonts w:cs="Times New Roman"/>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5">
    <w:nsid w:val="1DC82EF8"/>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1EE01CD8"/>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47">
    <w:nsid w:val="1F136313"/>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nsid w:val="1F286D43"/>
    <w:multiLevelType w:val="multilevel"/>
    <w:tmpl w:val="A06E18A6"/>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nsid w:val="202975DC"/>
    <w:multiLevelType w:val="hybridMultilevel"/>
    <w:tmpl w:val="E0BE5396"/>
    <w:lvl w:ilvl="0" w:tplc="3272A918">
      <w:start w:val="1"/>
      <w:numFmt w:val="lowerLetter"/>
      <w:lvlText w:val="%1)"/>
      <w:lvlJc w:val="left"/>
      <w:pPr>
        <w:ind w:left="360" w:hanging="360"/>
      </w:pPr>
      <w:rPr>
        <w:rFonts w:cs="Times New Roman" w:hint="default"/>
        <w:b w:val="0"/>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20337B9C"/>
    <w:multiLevelType w:val="hybridMultilevel"/>
    <w:tmpl w:val="A07AF424"/>
    <w:lvl w:ilvl="0" w:tplc="90523C96">
      <w:start w:val="1"/>
      <w:numFmt w:val="lowerLetter"/>
      <w:lvlText w:val="%1)"/>
      <w:lvlJc w:val="left"/>
      <w:pPr>
        <w:ind w:left="792" w:hanging="360"/>
      </w:pPr>
      <w:rPr>
        <w:rFonts w:cs="Times New Roman" w:hint="default"/>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20F332B7"/>
    <w:multiLevelType w:val="hybridMultilevel"/>
    <w:tmpl w:val="73805376"/>
    <w:lvl w:ilvl="0" w:tplc="3604BB54">
      <w:start w:val="1"/>
      <w:numFmt w:val="decimal"/>
      <w:pStyle w:val="Listapunktowana3"/>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20FD5119"/>
    <w:multiLevelType w:val="hybridMultilevel"/>
    <w:tmpl w:val="D4821FB4"/>
    <w:lvl w:ilvl="0" w:tplc="FA1E0BC0">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21EA4A76"/>
    <w:multiLevelType w:val="hybridMultilevel"/>
    <w:tmpl w:val="500E944A"/>
    <w:lvl w:ilvl="0" w:tplc="5A98F1CE">
      <w:start w:val="1"/>
      <w:numFmt w:val="decimal"/>
      <w:lvlText w:val="%1."/>
      <w:lvlJc w:val="left"/>
      <w:pPr>
        <w:tabs>
          <w:tab w:val="num" w:pos="720"/>
        </w:tabs>
        <w:ind w:left="720" w:hanging="360"/>
      </w:pPr>
      <w:rPr>
        <w:rFonts w:cs="Times New Roman"/>
        <w:i w:val="0"/>
        <w:strike w:val="0"/>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nsid w:val="23594CE4"/>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56">
    <w:nsid w:val="24545561"/>
    <w:multiLevelType w:val="hybridMultilevel"/>
    <w:tmpl w:val="873200E4"/>
    <w:lvl w:ilvl="0" w:tplc="04150011">
      <w:start w:val="1"/>
      <w:numFmt w:val="decimal"/>
      <w:lvlText w:val="%1)"/>
      <w:lvlJc w:val="left"/>
      <w:pPr>
        <w:ind w:left="873" w:hanging="360"/>
      </w:pPr>
      <w:rPr>
        <w:rFonts w:cs="Times New Roman" w:hint="default"/>
      </w:rPr>
    </w:lvl>
    <w:lvl w:ilvl="1" w:tplc="7FAC8FDA" w:tentative="1">
      <w:start w:val="1"/>
      <w:numFmt w:val="bullet"/>
      <w:lvlText w:val="o"/>
      <w:lvlJc w:val="left"/>
      <w:pPr>
        <w:ind w:left="1593" w:hanging="360"/>
      </w:pPr>
      <w:rPr>
        <w:rFonts w:ascii="Courier New" w:hAnsi="Courier New"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57">
    <w:nsid w:val="250C6C05"/>
    <w:multiLevelType w:val="multilevel"/>
    <w:tmpl w:val="CB0C3384"/>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nsid w:val="26B94557"/>
    <w:multiLevelType w:val="hybridMultilevel"/>
    <w:tmpl w:val="CEBC94B6"/>
    <w:lvl w:ilvl="0" w:tplc="4134CB48">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9C7CCA84">
      <w:start w:val="1"/>
      <w:numFmt w:val="decimal"/>
      <w:lvlText w:val="%7."/>
      <w:lvlJc w:val="left"/>
      <w:pPr>
        <w:tabs>
          <w:tab w:val="num" w:pos="5040"/>
        </w:tabs>
        <w:ind w:left="5040" w:hanging="360"/>
      </w:pPr>
      <w:rPr>
        <w:rFonts w:cs="Times New Roman"/>
      </w:rPr>
    </w:lvl>
    <w:lvl w:ilvl="7" w:tplc="0FD0DCE6">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nsid w:val="274961D8"/>
    <w:multiLevelType w:val="hybridMultilevel"/>
    <w:tmpl w:val="7F52156C"/>
    <w:lvl w:ilvl="0" w:tplc="24E271C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62">
    <w:nsid w:val="286732CB"/>
    <w:multiLevelType w:val="multilevel"/>
    <w:tmpl w:val="FF42265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cs="Times New Roman" w:hint="default"/>
        <w:b w:val="0"/>
        <w:i w:val="0"/>
        <w:strike w:val="0"/>
        <w:sz w:val="20"/>
        <w:szCs w:val="20"/>
      </w:rPr>
    </w:lvl>
    <w:lvl w:ilvl="7">
      <w:start w:val="1"/>
      <w:numFmt w:val="decimal"/>
      <w:lvlText w:val="%8."/>
      <w:lvlJc w:val="left"/>
      <w:pPr>
        <w:ind w:left="5760" w:hanging="360"/>
      </w:pPr>
      <w:rPr>
        <w:rFonts w:cs="Times New Roman"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63">
    <w:nsid w:val="2A2A358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nsid w:val="2A540A76"/>
    <w:multiLevelType w:val="multilevel"/>
    <w:tmpl w:val="FB92BB92"/>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2A88706E"/>
    <w:multiLevelType w:val="hybridMultilevel"/>
    <w:tmpl w:val="94A8842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nsid w:val="2BE52175"/>
    <w:multiLevelType w:val="hybridMultilevel"/>
    <w:tmpl w:val="7284D012"/>
    <w:lvl w:ilvl="0" w:tplc="522605D6">
      <w:start w:val="1"/>
      <w:numFmt w:val="lowerLetter"/>
      <w:lvlText w:val="%1)"/>
      <w:lvlJc w:val="left"/>
      <w:pPr>
        <w:ind w:left="792"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2CE63182"/>
    <w:multiLevelType w:val="hybridMultilevel"/>
    <w:tmpl w:val="26526FAC"/>
    <w:lvl w:ilvl="0" w:tplc="6E24D79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9">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b w:val="0"/>
        <w:bCs w:val="0"/>
        <w:i w:val="0"/>
        <w:iCs w:val="0"/>
        <w:color w:val="000000"/>
        <w:sz w:val="22"/>
        <w:szCs w:val="22"/>
      </w:rPr>
    </w:lvl>
    <w:lvl w:ilvl="2">
      <w:start w:val="13"/>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36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1">
    <w:nsid w:val="311C2ACD"/>
    <w:multiLevelType w:val="hybridMultilevel"/>
    <w:tmpl w:val="8A740E0E"/>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nsid w:val="31321AF3"/>
    <w:multiLevelType w:val="hybridMultilevel"/>
    <w:tmpl w:val="6D28299E"/>
    <w:lvl w:ilvl="0" w:tplc="FD9AB37E">
      <w:start w:val="1"/>
      <w:numFmt w:val="decimal"/>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32006718"/>
    <w:multiLevelType w:val="hybridMultilevel"/>
    <w:tmpl w:val="7CE017A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32801C39"/>
    <w:multiLevelType w:val="multilevel"/>
    <w:tmpl w:val="D9088E4E"/>
    <w:name w:val="WW8Num53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b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nsid w:val="329950DB"/>
    <w:multiLevelType w:val="multilevel"/>
    <w:tmpl w:val="05CEF84A"/>
    <w:lvl w:ilvl="0">
      <w:start w:val="1"/>
      <w:numFmt w:val="decimal"/>
      <w:lvlText w:val="%1)"/>
      <w:lvlJc w:val="left"/>
      <w:pPr>
        <w:ind w:left="568" w:hanging="284"/>
      </w:pPr>
      <w:rPr>
        <w:rFonts w:ascii="Times New Roman" w:eastAsia="Times New Roman" w:hAnsi="Times New Roman" w:cs="Times New Roman"/>
        <w:b/>
      </w:rPr>
    </w:lvl>
    <w:lvl w:ilvl="1">
      <w:start w:val="1"/>
      <w:numFmt w:val="decimal"/>
      <w:lvlText w:val="%2."/>
      <w:legacy w:legacy="1" w:legacySpace="120" w:legacyIndent="360"/>
      <w:lvlJc w:val="left"/>
      <w:pPr>
        <w:ind w:left="928" w:hanging="360"/>
      </w:pPr>
      <w:rPr>
        <w:rFonts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76">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nsid w:val="33381981"/>
    <w:multiLevelType w:val="hybridMultilevel"/>
    <w:tmpl w:val="5130F62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379D4D8C"/>
    <w:multiLevelType w:val="hybridMultilevel"/>
    <w:tmpl w:val="1C08A8B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nsid w:val="38717620"/>
    <w:multiLevelType w:val="multilevel"/>
    <w:tmpl w:val="B268B1B4"/>
    <w:lvl w:ilvl="0">
      <w:start w:val="1"/>
      <w:numFmt w:val="decimal"/>
      <w:lvlText w:val="%1."/>
      <w:lvlJc w:val="left"/>
      <w:pPr>
        <w:ind w:left="360" w:hanging="360"/>
      </w:pPr>
      <w:rPr>
        <w:rFonts w:cs="Times New Roman" w:hint="default"/>
        <w:b w:val="0"/>
        <w:bCs/>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0">
    <w:nsid w:val="3B0A2AB0"/>
    <w:multiLevelType w:val="hybridMultilevel"/>
    <w:tmpl w:val="DEA61F46"/>
    <w:lvl w:ilvl="0" w:tplc="8B92DEA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1">
    <w:nsid w:val="3BAD0F07"/>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2">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3F23542A"/>
    <w:multiLevelType w:val="multilevel"/>
    <w:tmpl w:val="EC26EF28"/>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4">
    <w:nsid w:val="40037996"/>
    <w:multiLevelType w:val="hybridMultilevel"/>
    <w:tmpl w:val="F9F6F34C"/>
    <w:lvl w:ilvl="0" w:tplc="2F400D56">
      <w:start w:val="1"/>
      <w:numFmt w:val="lowerLetter"/>
      <w:lvlText w:val="%1)"/>
      <w:lvlJc w:val="left"/>
      <w:pPr>
        <w:ind w:left="2911" w:hanging="360"/>
      </w:pPr>
      <w:rPr>
        <w:rFonts w:cs="Times New Roman" w:hint="default"/>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nsid w:val="41494AC8"/>
    <w:multiLevelType w:val="hybridMultilevel"/>
    <w:tmpl w:val="4A947942"/>
    <w:lvl w:ilvl="0" w:tplc="04150017">
      <w:start w:val="1"/>
      <w:numFmt w:val="lowerLetter"/>
      <w:lvlText w:val="%1)"/>
      <w:lvlJc w:val="left"/>
      <w:pPr>
        <w:ind w:left="2203"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6">
    <w:nsid w:val="41D95F7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8">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9">
    <w:nsid w:val="42F1696D"/>
    <w:multiLevelType w:val="hybridMultilevel"/>
    <w:tmpl w:val="90A218D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B">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0">
    <w:nsid w:val="43042386"/>
    <w:multiLevelType w:val="hybridMultilevel"/>
    <w:tmpl w:val="9A8C6DFE"/>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rPr>
        <w:rFonts w:cs="Times New Roman"/>
      </w:rPr>
    </w:lvl>
    <w:lvl w:ilvl="2" w:tplc="7A8CBEE8">
      <w:start w:val="1"/>
      <w:numFmt w:val="lowerRoman"/>
      <w:lvlText w:val="%3."/>
      <w:lvlJc w:val="right"/>
      <w:pPr>
        <w:ind w:left="1800" w:hanging="180"/>
      </w:pPr>
      <w:rPr>
        <w:rFonts w:cs="Times New Roman"/>
      </w:rPr>
    </w:lvl>
    <w:lvl w:ilvl="3" w:tplc="1026C5D6">
      <w:start w:val="1"/>
      <w:numFmt w:val="decimal"/>
      <w:lvlText w:val="%4."/>
      <w:lvlJc w:val="left"/>
      <w:pPr>
        <w:ind w:left="2520" w:hanging="360"/>
      </w:pPr>
      <w:rPr>
        <w:rFonts w:ascii="Times New Roman" w:hAnsi="Times New Roman" w:cs="Times New Roman" w:hint="default"/>
        <w:b w:val="0"/>
        <w:bCs/>
        <w:strike w:val="0"/>
      </w:rPr>
    </w:lvl>
    <w:lvl w:ilvl="4" w:tplc="E276758C" w:tentative="1">
      <w:start w:val="1"/>
      <w:numFmt w:val="lowerLetter"/>
      <w:lvlText w:val="%5."/>
      <w:lvlJc w:val="left"/>
      <w:pPr>
        <w:ind w:left="3240" w:hanging="360"/>
      </w:pPr>
      <w:rPr>
        <w:rFonts w:cs="Times New Roman"/>
      </w:rPr>
    </w:lvl>
    <w:lvl w:ilvl="5" w:tplc="EE828E72" w:tentative="1">
      <w:start w:val="1"/>
      <w:numFmt w:val="lowerRoman"/>
      <w:lvlText w:val="%6."/>
      <w:lvlJc w:val="right"/>
      <w:pPr>
        <w:ind w:left="3960" w:hanging="180"/>
      </w:pPr>
      <w:rPr>
        <w:rFonts w:cs="Times New Roman"/>
      </w:rPr>
    </w:lvl>
    <w:lvl w:ilvl="6" w:tplc="0DF8455A">
      <w:start w:val="1"/>
      <w:numFmt w:val="decimal"/>
      <w:lvlText w:val="%7."/>
      <w:lvlJc w:val="left"/>
      <w:pPr>
        <w:ind w:left="4680" w:hanging="360"/>
      </w:pPr>
      <w:rPr>
        <w:rFonts w:cs="Times New Roman"/>
      </w:rPr>
    </w:lvl>
    <w:lvl w:ilvl="7" w:tplc="205485FE" w:tentative="1">
      <w:start w:val="1"/>
      <w:numFmt w:val="lowerLetter"/>
      <w:lvlText w:val="%8."/>
      <w:lvlJc w:val="left"/>
      <w:pPr>
        <w:ind w:left="5400" w:hanging="360"/>
      </w:pPr>
      <w:rPr>
        <w:rFonts w:cs="Times New Roman"/>
      </w:rPr>
    </w:lvl>
    <w:lvl w:ilvl="8" w:tplc="C5AAAD4E" w:tentative="1">
      <w:start w:val="1"/>
      <w:numFmt w:val="lowerRoman"/>
      <w:lvlText w:val="%9."/>
      <w:lvlJc w:val="right"/>
      <w:pPr>
        <w:ind w:left="6120" w:hanging="180"/>
      </w:pPr>
      <w:rPr>
        <w:rFonts w:cs="Times New Roman"/>
      </w:rPr>
    </w:lvl>
  </w:abstractNum>
  <w:abstractNum w:abstractNumId="91">
    <w:nsid w:val="437347E9"/>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92">
    <w:nsid w:val="438E6718"/>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3">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nsid w:val="467D67BA"/>
    <w:multiLevelType w:val="multilevel"/>
    <w:tmpl w:val="2586E46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96">
    <w:nsid w:val="48233320"/>
    <w:multiLevelType w:val="hybridMultilevel"/>
    <w:tmpl w:val="100CF8DC"/>
    <w:lvl w:ilvl="0" w:tplc="6D2CA946">
      <w:start w:val="1"/>
      <w:numFmt w:val="lowerLetter"/>
      <w:lvlText w:val="%1)"/>
      <w:lvlJc w:val="left"/>
      <w:pPr>
        <w:ind w:left="79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nsid w:val="4A75275B"/>
    <w:multiLevelType w:val="hybridMultilevel"/>
    <w:tmpl w:val="7160ED96"/>
    <w:lvl w:ilvl="0" w:tplc="22C40328">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8">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4D086BB0"/>
    <w:multiLevelType w:val="hybridMultilevel"/>
    <w:tmpl w:val="674C3142"/>
    <w:lvl w:ilvl="0" w:tplc="0AAA74A2">
      <w:start w:val="1"/>
      <w:numFmt w:val="decimal"/>
      <w:lvlText w:val="%1."/>
      <w:lvlJc w:val="left"/>
      <w:pPr>
        <w:tabs>
          <w:tab w:val="num" w:pos="-794"/>
        </w:tabs>
        <w:ind w:left="340" w:hanging="340"/>
      </w:pPr>
      <w:rPr>
        <w:rFonts w:cs="Times New Roman" w:hint="default"/>
      </w:rPr>
    </w:lvl>
    <w:lvl w:ilvl="1" w:tplc="0E344F2E">
      <w:start w:val="23"/>
      <w:numFmt w:val="upperRoman"/>
      <w:lvlText w:val="%2."/>
      <w:lvlJc w:val="left"/>
      <w:pPr>
        <w:tabs>
          <w:tab w:val="num" w:pos="-128"/>
        </w:tabs>
        <w:ind w:left="-128" w:hanging="720"/>
      </w:pPr>
      <w:rPr>
        <w:rFonts w:cs="Times New Roman" w:hint="default"/>
        <w:b/>
        <w:i w:val="0"/>
        <w:color w:val="000000"/>
        <w:sz w:val="22"/>
        <w:szCs w:val="22"/>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00">
    <w:nsid w:val="4D464211"/>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1">
    <w:nsid w:val="4DDB1536"/>
    <w:multiLevelType w:val="hybridMultilevel"/>
    <w:tmpl w:val="E9921D7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nsid w:val="4E137494"/>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3">
    <w:nsid w:val="4EA01F2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4">
    <w:nsid w:val="4EFE2E20"/>
    <w:multiLevelType w:val="multilevel"/>
    <w:tmpl w:val="79AADED6"/>
    <w:lvl w:ilvl="0">
      <w:start w:val="1"/>
      <w:numFmt w:val="lowerLetter"/>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rPr>
        <w:rFonts w:cs="Times New Roman"/>
      </w:rPr>
    </w:lvl>
    <w:lvl w:ilvl="2">
      <w:start w:val="1"/>
      <w:numFmt w:val="lowerRoman"/>
      <w:lvlText w:val="%3."/>
      <w:legacy w:legacy="1" w:legacySpace="120" w:legacyIndent="180"/>
      <w:lvlJc w:val="left"/>
      <w:pPr>
        <w:ind w:left="1392" w:hanging="180"/>
      </w:pPr>
      <w:rPr>
        <w:rFonts w:cs="Times New Roman"/>
      </w:rPr>
    </w:lvl>
    <w:lvl w:ilvl="3">
      <w:start w:val="1"/>
      <w:numFmt w:val="lowerLetter"/>
      <w:lvlText w:val="%4)"/>
      <w:legacy w:legacy="1" w:legacySpace="120" w:legacyIndent="360"/>
      <w:lvlJc w:val="left"/>
      <w:pPr>
        <w:ind w:left="1752" w:hanging="360"/>
      </w:pPr>
      <w:rPr>
        <w:rFonts w:cs="Times New Roman"/>
      </w:rPr>
    </w:lvl>
    <w:lvl w:ilvl="4">
      <w:start w:val="1"/>
      <w:numFmt w:val="lowerLetter"/>
      <w:lvlText w:val="%5."/>
      <w:legacy w:legacy="1" w:legacySpace="120" w:legacyIndent="360"/>
      <w:lvlJc w:val="left"/>
      <w:pPr>
        <w:ind w:left="2112" w:hanging="360"/>
      </w:pPr>
      <w:rPr>
        <w:rFonts w:cs="Times New Roman"/>
      </w:rPr>
    </w:lvl>
    <w:lvl w:ilvl="5">
      <w:start w:val="1"/>
      <w:numFmt w:val="lowerRoman"/>
      <w:lvlText w:val="%6."/>
      <w:legacy w:legacy="1" w:legacySpace="120" w:legacyIndent="180"/>
      <w:lvlJc w:val="left"/>
      <w:pPr>
        <w:ind w:left="2292" w:hanging="180"/>
      </w:pPr>
      <w:rPr>
        <w:rFonts w:cs="Times New Roman"/>
      </w:rPr>
    </w:lvl>
    <w:lvl w:ilvl="6">
      <w:start w:val="1"/>
      <w:numFmt w:val="decimal"/>
      <w:lvlText w:val="%7."/>
      <w:legacy w:legacy="1" w:legacySpace="120" w:legacyIndent="360"/>
      <w:lvlJc w:val="left"/>
      <w:pPr>
        <w:ind w:left="2652" w:hanging="360"/>
      </w:pPr>
      <w:rPr>
        <w:rFonts w:cs="Times New Roman"/>
      </w:rPr>
    </w:lvl>
    <w:lvl w:ilvl="7">
      <w:start w:val="1"/>
      <w:numFmt w:val="lowerLetter"/>
      <w:lvlText w:val="%8."/>
      <w:legacy w:legacy="1" w:legacySpace="120" w:legacyIndent="360"/>
      <w:lvlJc w:val="left"/>
      <w:pPr>
        <w:ind w:left="3012" w:hanging="360"/>
      </w:pPr>
      <w:rPr>
        <w:rFonts w:cs="Times New Roman"/>
      </w:rPr>
    </w:lvl>
    <w:lvl w:ilvl="8">
      <w:start w:val="1"/>
      <w:numFmt w:val="lowerRoman"/>
      <w:lvlText w:val="%9."/>
      <w:legacy w:legacy="1" w:legacySpace="120" w:legacyIndent="180"/>
      <w:lvlJc w:val="left"/>
      <w:pPr>
        <w:ind w:left="3192" w:hanging="180"/>
      </w:pPr>
      <w:rPr>
        <w:rFonts w:cs="Times New Roman"/>
      </w:rPr>
    </w:lvl>
  </w:abstractNum>
  <w:abstractNum w:abstractNumId="105">
    <w:nsid w:val="4F867E7B"/>
    <w:multiLevelType w:val="hybridMultilevel"/>
    <w:tmpl w:val="ACB88720"/>
    <w:lvl w:ilvl="0" w:tplc="04150011">
      <w:start w:val="1"/>
      <w:numFmt w:val="decimal"/>
      <w:lvlText w:val="%1)"/>
      <w:lvlJc w:val="lef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6">
    <w:nsid w:val="50982F62"/>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7">
    <w:nsid w:val="50C300DA"/>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108">
    <w:nsid w:val="51346EF0"/>
    <w:multiLevelType w:val="multilevel"/>
    <w:tmpl w:val="F3603F3A"/>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9">
    <w:nsid w:val="53233564"/>
    <w:multiLevelType w:val="multilevel"/>
    <w:tmpl w:val="0A92D0C4"/>
    <w:lvl w:ilvl="0">
      <w:start w:val="1"/>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3257927"/>
    <w:multiLevelType w:val="multilevel"/>
    <w:tmpl w:val="74C66ED8"/>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rFonts w:cs="Times New Roman"/>
        <w:color w:val="auto"/>
        <w:sz w:val="22"/>
        <w:szCs w:val="22"/>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112">
    <w:nsid w:val="536D33C7"/>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3">
    <w:nsid w:val="53EE1987"/>
    <w:multiLevelType w:val="hybridMultilevel"/>
    <w:tmpl w:val="30D8574C"/>
    <w:lvl w:ilvl="0" w:tplc="04150017">
      <w:start w:val="1"/>
      <w:numFmt w:val="lowerLetter"/>
      <w:lvlText w:val="%1)"/>
      <w:lvlJc w:val="left"/>
      <w:pPr>
        <w:ind w:left="792" w:hanging="360"/>
      </w:pPr>
      <w:rPr>
        <w:rFonts w:cs="Times New Roman"/>
      </w:rPr>
    </w:lvl>
    <w:lvl w:ilvl="1" w:tplc="04150019" w:tentative="1">
      <w:start w:val="1"/>
      <w:numFmt w:val="lowerLetter"/>
      <w:lvlText w:val="%2."/>
      <w:lvlJc w:val="left"/>
      <w:pPr>
        <w:ind w:left="1512" w:hanging="360"/>
      </w:pPr>
      <w:rPr>
        <w:rFonts w:cs="Times New Roman"/>
      </w:rPr>
    </w:lvl>
    <w:lvl w:ilvl="2" w:tplc="0415001B" w:tentative="1">
      <w:start w:val="1"/>
      <w:numFmt w:val="lowerRoman"/>
      <w:lvlText w:val="%3."/>
      <w:lvlJc w:val="right"/>
      <w:pPr>
        <w:ind w:left="2232" w:hanging="180"/>
      </w:pPr>
      <w:rPr>
        <w:rFonts w:cs="Times New Roman"/>
      </w:rPr>
    </w:lvl>
    <w:lvl w:ilvl="3" w:tplc="0415000F" w:tentative="1">
      <w:start w:val="1"/>
      <w:numFmt w:val="decimal"/>
      <w:lvlText w:val="%4."/>
      <w:lvlJc w:val="left"/>
      <w:pPr>
        <w:ind w:left="2952" w:hanging="360"/>
      </w:pPr>
      <w:rPr>
        <w:rFonts w:cs="Times New Roman"/>
      </w:rPr>
    </w:lvl>
    <w:lvl w:ilvl="4" w:tplc="04150019" w:tentative="1">
      <w:start w:val="1"/>
      <w:numFmt w:val="lowerLetter"/>
      <w:lvlText w:val="%5."/>
      <w:lvlJc w:val="left"/>
      <w:pPr>
        <w:ind w:left="3672" w:hanging="360"/>
      </w:pPr>
      <w:rPr>
        <w:rFonts w:cs="Times New Roman"/>
      </w:rPr>
    </w:lvl>
    <w:lvl w:ilvl="5" w:tplc="0415001B" w:tentative="1">
      <w:start w:val="1"/>
      <w:numFmt w:val="lowerRoman"/>
      <w:lvlText w:val="%6."/>
      <w:lvlJc w:val="right"/>
      <w:pPr>
        <w:ind w:left="4392" w:hanging="180"/>
      </w:pPr>
      <w:rPr>
        <w:rFonts w:cs="Times New Roman"/>
      </w:rPr>
    </w:lvl>
    <w:lvl w:ilvl="6" w:tplc="0415000F" w:tentative="1">
      <w:start w:val="1"/>
      <w:numFmt w:val="decimal"/>
      <w:lvlText w:val="%7."/>
      <w:lvlJc w:val="left"/>
      <w:pPr>
        <w:ind w:left="5112" w:hanging="360"/>
      </w:pPr>
      <w:rPr>
        <w:rFonts w:cs="Times New Roman"/>
      </w:rPr>
    </w:lvl>
    <w:lvl w:ilvl="7" w:tplc="04150019" w:tentative="1">
      <w:start w:val="1"/>
      <w:numFmt w:val="lowerLetter"/>
      <w:lvlText w:val="%8."/>
      <w:lvlJc w:val="left"/>
      <w:pPr>
        <w:ind w:left="5832" w:hanging="360"/>
      </w:pPr>
      <w:rPr>
        <w:rFonts w:cs="Times New Roman"/>
      </w:rPr>
    </w:lvl>
    <w:lvl w:ilvl="8" w:tplc="0415001B" w:tentative="1">
      <w:start w:val="1"/>
      <w:numFmt w:val="lowerRoman"/>
      <w:lvlText w:val="%9."/>
      <w:lvlJc w:val="right"/>
      <w:pPr>
        <w:ind w:left="6552" w:hanging="180"/>
      </w:pPr>
      <w:rPr>
        <w:rFonts w:cs="Times New Roman"/>
      </w:rPr>
    </w:lvl>
  </w:abstractNum>
  <w:abstractNum w:abstractNumId="114">
    <w:nsid w:val="54127413"/>
    <w:multiLevelType w:val="hybridMultilevel"/>
    <w:tmpl w:val="6254A1F6"/>
    <w:lvl w:ilvl="0" w:tplc="F6B66292">
      <w:start w:val="1"/>
      <w:numFmt w:val="lowerLetter"/>
      <w:lvlText w:val="%1)"/>
      <w:lvlJc w:val="left"/>
      <w:pPr>
        <w:ind w:left="792"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nsid w:val="54B30F8A"/>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6">
    <w:nsid w:val="5527067C"/>
    <w:multiLevelType w:val="hybridMultilevel"/>
    <w:tmpl w:val="66BEF73C"/>
    <w:lvl w:ilvl="0" w:tplc="5D8C1A3A">
      <w:start w:val="1"/>
      <w:numFmt w:val="lowerLetter"/>
      <w:lvlText w:val="%1)"/>
      <w:lvlJc w:val="left"/>
      <w:pPr>
        <w:tabs>
          <w:tab w:val="num" w:pos="1494"/>
        </w:tabs>
        <w:ind w:left="1494" w:hanging="567"/>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18">
    <w:nsid w:val="55695DC0"/>
    <w:multiLevelType w:val="hybridMultilevel"/>
    <w:tmpl w:val="66727B86"/>
    <w:lvl w:ilvl="0" w:tplc="CAEEBDC0">
      <w:start w:val="1"/>
      <w:numFmt w:val="upperRoman"/>
      <w:lvlText w:val="%1."/>
      <w:lvlJc w:val="right"/>
      <w:pPr>
        <w:ind w:left="720" w:hanging="360"/>
      </w:pPr>
      <w:rPr>
        <w:rFonts w:cs="Times New Roman"/>
        <w:b/>
      </w:rPr>
    </w:lvl>
    <w:lvl w:ilvl="1" w:tplc="FC1EACD4">
      <w:start w:val="1"/>
      <w:numFmt w:val="lowerLetter"/>
      <w:lvlText w:val="%2."/>
      <w:lvlJc w:val="left"/>
      <w:pPr>
        <w:ind w:left="1440" w:hanging="360"/>
      </w:pPr>
      <w:rPr>
        <w:rFonts w:cs="Times New Roman"/>
      </w:rPr>
    </w:lvl>
    <w:lvl w:ilvl="2" w:tplc="AC640C96">
      <w:start w:val="1"/>
      <w:numFmt w:val="lowerRoman"/>
      <w:lvlText w:val="%3."/>
      <w:lvlJc w:val="right"/>
      <w:pPr>
        <w:ind w:left="2160" w:hanging="180"/>
      </w:pPr>
      <w:rPr>
        <w:rFonts w:cs="Times New Roman"/>
      </w:rPr>
    </w:lvl>
    <w:lvl w:ilvl="3" w:tplc="2DCAEB26">
      <w:start w:val="1"/>
      <w:numFmt w:val="decimal"/>
      <w:lvlText w:val="%4."/>
      <w:lvlJc w:val="left"/>
      <w:pPr>
        <w:ind w:left="2880" w:hanging="360"/>
      </w:pPr>
      <w:rPr>
        <w:rFonts w:cs="Times New Roman"/>
      </w:rPr>
    </w:lvl>
    <w:lvl w:ilvl="4" w:tplc="C18E16B0">
      <w:start w:val="1"/>
      <w:numFmt w:val="lowerLetter"/>
      <w:lvlText w:val="%5."/>
      <w:lvlJc w:val="left"/>
      <w:pPr>
        <w:ind w:left="3600" w:hanging="360"/>
      </w:pPr>
      <w:rPr>
        <w:rFonts w:cs="Times New Roman"/>
      </w:rPr>
    </w:lvl>
    <w:lvl w:ilvl="5" w:tplc="B48032D8">
      <w:start w:val="1"/>
      <w:numFmt w:val="lowerRoman"/>
      <w:lvlText w:val="%6."/>
      <w:lvlJc w:val="right"/>
      <w:pPr>
        <w:ind w:left="4320" w:hanging="180"/>
      </w:pPr>
      <w:rPr>
        <w:rFonts w:cs="Times New Roman"/>
      </w:rPr>
    </w:lvl>
    <w:lvl w:ilvl="6" w:tplc="FECC898A">
      <w:start w:val="1"/>
      <w:numFmt w:val="decimal"/>
      <w:lvlText w:val="%7."/>
      <w:lvlJc w:val="left"/>
      <w:pPr>
        <w:ind w:left="5040" w:hanging="360"/>
      </w:pPr>
      <w:rPr>
        <w:rFonts w:cs="Times New Roman"/>
      </w:rPr>
    </w:lvl>
    <w:lvl w:ilvl="7" w:tplc="0D6C5B80">
      <w:start w:val="1"/>
      <w:numFmt w:val="lowerLetter"/>
      <w:lvlText w:val="%8."/>
      <w:lvlJc w:val="left"/>
      <w:pPr>
        <w:ind w:left="5760" w:hanging="360"/>
      </w:pPr>
      <w:rPr>
        <w:rFonts w:cs="Times New Roman"/>
      </w:rPr>
    </w:lvl>
    <w:lvl w:ilvl="8" w:tplc="9F8E882A">
      <w:start w:val="1"/>
      <w:numFmt w:val="lowerRoman"/>
      <w:lvlText w:val="%9."/>
      <w:lvlJc w:val="right"/>
      <w:pPr>
        <w:ind w:left="6480" w:hanging="180"/>
      </w:pPr>
      <w:rPr>
        <w:rFonts w:cs="Times New Roman"/>
      </w:rPr>
    </w:lvl>
  </w:abstractNum>
  <w:abstractNum w:abstractNumId="119">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0">
    <w:nsid w:val="577978D8"/>
    <w:multiLevelType w:val="multilevel"/>
    <w:tmpl w:val="39FCD174"/>
    <w:lvl w:ilvl="0">
      <w:start w:val="1"/>
      <w:numFmt w:val="decimal"/>
      <w:lvlText w:val="%1."/>
      <w:lvlJc w:val="left"/>
      <w:pPr>
        <w:ind w:left="644"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1">
    <w:nsid w:val="578B37B1"/>
    <w:multiLevelType w:val="hybridMultilevel"/>
    <w:tmpl w:val="281C40F6"/>
    <w:lvl w:ilvl="0" w:tplc="9AB83244">
      <w:start w:val="1"/>
      <w:numFmt w:val="decimal"/>
      <w:lvlText w:val="%1)"/>
      <w:lvlJc w:val="left"/>
      <w:pPr>
        <w:tabs>
          <w:tab w:val="num" w:pos="1080"/>
        </w:tabs>
        <w:ind w:left="1080" w:hanging="360"/>
      </w:pPr>
      <w:rPr>
        <w:rFonts w:cs="Times New Roman"/>
        <w:strike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2">
    <w:nsid w:val="579C3888"/>
    <w:multiLevelType w:val="multilevel"/>
    <w:tmpl w:val="54EA21B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3">
    <w:nsid w:val="59990FE1"/>
    <w:multiLevelType w:val="multilevel"/>
    <w:tmpl w:val="709A2B52"/>
    <w:lvl w:ilvl="0">
      <w:start w:val="1"/>
      <w:numFmt w:val="decimal"/>
      <w:lvlText w:val="%1."/>
      <w:lvlJc w:val="left"/>
      <w:pPr>
        <w:ind w:left="502" w:hanging="360"/>
      </w:pPr>
      <w:rPr>
        <w:rFonts w:cs="Times New Roman"/>
        <w:b w:val="0"/>
        <w:i w:val="0"/>
        <w:color w:val="auto"/>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nsid w:val="59B67236"/>
    <w:multiLevelType w:val="hybridMultilevel"/>
    <w:tmpl w:val="D8C6A528"/>
    <w:lvl w:ilvl="0" w:tplc="17FC8D98">
      <w:start w:val="2"/>
      <w:numFmt w:val="upperRoman"/>
      <w:lvlText w:val="%1."/>
      <w:lvlJc w:val="right"/>
      <w:pPr>
        <w:tabs>
          <w:tab w:val="num" w:pos="1080"/>
        </w:tabs>
        <w:ind w:left="1080" w:hanging="360"/>
      </w:pPr>
      <w:rPr>
        <w:rFonts w:cs="Times New Roman"/>
        <w:b/>
        <w:color w:val="auto"/>
      </w:rPr>
    </w:lvl>
    <w:lvl w:ilvl="1" w:tplc="A61E681C">
      <w:start w:val="1"/>
      <w:numFmt w:val="lowerLetter"/>
      <w:lvlText w:val="%2."/>
      <w:lvlJc w:val="left"/>
      <w:pPr>
        <w:ind w:left="1440" w:hanging="360"/>
      </w:pPr>
      <w:rPr>
        <w:rFonts w:cs="Times New Roman"/>
      </w:rPr>
    </w:lvl>
    <w:lvl w:ilvl="2" w:tplc="7AB60FF6">
      <w:start w:val="1"/>
      <w:numFmt w:val="lowerRoman"/>
      <w:lvlText w:val="%3."/>
      <w:lvlJc w:val="right"/>
      <w:pPr>
        <w:ind w:left="2160" w:hanging="180"/>
      </w:pPr>
      <w:rPr>
        <w:rFonts w:cs="Times New Roman"/>
      </w:rPr>
    </w:lvl>
    <w:lvl w:ilvl="3" w:tplc="97C4E14E">
      <w:start w:val="1"/>
      <w:numFmt w:val="decimal"/>
      <w:lvlText w:val="%4."/>
      <w:lvlJc w:val="left"/>
      <w:pPr>
        <w:ind w:left="2880" w:hanging="360"/>
      </w:pPr>
      <w:rPr>
        <w:rFonts w:cs="Times New Roman"/>
      </w:rPr>
    </w:lvl>
    <w:lvl w:ilvl="4" w:tplc="30C2FCA8">
      <w:start w:val="1"/>
      <w:numFmt w:val="lowerLetter"/>
      <w:lvlText w:val="%5."/>
      <w:lvlJc w:val="left"/>
      <w:pPr>
        <w:ind w:left="3600" w:hanging="360"/>
      </w:pPr>
      <w:rPr>
        <w:rFonts w:cs="Times New Roman"/>
      </w:rPr>
    </w:lvl>
    <w:lvl w:ilvl="5" w:tplc="5C9C4236">
      <w:start w:val="1"/>
      <w:numFmt w:val="lowerRoman"/>
      <w:lvlText w:val="%6."/>
      <w:lvlJc w:val="right"/>
      <w:pPr>
        <w:ind w:left="4320" w:hanging="180"/>
      </w:pPr>
      <w:rPr>
        <w:rFonts w:cs="Times New Roman"/>
      </w:rPr>
    </w:lvl>
    <w:lvl w:ilvl="6" w:tplc="6964B91C">
      <w:start w:val="1"/>
      <w:numFmt w:val="decimal"/>
      <w:lvlText w:val="%7."/>
      <w:lvlJc w:val="left"/>
      <w:pPr>
        <w:ind w:left="5040" w:hanging="360"/>
      </w:pPr>
      <w:rPr>
        <w:rFonts w:cs="Times New Roman"/>
      </w:rPr>
    </w:lvl>
    <w:lvl w:ilvl="7" w:tplc="10665AF0">
      <w:start w:val="1"/>
      <w:numFmt w:val="lowerLetter"/>
      <w:lvlText w:val="%8."/>
      <w:lvlJc w:val="left"/>
      <w:pPr>
        <w:ind w:left="5760" w:hanging="360"/>
      </w:pPr>
      <w:rPr>
        <w:rFonts w:cs="Times New Roman"/>
      </w:rPr>
    </w:lvl>
    <w:lvl w:ilvl="8" w:tplc="289E77F4">
      <w:start w:val="1"/>
      <w:numFmt w:val="lowerRoman"/>
      <w:lvlText w:val="%9."/>
      <w:lvlJc w:val="right"/>
      <w:pPr>
        <w:ind w:left="6480" w:hanging="180"/>
      </w:pPr>
      <w:rPr>
        <w:rFonts w:cs="Times New Roman"/>
      </w:rPr>
    </w:lvl>
  </w:abstractNum>
  <w:abstractNum w:abstractNumId="125">
    <w:nsid w:val="59C9478F"/>
    <w:multiLevelType w:val="hybridMultilevel"/>
    <w:tmpl w:val="2A9E67B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nsid w:val="5A827520"/>
    <w:multiLevelType w:val="hybridMultilevel"/>
    <w:tmpl w:val="B5B8CE60"/>
    <w:lvl w:ilvl="0" w:tplc="DBF6FFA6">
      <w:start w:val="1"/>
      <w:numFmt w:val="lowerLetter"/>
      <w:lvlText w:val="%1)"/>
      <w:lvlJc w:val="left"/>
      <w:pPr>
        <w:tabs>
          <w:tab w:val="num" w:pos="1080"/>
        </w:tabs>
        <w:ind w:left="1080" w:hanging="360"/>
      </w:pPr>
      <w:rPr>
        <w:rFonts w:cs="Times New Roman" w:hint="default"/>
      </w:rPr>
    </w:lvl>
    <w:lvl w:ilvl="1" w:tplc="458A2FE4" w:tentative="1">
      <w:start w:val="1"/>
      <w:numFmt w:val="bullet"/>
      <w:lvlText w:val="o"/>
      <w:lvlJc w:val="left"/>
      <w:pPr>
        <w:tabs>
          <w:tab w:val="num" w:pos="1800"/>
        </w:tabs>
        <w:ind w:left="1800" w:hanging="360"/>
      </w:pPr>
      <w:rPr>
        <w:rFonts w:ascii="Courier New" w:hAnsi="Courier New" w:hint="default"/>
      </w:rPr>
    </w:lvl>
    <w:lvl w:ilvl="2" w:tplc="B6546514" w:tentative="1">
      <w:start w:val="1"/>
      <w:numFmt w:val="bullet"/>
      <w:lvlText w:val=""/>
      <w:lvlJc w:val="left"/>
      <w:pPr>
        <w:tabs>
          <w:tab w:val="num" w:pos="2520"/>
        </w:tabs>
        <w:ind w:left="2520" w:hanging="360"/>
      </w:pPr>
      <w:rPr>
        <w:rFonts w:ascii="Wingdings" w:hAnsi="Wingdings" w:hint="default"/>
      </w:rPr>
    </w:lvl>
    <w:lvl w:ilvl="3" w:tplc="0CA21470" w:tentative="1">
      <w:start w:val="1"/>
      <w:numFmt w:val="bullet"/>
      <w:lvlText w:val=""/>
      <w:lvlJc w:val="left"/>
      <w:pPr>
        <w:tabs>
          <w:tab w:val="num" w:pos="3240"/>
        </w:tabs>
        <w:ind w:left="3240" w:hanging="360"/>
      </w:pPr>
      <w:rPr>
        <w:rFonts w:ascii="Symbol" w:hAnsi="Symbol" w:hint="default"/>
      </w:rPr>
    </w:lvl>
    <w:lvl w:ilvl="4" w:tplc="8D8EFFC2" w:tentative="1">
      <w:start w:val="1"/>
      <w:numFmt w:val="bullet"/>
      <w:lvlText w:val="o"/>
      <w:lvlJc w:val="left"/>
      <w:pPr>
        <w:tabs>
          <w:tab w:val="num" w:pos="3960"/>
        </w:tabs>
        <w:ind w:left="3960" w:hanging="360"/>
      </w:pPr>
      <w:rPr>
        <w:rFonts w:ascii="Courier New" w:hAnsi="Courier New" w:hint="default"/>
      </w:rPr>
    </w:lvl>
    <w:lvl w:ilvl="5" w:tplc="63EE316A" w:tentative="1">
      <w:start w:val="1"/>
      <w:numFmt w:val="bullet"/>
      <w:lvlText w:val=""/>
      <w:lvlJc w:val="left"/>
      <w:pPr>
        <w:tabs>
          <w:tab w:val="num" w:pos="4680"/>
        </w:tabs>
        <w:ind w:left="4680" w:hanging="360"/>
      </w:pPr>
      <w:rPr>
        <w:rFonts w:ascii="Wingdings" w:hAnsi="Wingdings" w:hint="default"/>
      </w:rPr>
    </w:lvl>
    <w:lvl w:ilvl="6" w:tplc="1FDCA160" w:tentative="1">
      <w:start w:val="1"/>
      <w:numFmt w:val="bullet"/>
      <w:lvlText w:val=""/>
      <w:lvlJc w:val="left"/>
      <w:pPr>
        <w:tabs>
          <w:tab w:val="num" w:pos="5400"/>
        </w:tabs>
        <w:ind w:left="5400" w:hanging="360"/>
      </w:pPr>
      <w:rPr>
        <w:rFonts w:ascii="Symbol" w:hAnsi="Symbol" w:hint="default"/>
      </w:rPr>
    </w:lvl>
    <w:lvl w:ilvl="7" w:tplc="6C964AEA" w:tentative="1">
      <w:start w:val="1"/>
      <w:numFmt w:val="bullet"/>
      <w:lvlText w:val="o"/>
      <w:lvlJc w:val="left"/>
      <w:pPr>
        <w:tabs>
          <w:tab w:val="num" w:pos="6120"/>
        </w:tabs>
        <w:ind w:left="6120" w:hanging="360"/>
      </w:pPr>
      <w:rPr>
        <w:rFonts w:ascii="Courier New" w:hAnsi="Courier New" w:hint="default"/>
      </w:rPr>
    </w:lvl>
    <w:lvl w:ilvl="8" w:tplc="4E16F224" w:tentative="1">
      <w:start w:val="1"/>
      <w:numFmt w:val="bullet"/>
      <w:lvlText w:val=""/>
      <w:lvlJc w:val="left"/>
      <w:pPr>
        <w:tabs>
          <w:tab w:val="num" w:pos="6840"/>
        </w:tabs>
        <w:ind w:left="6840" w:hanging="360"/>
      </w:pPr>
      <w:rPr>
        <w:rFonts w:ascii="Wingdings" w:hAnsi="Wingdings" w:hint="default"/>
      </w:rPr>
    </w:lvl>
  </w:abstractNum>
  <w:abstractNum w:abstractNumId="127">
    <w:nsid w:val="5AE719CF"/>
    <w:multiLevelType w:val="multilevel"/>
    <w:tmpl w:val="2F508B98"/>
    <w:lvl w:ilvl="0">
      <w:start w:val="1"/>
      <w:numFmt w:val="decimal"/>
      <w:lvlText w:val="%1)"/>
      <w:lvlJc w:val="left"/>
      <w:pPr>
        <w:tabs>
          <w:tab w:val="num" w:pos="1120"/>
        </w:tabs>
        <w:ind w:left="11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8">
    <w:nsid w:val="5B517519"/>
    <w:multiLevelType w:val="multilevel"/>
    <w:tmpl w:val="933629F8"/>
    <w:lvl w:ilvl="0">
      <w:start w:val="4"/>
      <w:numFmt w:val="decimal"/>
      <w:lvlText w:val="%1."/>
      <w:lvlJc w:val="left"/>
      <w:pPr>
        <w:tabs>
          <w:tab w:val="num" w:pos="360"/>
        </w:tabs>
        <w:ind w:left="360" w:hanging="360"/>
      </w:pPr>
      <w:rPr>
        <w:rFonts w:cs="Times New Roman"/>
        <w:b/>
        <w:i w:val="0"/>
        <w:strike w:val="0"/>
        <w:dstrike w:val="0"/>
        <w:u w:val="none"/>
        <w:effect w:val="none"/>
      </w:rPr>
    </w:lvl>
    <w:lvl w:ilvl="1">
      <w:start w:val="1"/>
      <w:numFmt w:val="decimal"/>
      <w:lvlText w:val="%2)"/>
      <w:lvlJc w:val="left"/>
      <w:pPr>
        <w:tabs>
          <w:tab w:val="num" w:pos="851"/>
        </w:tabs>
        <w:ind w:left="851" w:hanging="426"/>
      </w:pPr>
      <w:rPr>
        <w:rFonts w:cs="Times New Roman"/>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9">
    <w:nsid w:val="5C4C08DD"/>
    <w:multiLevelType w:val="hybridMultilevel"/>
    <w:tmpl w:val="6BEE15F0"/>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1">
    <w:nsid w:val="5E4E16ED"/>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2">
    <w:nsid w:val="5EC14B15"/>
    <w:multiLevelType w:val="multilevel"/>
    <w:tmpl w:val="903CC9F8"/>
    <w:lvl w:ilvl="0">
      <w:start w:val="1"/>
      <w:numFmt w:val="decimal"/>
      <w:lvlText w:val="%1."/>
      <w:lvlJc w:val="left"/>
      <w:pPr>
        <w:ind w:left="360" w:hanging="360"/>
      </w:pPr>
      <w:rPr>
        <w:rFonts w:cs="Times New Roman"/>
      </w:rPr>
    </w:lvl>
    <w:lvl w:ilvl="1">
      <w:start w:val="1"/>
      <w:numFmt w:val="decimal"/>
      <w:lvlText w:val="%2)"/>
      <w:lvlJc w:val="left"/>
      <w:pPr>
        <w:ind w:left="785"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nsid w:val="5EE121B6"/>
    <w:multiLevelType w:val="hybridMultilevel"/>
    <w:tmpl w:val="3FD2E7FA"/>
    <w:lvl w:ilvl="0" w:tplc="19B80CE4">
      <w:start w:val="1"/>
      <w:numFmt w:val="lowerLetter"/>
      <w:lvlText w:val="%1)"/>
      <w:lvlJc w:val="left"/>
      <w:pPr>
        <w:tabs>
          <w:tab w:val="num" w:pos="720"/>
        </w:tabs>
        <w:ind w:left="720" w:hanging="360"/>
      </w:pPr>
      <w:rPr>
        <w:rFonts w:cs="Times New Roman"/>
        <w:b w:val="0"/>
        <w:i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4">
    <w:nsid w:val="5F9C2912"/>
    <w:multiLevelType w:val="multilevel"/>
    <w:tmpl w:val="FDE011CA"/>
    <w:lvl w:ilvl="0">
      <w:start w:val="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5">
    <w:nsid w:val="5FE22E30"/>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6">
    <w:nsid w:val="6040439B"/>
    <w:multiLevelType w:val="hybridMultilevel"/>
    <w:tmpl w:val="F6F80CD8"/>
    <w:lvl w:ilvl="0" w:tplc="270670F6">
      <w:start w:val="1"/>
      <w:numFmt w:val="decimal"/>
      <w:pStyle w:val="Listapunktowana"/>
      <w:lvlText w:val="%1."/>
      <w:lvlJc w:val="left"/>
      <w:pPr>
        <w:tabs>
          <w:tab w:val="num" w:pos="-794"/>
        </w:tabs>
        <w:ind w:left="340" w:hanging="340"/>
      </w:pPr>
      <w:rPr>
        <w:rFonts w:cs="Times New Roman" w:hint="default"/>
        <w:strike w:val="0"/>
      </w:rPr>
    </w:lvl>
    <w:lvl w:ilvl="1" w:tplc="FBF81826">
      <w:start w:val="23"/>
      <w:numFmt w:val="upperRoman"/>
      <w:lvlText w:val="%2."/>
      <w:lvlJc w:val="left"/>
      <w:pPr>
        <w:tabs>
          <w:tab w:val="num" w:pos="-128"/>
        </w:tabs>
        <w:ind w:left="-128" w:hanging="720"/>
      </w:pPr>
      <w:rPr>
        <w:rFonts w:cs="Times New Roman" w:hint="default"/>
        <w:b/>
        <w:i w:val="0"/>
        <w:color w:val="000000"/>
        <w:sz w:val="24"/>
        <w:szCs w:val="24"/>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37">
    <w:nsid w:val="61136D40"/>
    <w:multiLevelType w:val="multilevel"/>
    <w:tmpl w:val="F60A944C"/>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i w:val="0"/>
        <w:strike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8">
    <w:nsid w:val="6116524F"/>
    <w:multiLevelType w:val="hybridMultilevel"/>
    <w:tmpl w:val="B768807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9">
    <w:nsid w:val="61327534"/>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nsid w:val="62A05F53"/>
    <w:multiLevelType w:val="multilevel"/>
    <w:tmpl w:val="C130D436"/>
    <w:lvl w:ilvl="0">
      <w:start w:val="1"/>
      <w:numFmt w:val="decimal"/>
      <w:lvlText w:val="%1."/>
      <w:lvlJc w:val="left"/>
      <w:pPr>
        <w:ind w:left="502" w:hanging="360"/>
      </w:pPr>
      <w:rPr>
        <w:rFonts w:cs="Times New Roman"/>
        <w:b w:val="0"/>
        <w:i w:val="0"/>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nsid w:val="6396366C"/>
    <w:multiLevelType w:val="hybridMultilevel"/>
    <w:tmpl w:val="CCBE48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nsid w:val="64E9131E"/>
    <w:multiLevelType w:val="multilevel"/>
    <w:tmpl w:val="CE18103A"/>
    <w:lvl w:ilvl="0">
      <w:start w:val="1"/>
      <w:numFmt w:val="decimal"/>
      <w:pStyle w:val="Listapunktowana5"/>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2)"/>
      <w:lvlJc w:val="left"/>
      <w:pPr>
        <w:tabs>
          <w:tab w:val="num" w:pos="720"/>
        </w:tabs>
        <w:ind w:left="720" w:hanging="363"/>
      </w:pPr>
      <w:rPr>
        <w:rFonts w:cs="Times New Roman"/>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nsid w:val="64FF68D3"/>
    <w:multiLevelType w:val="hybridMultilevel"/>
    <w:tmpl w:val="95BCE550"/>
    <w:lvl w:ilvl="0" w:tplc="8B92DEA6">
      <w:start w:val="1"/>
      <w:numFmt w:val="bullet"/>
      <w:lvlText w:val=""/>
      <w:lvlJc w:val="left"/>
      <w:pPr>
        <w:ind w:left="1004" w:hanging="360"/>
      </w:pPr>
      <w:rPr>
        <w:rFonts w:ascii="Symbol" w:hAnsi="Symbol" w:hint="default"/>
      </w:rPr>
    </w:lvl>
    <w:lvl w:ilvl="1" w:tplc="8B92DEA6">
      <w:start w:val="1"/>
      <w:numFmt w:val="bullet"/>
      <w:lvlText w:val=""/>
      <w:lvlJc w:val="left"/>
      <w:pPr>
        <w:ind w:left="1068"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5">
    <w:nsid w:val="65734B69"/>
    <w:multiLevelType w:val="hybridMultilevel"/>
    <w:tmpl w:val="9828AF44"/>
    <w:lvl w:ilvl="0" w:tplc="8B92DEA6">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6">
    <w:nsid w:val="65E42287"/>
    <w:multiLevelType w:val="multilevel"/>
    <w:tmpl w:val="2F6A544E"/>
    <w:lvl w:ilvl="0">
      <w:start w:val="1"/>
      <w:numFmt w:val="decimal"/>
      <w:lvlText w:val="%1."/>
      <w:lvlJc w:val="left"/>
      <w:pPr>
        <w:ind w:left="360" w:hanging="360"/>
      </w:pPr>
      <w:rPr>
        <w:rFonts w:cs="Times New Roman"/>
        <w:b w:val="0"/>
        <w:strike w:val="0"/>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7">
    <w:nsid w:val="66EF3BD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8">
    <w:nsid w:val="67AB61C0"/>
    <w:multiLevelType w:val="multilevel"/>
    <w:tmpl w:val="E88A90F6"/>
    <w:lvl w:ilvl="0">
      <w:start w:val="1"/>
      <w:numFmt w:val="decimal"/>
      <w:lvlText w:val="%1."/>
      <w:lvlJc w:val="left"/>
      <w:pPr>
        <w:tabs>
          <w:tab w:val="num" w:pos="426"/>
        </w:tabs>
        <w:ind w:left="426" w:hanging="360"/>
      </w:pPr>
      <w:rPr>
        <w:rFonts w:cs="Times New Roman" w:hint="default"/>
      </w:rPr>
    </w:lvl>
    <w:lvl w:ilvl="1">
      <w:start w:val="1"/>
      <w:numFmt w:val="lowerLetter"/>
      <w:lvlText w:val="%2."/>
      <w:lvlJc w:val="left"/>
      <w:pPr>
        <w:tabs>
          <w:tab w:val="num" w:pos="1146"/>
        </w:tabs>
        <w:ind w:left="1146" w:hanging="360"/>
      </w:pPr>
      <w:rPr>
        <w:rFonts w:cs="Times New Roman"/>
      </w:rPr>
    </w:lvl>
    <w:lvl w:ilvl="2">
      <w:start w:val="1"/>
      <w:numFmt w:val="lowerLetter"/>
      <w:lvlText w:val="%3)"/>
      <w:lvlJc w:val="right"/>
      <w:pPr>
        <w:tabs>
          <w:tab w:val="num" w:pos="1866"/>
        </w:tabs>
        <w:ind w:left="1866" w:hanging="180"/>
      </w:pPr>
      <w:rPr>
        <w:rFonts w:ascii="Times New Roman" w:eastAsia="Times New Roman" w:hAnsi="Times New Roman" w:cs="Times New Roman"/>
      </w:rPr>
    </w:lvl>
    <w:lvl w:ilvl="3" w:tentative="1">
      <w:start w:val="1"/>
      <w:numFmt w:val="decimal"/>
      <w:lvlText w:val="%4."/>
      <w:lvlJc w:val="left"/>
      <w:pPr>
        <w:tabs>
          <w:tab w:val="num" w:pos="2586"/>
        </w:tabs>
        <w:ind w:left="2586" w:hanging="360"/>
      </w:pPr>
      <w:rPr>
        <w:rFonts w:cs="Times New Roman"/>
      </w:rPr>
    </w:lvl>
    <w:lvl w:ilvl="4" w:tentative="1">
      <w:start w:val="1"/>
      <w:numFmt w:val="lowerLetter"/>
      <w:lvlText w:val="%5."/>
      <w:lvlJc w:val="left"/>
      <w:pPr>
        <w:tabs>
          <w:tab w:val="num" w:pos="3306"/>
        </w:tabs>
        <w:ind w:left="3306" w:hanging="360"/>
      </w:pPr>
      <w:rPr>
        <w:rFonts w:cs="Times New Roman"/>
      </w:rPr>
    </w:lvl>
    <w:lvl w:ilvl="5" w:tentative="1">
      <w:start w:val="1"/>
      <w:numFmt w:val="lowerRoman"/>
      <w:lvlText w:val="%6."/>
      <w:lvlJc w:val="right"/>
      <w:pPr>
        <w:tabs>
          <w:tab w:val="num" w:pos="4026"/>
        </w:tabs>
        <w:ind w:left="4026" w:hanging="180"/>
      </w:pPr>
      <w:rPr>
        <w:rFonts w:cs="Times New Roman"/>
      </w:rPr>
    </w:lvl>
    <w:lvl w:ilvl="6" w:tentative="1">
      <w:start w:val="1"/>
      <w:numFmt w:val="decimal"/>
      <w:lvlText w:val="%7."/>
      <w:lvlJc w:val="left"/>
      <w:pPr>
        <w:tabs>
          <w:tab w:val="num" w:pos="4746"/>
        </w:tabs>
        <w:ind w:left="4746" w:hanging="360"/>
      </w:pPr>
      <w:rPr>
        <w:rFonts w:cs="Times New Roman"/>
      </w:rPr>
    </w:lvl>
    <w:lvl w:ilvl="7" w:tentative="1">
      <w:start w:val="1"/>
      <w:numFmt w:val="lowerLetter"/>
      <w:lvlText w:val="%8."/>
      <w:lvlJc w:val="left"/>
      <w:pPr>
        <w:tabs>
          <w:tab w:val="num" w:pos="5466"/>
        </w:tabs>
        <w:ind w:left="5466" w:hanging="360"/>
      </w:pPr>
      <w:rPr>
        <w:rFonts w:cs="Times New Roman"/>
      </w:rPr>
    </w:lvl>
    <w:lvl w:ilvl="8" w:tentative="1">
      <w:start w:val="1"/>
      <w:numFmt w:val="lowerRoman"/>
      <w:lvlText w:val="%9."/>
      <w:lvlJc w:val="right"/>
      <w:pPr>
        <w:tabs>
          <w:tab w:val="num" w:pos="6186"/>
        </w:tabs>
        <w:ind w:left="6186" w:hanging="180"/>
      </w:pPr>
      <w:rPr>
        <w:rFonts w:cs="Times New Roman"/>
      </w:rPr>
    </w:lvl>
  </w:abstractNum>
  <w:abstractNum w:abstractNumId="149">
    <w:nsid w:val="67EC1996"/>
    <w:multiLevelType w:val="hybridMultilevel"/>
    <w:tmpl w:val="7A78E49C"/>
    <w:lvl w:ilvl="0" w:tplc="F83498B8">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0">
    <w:nsid w:val="680F5B1D"/>
    <w:multiLevelType w:val="multilevel"/>
    <w:tmpl w:val="C1404A88"/>
    <w:lvl w:ilvl="0">
      <w:start w:val="2"/>
      <w:numFmt w:val="upperRoman"/>
      <w:lvlText w:val="%1."/>
      <w:lvlJc w:val="left"/>
      <w:pPr>
        <w:tabs>
          <w:tab w:val="num" w:pos="720"/>
        </w:tabs>
        <w:ind w:left="720" w:hanging="720"/>
      </w:pPr>
      <w:rPr>
        <w:rFonts w:cs="Times New Roman" w:hint="default"/>
        <w:b/>
        <w:bCs/>
        <w:i w:val="0"/>
        <w:iCs w:val="0"/>
        <w:color w:val="000000"/>
        <w:sz w:val="22"/>
        <w:szCs w:val="22"/>
      </w:rPr>
    </w:lvl>
    <w:lvl w:ilvl="1">
      <w:start w:val="2"/>
      <w:numFmt w:val="lowerLetter"/>
      <w:lvlText w:val="%2)"/>
      <w:lvlJc w:val="left"/>
      <w:pPr>
        <w:tabs>
          <w:tab w:val="num" w:pos="502"/>
        </w:tabs>
        <w:ind w:left="502" w:hanging="360"/>
      </w:pPr>
      <w:rPr>
        <w:rFonts w:cs="Times New Roman" w:hint="default"/>
        <w:b w:val="0"/>
        <w:bCs w:val="0"/>
        <w:i w:val="0"/>
        <w:iCs w:val="0"/>
        <w:color w:val="auto"/>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cs="Times New Roman" w:hint="default"/>
        <w:b w:val="0"/>
        <w:strike w:val="0"/>
        <w:color w:val="auto"/>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1">
    <w:nsid w:val="68223451"/>
    <w:multiLevelType w:val="hybridMultilevel"/>
    <w:tmpl w:val="87AAF720"/>
    <w:lvl w:ilvl="0" w:tplc="F0F8E858">
      <w:start w:val="1"/>
      <w:numFmt w:val="decimal"/>
      <w:lvlText w:val="%1."/>
      <w:lvlJc w:val="left"/>
      <w:pPr>
        <w:tabs>
          <w:tab w:val="num" w:pos="567"/>
        </w:tabs>
        <w:ind w:left="720" w:hanging="436"/>
      </w:pPr>
      <w:rPr>
        <w:rFonts w:cs="Times New Roman" w:hint="default"/>
        <w:b w:val="0"/>
        <w:i w:val="0"/>
        <w:strike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2">
    <w:nsid w:val="682E745A"/>
    <w:multiLevelType w:val="multilevel"/>
    <w:tmpl w:val="C7708C04"/>
    <w:lvl w:ilvl="0">
      <w:start w:val="1"/>
      <w:numFmt w:val="upperRoman"/>
      <w:lvlText w:val="%1."/>
      <w:lvlJc w:val="left"/>
      <w:pPr>
        <w:tabs>
          <w:tab w:val="num" w:pos="720"/>
        </w:tabs>
        <w:ind w:left="720" w:hanging="720"/>
      </w:pPr>
      <w:rPr>
        <w:rFonts w:cs="Times New Roman" w:hint="default"/>
        <w:b/>
        <w:sz w:val="22"/>
        <w:szCs w:val="22"/>
      </w:rPr>
    </w:lvl>
    <w:lvl w:ilvl="1">
      <w:start w:val="1"/>
      <w:numFmt w:val="lowerLetter"/>
      <w:lvlText w:val="%2)"/>
      <w:lvlJc w:val="left"/>
      <w:pPr>
        <w:tabs>
          <w:tab w:val="num" w:pos="1440"/>
        </w:tabs>
        <w:ind w:left="1420" w:hanging="34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nsid w:val="69552DF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4">
    <w:nsid w:val="69681B7C"/>
    <w:multiLevelType w:val="hybridMultilevel"/>
    <w:tmpl w:val="2EE683DA"/>
    <w:lvl w:ilvl="0" w:tplc="85C41D1A">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5">
    <w:nsid w:val="69C90C34"/>
    <w:multiLevelType w:val="multilevel"/>
    <w:tmpl w:val="AA5C007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6">
    <w:nsid w:val="6BF60330"/>
    <w:multiLevelType w:val="hybridMultilevel"/>
    <w:tmpl w:val="0504CBEA"/>
    <w:name w:val="WW8Num5322"/>
    <w:lvl w:ilvl="0" w:tplc="16C00326">
      <w:start w:val="1"/>
      <w:numFmt w:val="bullet"/>
      <w:lvlText w:val="o"/>
      <w:lvlJc w:val="left"/>
      <w:pPr>
        <w:ind w:left="720" w:hanging="360"/>
      </w:pPr>
      <w:rPr>
        <w:rFonts w:ascii="Courier New" w:hAnsi="Courier New" w:hint="default"/>
      </w:rPr>
    </w:lvl>
    <w:lvl w:ilvl="1" w:tplc="21041C0A" w:tentative="1">
      <w:start w:val="1"/>
      <w:numFmt w:val="bullet"/>
      <w:lvlText w:val="o"/>
      <w:lvlJc w:val="left"/>
      <w:pPr>
        <w:ind w:left="1440" w:hanging="360"/>
      </w:pPr>
      <w:rPr>
        <w:rFonts w:ascii="Courier New" w:hAnsi="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57">
    <w:nsid w:val="6C0718AE"/>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8">
    <w:nsid w:val="6CAF3BE9"/>
    <w:multiLevelType w:val="multilevel"/>
    <w:tmpl w:val="5E3A620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9">
    <w:nsid w:val="6E4A686C"/>
    <w:multiLevelType w:val="multilevel"/>
    <w:tmpl w:val="ACB052D2"/>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1">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2">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3">
    <w:nsid w:val="6F4169AB"/>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4">
    <w:nsid w:val="6F4D2273"/>
    <w:multiLevelType w:val="hybridMultilevel"/>
    <w:tmpl w:val="8506C60A"/>
    <w:lvl w:ilvl="0" w:tplc="8B92DEA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5">
    <w:nsid w:val="6F7B1773"/>
    <w:multiLevelType w:val="hybridMultilevel"/>
    <w:tmpl w:val="AF864E9E"/>
    <w:lvl w:ilvl="0" w:tplc="B274C2F6">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7">
    <w:nsid w:val="6FF26312"/>
    <w:multiLevelType w:val="multilevel"/>
    <w:tmpl w:val="47AA988C"/>
    <w:lvl w:ilvl="0">
      <w:start w:val="6"/>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8">
    <w:nsid w:val="71947C04"/>
    <w:multiLevelType w:val="hybridMultilevel"/>
    <w:tmpl w:val="0E08A030"/>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69">
    <w:nsid w:val="71C016EF"/>
    <w:multiLevelType w:val="multilevel"/>
    <w:tmpl w:val="30A6A972"/>
    <w:lvl w:ilvl="0">
      <w:start w:val="1"/>
      <w:numFmt w:val="decimal"/>
      <w:lvlText w:val="%1."/>
      <w:lvlJc w:val="left"/>
      <w:pPr>
        <w:ind w:left="360" w:hanging="360"/>
      </w:pPr>
      <w:rPr>
        <w:rFonts w:cs="Times New Roman" w:hint="default"/>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211"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0">
    <w:nsid w:val="72144363"/>
    <w:multiLevelType w:val="hybridMultilevel"/>
    <w:tmpl w:val="38E40CC6"/>
    <w:lvl w:ilvl="0" w:tplc="9F8E82B0">
      <w:start w:val="1"/>
      <w:numFmt w:val="decimal"/>
      <w:lvlText w:val="%1)"/>
      <w:lvlJc w:val="left"/>
      <w:pPr>
        <w:ind w:left="1146" w:hanging="360"/>
      </w:pPr>
      <w:rPr>
        <w:rFonts w:ascii="Times New Roman" w:hAnsi="Times New Roman" w:cs="Times New Roman" w:hint="default"/>
        <w:b w:val="0"/>
        <w:i w:val="0"/>
        <w:color w:val="auto"/>
        <w:sz w:val="24"/>
        <w:szCs w:val="24"/>
      </w:rPr>
    </w:lvl>
    <w:lvl w:ilvl="1" w:tplc="D5EC3CF8">
      <w:start w:val="1"/>
      <w:numFmt w:val="decimal"/>
      <w:lvlText w:val="%2)"/>
      <w:lvlJc w:val="left"/>
      <w:pPr>
        <w:ind w:left="1866" w:hanging="360"/>
      </w:pPr>
      <w:rPr>
        <w:rFonts w:ascii="Times New Roman" w:hAnsi="Times New Roman" w:cs="Times New Roman" w:hint="default"/>
        <w:b w:val="0"/>
        <w:i w:val="0"/>
        <w:color w:val="auto"/>
        <w:sz w:val="20"/>
        <w:szCs w:val="20"/>
      </w:rPr>
    </w:lvl>
    <w:lvl w:ilvl="2" w:tplc="73261194">
      <w:start w:val="7"/>
      <w:numFmt w:val="decimal"/>
      <w:lvlText w:val="%3"/>
      <w:lvlJc w:val="left"/>
      <w:pPr>
        <w:ind w:left="2766" w:hanging="360"/>
      </w:pPr>
      <w:rPr>
        <w:rFonts w:cs="Times New Roman" w:hint="default"/>
        <w:color w:val="FF0000"/>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1">
    <w:nsid w:val="72A43C45"/>
    <w:multiLevelType w:val="hybridMultilevel"/>
    <w:tmpl w:val="87AAF720"/>
    <w:lvl w:ilvl="0" w:tplc="FFFFFFFF">
      <w:start w:val="1"/>
      <w:numFmt w:val="decimal"/>
      <w:lvlText w:val="%1."/>
      <w:lvlJc w:val="left"/>
      <w:pPr>
        <w:tabs>
          <w:tab w:val="num" w:pos="567"/>
        </w:tabs>
        <w:ind w:left="720" w:hanging="436"/>
      </w:pPr>
      <w:rPr>
        <w:rFonts w:cs="Times New Roman" w:hint="default"/>
        <w:b w:val="0"/>
        <w:i w:val="0"/>
        <w:strike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2">
    <w:nsid w:val="736405DF"/>
    <w:multiLevelType w:val="multilevel"/>
    <w:tmpl w:val="C7708C04"/>
    <w:lvl w:ilvl="0">
      <w:start w:val="1"/>
      <w:numFmt w:val="upperRoman"/>
      <w:lvlText w:val="%1."/>
      <w:lvlJc w:val="left"/>
      <w:pPr>
        <w:tabs>
          <w:tab w:val="num" w:pos="720"/>
        </w:tabs>
        <w:ind w:left="720" w:hanging="720"/>
      </w:pPr>
      <w:rPr>
        <w:rFonts w:cs="Times New Roman" w:hint="default"/>
        <w:b/>
        <w:sz w:val="22"/>
        <w:szCs w:val="22"/>
      </w:rPr>
    </w:lvl>
    <w:lvl w:ilvl="1">
      <w:start w:val="1"/>
      <w:numFmt w:val="lowerLetter"/>
      <w:lvlText w:val="%2)"/>
      <w:lvlJc w:val="left"/>
      <w:pPr>
        <w:tabs>
          <w:tab w:val="num" w:pos="1440"/>
        </w:tabs>
        <w:ind w:left="1420" w:hanging="34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3">
    <w:nsid w:val="746D5A4A"/>
    <w:multiLevelType w:val="multilevel"/>
    <w:tmpl w:val="A74A6FD8"/>
    <w:lvl w:ilvl="0">
      <w:start w:val="4"/>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4">
    <w:nsid w:val="76073BA7"/>
    <w:multiLevelType w:val="hybridMultilevel"/>
    <w:tmpl w:val="C48CE78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5">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44" w:hanging="360"/>
      </w:pPr>
      <w:rPr>
        <w:rFonts w:cs="Times New Roman" w:hint="default"/>
        <w:b w:val="0"/>
        <w:i w:val="0"/>
        <w:color w:val="auto"/>
      </w:rPr>
    </w:lvl>
  </w:abstractNum>
  <w:abstractNum w:abstractNumId="176">
    <w:nsid w:val="79A90E10"/>
    <w:multiLevelType w:val="hybridMultilevel"/>
    <w:tmpl w:val="E57A25B2"/>
    <w:lvl w:ilvl="0" w:tplc="04150011">
      <w:start w:val="1"/>
      <w:numFmt w:val="decimal"/>
      <w:lvlText w:val="%1."/>
      <w:lvlJc w:val="left"/>
      <w:pPr>
        <w:ind w:left="502"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7">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8">
    <w:nsid w:val="7D1B3D09"/>
    <w:multiLevelType w:val="multilevel"/>
    <w:tmpl w:val="1DC433CC"/>
    <w:lvl w:ilvl="0">
      <w:start w:val="1"/>
      <w:numFmt w:val="decimal"/>
      <w:lvlText w:val="%1."/>
      <w:lvlJc w:val="left"/>
      <w:pPr>
        <w:ind w:left="360" w:hanging="360"/>
      </w:pPr>
      <w:rPr>
        <w:rFonts w:cs="Times New Roman" w:hint="default"/>
      </w:rPr>
    </w:lvl>
    <w:lvl w:ilvl="1">
      <w:start w:val="1"/>
      <w:numFmt w:val="decimal"/>
      <w:lvlText w:val="%2)"/>
      <w:lvlJc w:val="left"/>
      <w:pPr>
        <w:ind w:left="928" w:hanging="360"/>
      </w:pPr>
      <w:rPr>
        <w:rFonts w:cs="Times New Roman" w:hint="default"/>
        <w:i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9">
    <w:nsid w:val="7D2B1FA4"/>
    <w:multiLevelType w:val="multilevel"/>
    <w:tmpl w:val="C1C2D01A"/>
    <w:lvl w:ilvl="0">
      <w:start w:val="1"/>
      <w:numFmt w:val="decimal"/>
      <w:lvlText w:val="%1."/>
      <w:lvlJc w:val="left"/>
      <w:pPr>
        <w:tabs>
          <w:tab w:val="num" w:pos="357"/>
        </w:tabs>
        <w:ind w:left="357" w:hanging="357"/>
      </w:pPr>
      <w:rPr>
        <w:rFonts w:cs="Times New Roman"/>
        <w:b w:val="0"/>
        <w:i w:val="0"/>
        <w:strike w:val="0"/>
        <w:color w:val="auto"/>
      </w:rPr>
    </w:lvl>
    <w:lvl w:ilvl="1">
      <w:start w:val="1"/>
      <w:numFmt w:val="lowerLetter"/>
      <w:lvlText w:val="%2)"/>
      <w:lvlJc w:val="left"/>
      <w:pPr>
        <w:tabs>
          <w:tab w:val="num" w:pos="851"/>
        </w:tabs>
        <w:ind w:left="851" w:hanging="426"/>
      </w:pPr>
      <w:rPr>
        <w:rFonts w:cs="Times New Roman"/>
      </w:rPr>
    </w:lvl>
    <w:lvl w:ilvl="2">
      <w:start w:val="1"/>
      <w:numFmt w:val="bullet"/>
      <w:lvlText w:val="-"/>
      <w:lvlJc w:val="left"/>
      <w:pPr>
        <w:tabs>
          <w:tab w:val="num" w:pos="1276"/>
        </w:tabs>
        <w:ind w:left="1276" w:hanging="425"/>
      </w:pPr>
      <w:rPr>
        <w:rFonts w:ascii="Times New Roman" w:hAnsi="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0">
    <w:nsid w:val="7E136C7B"/>
    <w:multiLevelType w:val="hybridMultilevel"/>
    <w:tmpl w:val="45ECD378"/>
    <w:lvl w:ilvl="0" w:tplc="63A2C24C">
      <w:start w:val="1"/>
      <w:numFmt w:val="bullet"/>
      <w:lvlText w:val=""/>
      <w:lvlJc w:val="left"/>
      <w:pPr>
        <w:ind w:left="1000" w:hanging="360"/>
      </w:pPr>
      <w:rPr>
        <w:rFonts w:ascii="Symbol" w:hAnsi="Symbol" w:hint="default"/>
        <w:sz w:val="20"/>
        <w:szCs w:val="20"/>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181">
    <w:nsid w:val="7FD864C2"/>
    <w:multiLevelType w:val="multilevel"/>
    <w:tmpl w:val="779C1792"/>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rFonts w:cs="Times New Roman"/>
        <w:b w:val="0"/>
        <w:i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63"/>
  </w:num>
  <w:num w:numId="2">
    <w:abstractNumId w:val="139"/>
  </w:num>
  <w:num w:numId="3">
    <w:abstractNumId w:val="147"/>
  </w:num>
  <w:num w:numId="4">
    <w:abstractNumId w:val="4"/>
  </w:num>
  <w:num w:numId="5">
    <w:abstractNumId w:val="30"/>
  </w:num>
  <w:num w:numId="6">
    <w:abstractNumId w:val="79"/>
  </w:num>
  <w:num w:numId="7">
    <w:abstractNumId w:val="48"/>
  </w:num>
  <w:num w:numId="8">
    <w:abstractNumId w:val="158"/>
  </w:num>
  <w:num w:numId="9">
    <w:abstractNumId w:val="109"/>
  </w:num>
  <w:num w:numId="10">
    <w:abstractNumId w:val="178"/>
  </w:num>
  <w:num w:numId="11">
    <w:abstractNumId w:val="112"/>
  </w:num>
  <w:num w:numId="12">
    <w:abstractNumId w:val="92"/>
  </w:num>
  <w:num w:numId="13">
    <w:abstractNumId w:val="167"/>
  </w:num>
  <w:num w:numId="14">
    <w:abstractNumId w:val="20"/>
  </w:num>
  <w:num w:numId="15">
    <w:abstractNumId w:val="86"/>
  </w:num>
  <w:num w:numId="16">
    <w:abstractNumId w:val="42"/>
  </w:num>
  <w:num w:numId="17">
    <w:abstractNumId w:val="159"/>
  </w:num>
  <w:num w:numId="18">
    <w:abstractNumId w:val="175"/>
  </w:num>
  <w:num w:numId="19">
    <w:abstractNumId w:val="90"/>
  </w:num>
  <w:num w:numId="20">
    <w:abstractNumId w:val="150"/>
  </w:num>
  <w:num w:numId="21">
    <w:abstractNumId w:val="35"/>
  </w:num>
  <w:num w:numId="22">
    <w:abstractNumId w:val="62"/>
  </w:num>
  <w:num w:numId="23">
    <w:abstractNumId w:val="128"/>
  </w:num>
  <w:num w:numId="24">
    <w:abstractNumId w:val="105"/>
  </w:num>
  <w:num w:numId="25">
    <w:abstractNumId w:val="18"/>
  </w:num>
  <w:num w:numId="26">
    <w:abstractNumId w:val="174"/>
  </w:num>
  <w:num w:numId="27">
    <w:abstractNumId w:val="127"/>
  </w:num>
  <w:num w:numId="28">
    <w:abstractNumId w:val="53"/>
  </w:num>
  <w:num w:numId="29">
    <w:abstractNumId w:val="68"/>
  </w:num>
  <w:num w:numId="3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9"/>
  </w:num>
  <w:num w:numId="32">
    <w:abstractNumId w:val="121"/>
  </w:num>
  <w:num w:numId="33">
    <w:abstractNumId w:val="24"/>
  </w:num>
  <w:num w:numId="34">
    <w:abstractNumId w:val="101"/>
  </w:num>
  <w:num w:numId="35">
    <w:abstractNumId w:val="181"/>
  </w:num>
  <w:num w:numId="36">
    <w:abstractNumId w:val="11"/>
  </w:num>
  <w:num w:numId="37">
    <w:abstractNumId w:val="136"/>
  </w:num>
  <w:num w:numId="38">
    <w:abstractNumId w:val="10"/>
  </w:num>
  <w:num w:numId="39">
    <w:abstractNumId w:val="51"/>
  </w:num>
  <w:num w:numId="40">
    <w:abstractNumId w:val="12"/>
  </w:num>
  <w:num w:numId="41">
    <w:abstractNumId w:val="143"/>
  </w:num>
  <w:num w:numId="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30"/>
    <w:lvlOverride w:ilvl="0">
      <w:startOverride w:val="1"/>
    </w:lvlOverride>
  </w:num>
  <w:num w:numId="45">
    <w:abstractNumId w:val="87"/>
    <w:lvlOverride w:ilvl="0">
      <w:startOverride w:val="1"/>
    </w:lvlOverride>
  </w:num>
  <w:num w:numId="46">
    <w:abstractNumId w:val="54"/>
  </w:num>
  <w:num w:numId="47">
    <w:abstractNumId w:val="108"/>
  </w:num>
  <w:num w:numId="48">
    <w:abstractNumId w:val="83"/>
  </w:num>
  <w:num w:numId="49">
    <w:abstractNumId w:val="102"/>
  </w:num>
  <w:num w:numId="50">
    <w:abstractNumId w:val="137"/>
  </w:num>
  <w:num w:numId="51">
    <w:abstractNumId w:val="100"/>
  </w:num>
  <w:num w:numId="52">
    <w:abstractNumId w:val="115"/>
  </w:num>
  <w:num w:numId="53">
    <w:abstractNumId w:val="38"/>
  </w:num>
  <w:num w:numId="54">
    <w:abstractNumId w:val="40"/>
  </w:num>
  <w:num w:numId="55">
    <w:abstractNumId w:val="103"/>
  </w:num>
  <w:num w:numId="56">
    <w:abstractNumId w:val="169"/>
  </w:num>
  <w:num w:numId="57">
    <w:abstractNumId w:val="141"/>
  </w:num>
  <w:num w:numId="5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num>
  <w:num w:numId="60">
    <w:abstractNumId w:val="168"/>
  </w:num>
  <w:num w:numId="61">
    <w:abstractNumId w:val="107"/>
  </w:num>
  <w:num w:numId="62">
    <w:abstractNumId w:val="155"/>
  </w:num>
  <w:num w:numId="63">
    <w:abstractNumId w:val="146"/>
  </w:num>
  <w:num w:numId="64">
    <w:abstractNumId w:val="170"/>
  </w:num>
  <w:num w:numId="65">
    <w:abstractNumId w:val="8"/>
  </w:num>
  <w:num w:numId="66">
    <w:abstractNumId w:val="125"/>
  </w:num>
  <w:num w:numId="67">
    <w:abstractNumId w:val="66"/>
  </w:num>
  <w:num w:numId="68">
    <w:abstractNumId w:val="89"/>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5"/>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1"/>
  </w:num>
  <w:num w:numId="7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0"/>
  </w:num>
  <w:num w:numId="82">
    <w:abstractNumId w:val="151"/>
  </w:num>
  <w:num w:numId="83">
    <w:abstractNumId w:val="81"/>
  </w:num>
  <w:num w:numId="84">
    <w:abstractNumId w:val="165"/>
  </w:num>
  <w:num w:numId="85">
    <w:abstractNumId w:val="166"/>
  </w:num>
  <w:num w:numId="86">
    <w:abstractNumId w:val="134"/>
  </w:num>
  <w:num w:numId="87">
    <w:abstractNumId w:val="78"/>
  </w:num>
  <w:num w:numId="88">
    <w:abstractNumId w:val="156"/>
  </w:num>
  <w:num w:numId="89">
    <w:abstractNumId w:val="120"/>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4"/>
  </w:num>
  <w:num w:numId="94">
    <w:abstractNumId w:val="148"/>
  </w:num>
  <w:num w:numId="95">
    <w:abstractNumId w:val="26"/>
  </w:num>
  <w:num w:numId="9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4"/>
  </w:num>
  <w:num w:numId="99">
    <w:abstractNumId w:val="22"/>
  </w:num>
  <w:num w:numId="100">
    <w:abstractNumId w:val="129"/>
  </w:num>
  <w:num w:numId="101">
    <w:abstractNumId w:val="97"/>
  </w:num>
  <w:num w:numId="102">
    <w:abstractNumId w:val="31"/>
  </w:num>
  <w:num w:numId="103">
    <w:abstractNumId w:val="28"/>
  </w:num>
  <w:num w:numId="104">
    <w:abstractNumId w:val="132"/>
  </w:num>
  <w:num w:numId="10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0"/>
    <w:lvlOverride w:ilvl="0">
      <w:startOverride w:val="1"/>
    </w:lvlOverride>
  </w:num>
  <w:num w:numId="108">
    <w:abstractNumId w:val="1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num>
  <w:num w:numId="111">
    <w:abstractNumId w:val="56"/>
  </w:num>
  <w:num w:numId="112">
    <w:abstractNumId w:val="21"/>
  </w:num>
  <w:num w:numId="113">
    <w:abstractNumId w:val="122"/>
  </w:num>
  <w:num w:numId="114">
    <w:abstractNumId w:val="69"/>
  </w:num>
  <w:num w:numId="115">
    <w:abstractNumId w:val="60"/>
  </w:num>
  <w:num w:numId="1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4"/>
  </w:num>
  <w:num w:numId="118">
    <w:abstractNumId w:val="14"/>
  </w:num>
  <w:num w:numId="1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4"/>
  </w:num>
  <w:num w:numId="121">
    <w:abstractNumId w:val="74"/>
  </w:num>
  <w:num w:numId="122">
    <w:abstractNumId w:val="33"/>
  </w:num>
  <w:num w:numId="123">
    <w:abstractNumId w:val="46"/>
  </w:num>
  <w:num w:numId="12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6"/>
  </w:num>
  <w:num w:numId="131">
    <w:abstractNumId w:val="23"/>
  </w:num>
  <w:num w:numId="132">
    <w:abstractNumId w:val="91"/>
  </w:num>
  <w:num w:numId="133">
    <w:abstractNumId w:val="36"/>
  </w:num>
  <w:num w:numId="134">
    <w:abstractNumId w:val="7"/>
  </w:num>
  <w:num w:numId="135">
    <w:abstractNumId w:val="17"/>
  </w:num>
  <w:num w:numId="136">
    <w:abstractNumId w:val="59"/>
  </w:num>
  <w:num w:numId="137">
    <w:abstractNumId w:val="5"/>
  </w:num>
  <w:num w:numId="138">
    <w:abstractNumId w:val="9"/>
  </w:num>
  <w:num w:numId="139">
    <w:abstractNumId w:val="142"/>
  </w:num>
  <w:num w:numId="140">
    <w:abstractNumId w:val="123"/>
  </w:num>
  <w:num w:numId="141">
    <w:abstractNumId w:val="55"/>
  </w:num>
  <w:num w:numId="1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5"/>
  </w:num>
  <w:num w:numId="151">
    <w:abstractNumId w:val="85"/>
  </w:num>
  <w:num w:numId="152">
    <w:abstractNumId w:val="52"/>
  </w:num>
  <w:num w:numId="153">
    <w:abstractNumId w:val="19"/>
  </w:num>
  <w:num w:numId="154">
    <w:abstractNumId w:val="29"/>
  </w:num>
  <w:num w:numId="15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7"/>
  </w:num>
  <w:num w:numId="158">
    <w:abstractNumId w:val="152"/>
  </w:num>
  <w:num w:numId="159">
    <w:abstractNumId w:val="41"/>
  </w:num>
  <w:num w:numId="160">
    <w:abstractNumId w:val="57"/>
  </w:num>
  <w:num w:numId="161">
    <w:abstractNumId w:val="162"/>
  </w:num>
  <w:num w:numId="162">
    <w:abstractNumId w:val="71"/>
  </w:num>
  <w:num w:numId="163">
    <w:abstractNumId w:val="93"/>
  </w:num>
  <w:num w:numId="164">
    <w:abstractNumId w:val="43"/>
  </w:num>
  <w:num w:numId="165">
    <w:abstractNumId w:val="173"/>
  </w:num>
  <w:num w:numId="166">
    <w:abstractNumId w:val="157"/>
  </w:num>
  <w:num w:numId="167">
    <w:abstractNumId w:val="6"/>
  </w:num>
  <w:num w:numId="168">
    <w:abstractNumId w:val="76"/>
  </w:num>
  <w:num w:numId="169">
    <w:abstractNumId w:val="119"/>
  </w:num>
  <w:num w:numId="170">
    <w:abstractNumId w:val="3"/>
  </w:num>
  <w:num w:numId="171">
    <w:abstractNumId w:val="140"/>
  </w:num>
  <w:num w:numId="172">
    <w:abstractNumId w:val="98"/>
  </w:num>
  <w:num w:numId="173">
    <w:abstractNumId w:val="82"/>
  </w:num>
  <w:num w:numId="174">
    <w:abstractNumId w:val="171"/>
  </w:num>
  <w:num w:numId="175">
    <w:abstractNumId w:val="180"/>
  </w:num>
  <w:num w:numId="176">
    <w:abstractNumId w:val="138"/>
  </w:num>
  <w:num w:numId="177">
    <w:abstractNumId w:val="80"/>
  </w:num>
  <w:num w:numId="178">
    <w:abstractNumId w:val="144"/>
  </w:num>
  <w:num w:numId="179">
    <w:abstractNumId w:val="145"/>
  </w:num>
  <w:num w:numId="180">
    <w:abstractNumId w:val="164"/>
  </w:num>
  <w:num w:numId="181">
    <w:abstractNumId w:val="110"/>
  </w:num>
  <w:num w:numId="182">
    <w:abstractNumId w:val="17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0BE4"/>
    <w:rsid w:val="000040CC"/>
    <w:rsid w:val="00004537"/>
    <w:rsid w:val="00004569"/>
    <w:rsid w:val="00006776"/>
    <w:rsid w:val="00011BB3"/>
    <w:rsid w:val="00011F7D"/>
    <w:rsid w:val="000120E7"/>
    <w:rsid w:val="00013EF6"/>
    <w:rsid w:val="00013F35"/>
    <w:rsid w:val="000157D8"/>
    <w:rsid w:val="0001694E"/>
    <w:rsid w:val="00016A4E"/>
    <w:rsid w:val="000171B1"/>
    <w:rsid w:val="00017201"/>
    <w:rsid w:val="000206A3"/>
    <w:rsid w:val="00020D30"/>
    <w:rsid w:val="000210F1"/>
    <w:rsid w:val="000213EF"/>
    <w:rsid w:val="000214F8"/>
    <w:rsid w:val="00022F8E"/>
    <w:rsid w:val="00022FDD"/>
    <w:rsid w:val="00023768"/>
    <w:rsid w:val="00023BD3"/>
    <w:rsid w:val="00024307"/>
    <w:rsid w:val="00025B72"/>
    <w:rsid w:val="000264ED"/>
    <w:rsid w:val="00026B2A"/>
    <w:rsid w:val="00027B38"/>
    <w:rsid w:val="00027C65"/>
    <w:rsid w:val="00031FEB"/>
    <w:rsid w:val="0003244A"/>
    <w:rsid w:val="000325DA"/>
    <w:rsid w:val="00033DBF"/>
    <w:rsid w:val="0003410C"/>
    <w:rsid w:val="0003653F"/>
    <w:rsid w:val="00036E54"/>
    <w:rsid w:val="000415B8"/>
    <w:rsid w:val="00042499"/>
    <w:rsid w:val="000468BA"/>
    <w:rsid w:val="00046F9C"/>
    <w:rsid w:val="000477C2"/>
    <w:rsid w:val="000507C6"/>
    <w:rsid w:val="00050BB7"/>
    <w:rsid w:val="00051E6F"/>
    <w:rsid w:val="00053199"/>
    <w:rsid w:val="0005431E"/>
    <w:rsid w:val="0005488A"/>
    <w:rsid w:val="00055283"/>
    <w:rsid w:val="000557E8"/>
    <w:rsid w:val="00055F45"/>
    <w:rsid w:val="000560CD"/>
    <w:rsid w:val="0005624D"/>
    <w:rsid w:val="00056321"/>
    <w:rsid w:val="0005786B"/>
    <w:rsid w:val="00060A50"/>
    <w:rsid w:val="00060E19"/>
    <w:rsid w:val="00060FD6"/>
    <w:rsid w:val="00061010"/>
    <w:rsid w:val="00062214"/>
    <w:rsid w:val="00064038"/>
    <w:rsid w:val="0006458F"/>
    <w:rsid w:val="000648CC"/>
    <w:rsid w:val="000648D5"/>
    <w:rsid w:val="00064EEF"/>
    <w:rsid w:val="0006566D"/>
    <w:rsid w:val="000656B4"/>
    <w:rsid w:val="00065C74"/>
    <w:rsid w:val="000675DD"/>
    <w:rsid w:val="000714F0"/>
    <w:rsid w:val="00074159"/>
    <w:rsid w:val="0007438E"/>
    <w:rsid w:val="00074610"/>
    <w:rsid w:val="0007588C"/>
    <w:rsid w:val="00075983"/>
    <w:rsid w:val="00076971"/>
    <w:rsid w:val="00076FD1"/>
    <w:rsid w:val="00077B79"/>
    <w:rsid w:val="0008049B"/>
    <w:rsid w:val="00080C47"/>
    <w:rsid w:val="000827D7"/>
    <w:rsid w:val="0008328A"/>
    <w:rsid w:val="0008454A"/>
    <w:rsid w:val="00084D1C"/>
    <w:rsid w:val="000852C4"/>
    <w:rsid w:val="00085A04"/>
    <w:rsid w:val="000877A8"/>
    <w:rsid w:val="00090466"/>
    <w:rsid w:val="00091BCD"/>
    <w:rsid w:val="0009343F"/>
    <w:rsid w:val="00093AE9"/>
    <w:rsid w:val="00094364"/>
    <w:rsid w:val="000958C9"/>
    <w:rsid w:val="00096055"/>
    <w:rsid w:val="00096412"/>
    <w:rsid w:val="00096A2D"/>
    <w:rsid w:val="00097A6B"/>
    <w:rsid w:val="000A036A"/>
    <w:rsid w:val="000A20DF"/>
    <w:rsid w:val="000A293D"/>
    <w:rsid w:val="000A53BF"/>
    <w:rsid w:val="000A6014"/>
    <w:rsid w:val="000A6BBB"/>
    <w:rsid w:val="000A727A"/>
    <w:rsid w:val="000A7ECC"/>
    <w:rsid w:val="000B0401"/>
    <w:rsid w:val="000B2833"/>
    <w:rsid w:val="000B2E5B"/>
    <w:rsid w:val="000B434A"/>
    <w:rsid w:val="000B4E3F"/>
    <w:rsid w:val="000C1567"/>
    <w:rsid w:val="000C22F4"/>
    <w:rsid w:val="000C2454"/>
    <w:rsid w:val="000C27ED"/>
    <w:rsid w:val="000C5428"/>
    <w:rsid w:val="000C6F22"/>
    <w:rsid w:val="000C7BC0"/>
    <w:rsid w:val="000D06D1"/>
    <w:rsid w:val="000D08B4"/>
    <w:rsid w:val="000D0A3C"/>
    <w:rsid w:val="000D2865"/>
    <w:rsid w:val="000D3174"/>
    <w:rsid w:val="000D5EA2"/>
    <w:rsid w:val="000D6428"/>
    <w:rsid w:val="000D7929"/>
    <w:rsid w:val="000E00EF"/>
    <w:rsid w:val="000E0F4F"/>
    <w:rsid w:val="000E11D3"/>
    <w:rsid w:val="000E165F"/>
    <w:rsid w:val="000E1EFB"/>
    <w:rsid w:val="000E2451"/>
    <w:rsid w:val="000E2457"/>
    <w:rsid w:val="000E2E84"/>
    <w:rsid w:val="000E3415"/>
    <w:rsid w:val="000E385D"/>
    <w:rsid w:val="000E4358"/>
    <w:rsid w:val="000E4C71"/>
    <w:rsid w:val="000E4CFA"/>
    <w:rsid w:val="000E50C9"/>
    <w:rsid w:val="000E5635"/>
    <w:rsid w:val="000E63F3"/>
    <w:rsid w:val="000E6E80"/>
    <w:rsid w:val="000E6F03"/>
    <w:rsid w:val="000E7ADC"/>
    <w:rsid w:val="000E7B64"/>
    <w:rsid w:val="000F135E"/>
    <w:rsid w:val="000F18CC"/>
    <w:rsid w:val="000F2CE4"/>
    <w:rsid w:val="000F2D25"/>
    <w:rsid w:val="000F3283"/>
    <w:rsid w:val="000F3CBF"/>
    <w:rsid w:val="000F4E10"/>
    <w:rsid w:val="000F5035"/>
    <w:rsid w:val="000F581A"/>
    <w:rsid w:val="000F5D02"/>
    <w:rsid w:val="000F5D38"/>
    <w:rsid w:val="000F626D"/>
    <w:rsid w:val="000F6F8E"/>
    <w:rsid w:val="000F7B2E"/>
    <w:rsid w:val="00101429"/>
    <w:rsid w:val="0010239E"/>
    <w:rsid w:val="00103201"/>
    <w:rsid w:val="00103B91"/>
    <w:rsid w:val="00104BF4"/>
    <w:rsid w:val="001068BF"/>
    <w:rsid w:val="00106D40"/>
    <w:rsid w:val="0011233E"/>
    <w:rsid w:val="00112973"/>
    <w:rsid w:val="001135EF"/>
    <w:rsid w:val="001137A8"/>
    <w:rsid w:val="00113C7E"/>
    <w:rsid w:val="001172EF"/>
    <w:rsid w:val="00120AED"/>
    <w:rsid w:val="00120CDB"/>
    <w:rsid w:val="00122B2D"/>
    <w:rsid w:val="00123A33"/>
    <w:rsid w:val="0012467C"/>
    <w:rsid w:val="001256DD"/>
    <w:rsid w:val="00126044"/>
    <w:rsid w:val="001263F9"/>
    <w:rsid w:val="00126CC2"/>
    <w:rsid w:val="001274A1"/>
    <w:rsid w:val="00127C46"/>
    <w:rsid w:val="00131E0B"/>
    <w:rsid w:val="00133792"/>
    <w:rsid w:val="00133A8F"/>
    <w:rsid w:val="0013415B"/>
    <w:rsid w:val="001343D7"/>
    <w:rsid w:val="00135061"/>
    <w:rsid w:val="001359BC"/>
    <w:rsid w:val="00135B5B"/>
    <w:rsid w:val="00135BBB"/>
    <w:rsid w:val="001364E7"/>
    <w:rsid w:val="00136556"/>
    <w:rsid w:val="00137767"/>
    <w:rsid w:val="0014085E"/>
    <w:rsid w:val="001408E5"/>
    <w:rsid w:val="001419ED"/>
    <w:rsid w:val="00142DC8"/>
    <w:rsid w:val="00147105"/>
    <w:rsid w:val="00147562"/>
    <w:rsid w:val="001500B2"/>
    <w:rsid w:val="001508E1"/>
    <w:rsid w:val="00150C6B"/>
    <w:rsid w:val="00151646"/>
    <w:rsid w:val="00152297"/>
    <w:rsid w:val="00152639"/>
    <w:rsid w:val="00152A11"/>
    <w:rsid w:val="0015396E"/>
    <w:rsid w:val="00153BDA"/>
    <w:rsid w:val="00154A64"/>
    <w:rsid w:val="00155A57"/>
    <w:rsid w:val="00156536"/>
    <w:rsid w:val="0016136E"/>
    <w:rsid w:val="001619D4"/>
    <w:rsid w:val="001622EB"/>
    <w:rsid w:val="001634AB"/>
    <w:rsid w:val="001634B5"/>
    <w:rsid w:val="00164598"/>
    <w:rsid w:val="0016507A"/>
    <w:rsid w:val="0016515C"/>
    <w:rsid w:val="001657EF"/>
    <w:rsid w:val="00165C4F"/>
    <w:rsid w:val="00165E1A"/>
    <w:rsid w:val="00166079"/>
    <w:rsid w:val="00166758"/>
    <w:rsid w:val="00166BF5"/>
    <w:rsid w:val="001700A4"/>
    <w:rsid w:val="001702A6"/>
    <w:rsid w:val="00170627"/>
    <w:rsid w:val="00170673"/>
    <w:rsid w:val="00171E39"/>
    <w:rsid w:val="0017288E"/>
    <w:rsid w:val="00173A2B"/>
    <w:rsid w:val="00173E13"/>
    <w:rsid w:val="00173E48"/>
    <w:rsid w:val="001740DC"/>
    <w:rsid w:val="001757A8"/>
    <w:rsid w:val="001758C2"/>
    <w:rsid w:val="0017680A"/>
    <w:rsid w:val="00176E3B"/>
    <w:rsid w:val="0017735C"/>
    <w:rsid w:val="00177AEA"/>
    <w:rsid w:val="00180846"/>
    <w:rsid w:val="00180C3D"/>
    <w:rsid w:val="0018133D"/>
    <w:rsid w:val="00181A84"/>
    <w:rsid w:val="00182234"/>
    <w:rsid w:val="00182B15"/>
    <w:rsid w:val="001835CD"/>
    <w:rsid w:val="00183D26"/>
    <w:rsid w:val="001852AB"/>
    <w:rsid w:val="00185511"/>
    <w:rsid w:val="00185538"/>
    <w:rsid w:val="00187A9F"/>
    <w:rsid w:val="00190175"/>
    <w:rsid w:val="00191752"/>
    <w:rsid w:val="00191B2E"/>
    <w:rsid w:val="001921E3"/>
    <w:rsid w:val="0019223C"/>
    <w:rsid w:val="00192854"/>
    <w:rsid w:val="00192C0C"/>
    <w:rsid w:val="00193D56"/>
    <w:rsid w:val="00196442"/>
    <w:rsid w:val="001A0D43"/>
    <w:rsid w:val="001A0E4A"/>
    <w:rsid w:val="001A0F9E"/>
    <w:rsid w:val="001A282C"/>
    <w:rsid w:val="001A2CDD"/>
    <w:rsid w:val="001A45FA"/>
    <w:rsid w:val="001A4760"/>
    <w:rsid w:val="001A78A6"/>
    <w:rsid w:val="001B01DA"/>
    <w:rsid w:val="001B2091"/>
    <w:rsid w:val="001B2B4E"/>
    <w:rsid w:val="001B3917"/>
    <w:rsid w:val="001B5F64"/>
    <w:rsid w:val="001B6505"/>
    <w:rsid w:val="001B708E"/>
    <w:rsid w:val="001B7168"/>
    <w:rsid w:val="001C0850"/>
    <w:rsid w:val="001C1F07"/>
    <w:rsid w:val="001C2526"/>
    <w:rsid w:val="001C2545"/>
    <w:rsid w:val="001C3BEE"/>
    <w:rsid w:val="001C4088"/>
    <w:rsid w:val="001C482D"/>
    <w:rsid w:val="001C5201"/>
    <w:rsid w:val="001C612C"/>
    <w:rsid w:val="001D1AB1"/>
    <w:rsid w:val="001D4975"/>
    <w:rsid w:val="001D53AE"/>
    <w:rsid w:val="001D626E"/>
    <w:rsid w:val="001D7632"/>
    <w:rsid w:val="001D7815"/>
    <w:rsid w:val="001D78CA"/>
    <w:rsid w:val="001D7C37"/>
    <w:rsid w:val="001E0D1A"/>
    <w:rsid w:val="001E67C7"/>
    <w:rsid w:val="001E698B"/>
    <w:rsid w:val="001F04EC"/>
    <w:rsid w:val="001F1856"/>
    <w:rsid w:val="001F1BAD"/>
    <w:rsid w:val="001F1D80"/>
    <w:rsid w:val="001F2499"/>
    <w:rsid w:val="001F2545"/>
    <w:rsid w:val="001F3241"/>
    <w:rsid w:val="001F3D52"/>
    <w:rsid w:val="001F4D42"/>
    <w:rsid w:val="001F4D49"/>
    <w:rsid w:val="001F5457"/>
    <w:rsid w:val="001F64D2"/>
    <w:rsid w:val="001F6F24"/>
    <w:rsid w:val="001F72D1"/>
    <w:rsid w:val="0020063E"/>
    <w:rsid w:val="0020082A"/>
    <w:rsid w:val="002015A4"/>
    <w:rsid w:val="00202BE2"/>
    <w:rsid w:val="00202C28"/>
    <w:rsid w:val="00203118"/>
    <w:rsid w:val="00203E11"/>
    <w:rsid w:val="002043F4"/>
    <w:rsid w:val="00204851"/>
    <w:rsid w:val="002049D4"/>
    <w:rsid w:val="00206BEA"/>
    <w:rsid w:val="00206E00"/>
    <w:rsid w:val="00210345"/>
    <w:rsid w:val="002135F3"/>
    <w:rsid w:val="00213F4E"/>
    <w:rsid w:val="0021486D"/>
    <w:rsid w:val="002148EE"/>
    <w:rsid w:val="002154E9"/>
    <w:rsid w:val="00215A10"/>
    <w:rsid w:val="0021681D"/>
    <w:rsid w:val="00217547"/>
    <w:rsid w:val="00217FCC"/>
    <w:rsid w:val="0022097F"/>
    <w:rsid w:val="00221094"/>
    <w:rsid w:val="002220EF"/>
    <w:rsid w:val="00222F37"/>
    <w:rsid w:val="00223EB6"/>
    <w:rsid w:val="0022593D"/>
    <w:rsid w:val="00225A12"/>
    <w:rsid w:val="00226D87"/>
    <w:rsid w:val="00227425"/>
    <w:rsid w:val="00230462"/>
    <w:rsid w:val="00231934"/>
    <w:rsid w:val="00231DF8"/>
    <w:rsid w:val="00233226"/>
    <w:rsid w:val="0023347E"/>
    <w:rsid w:val="00237043"/>
    <w:rsid w:val="002407C9"/>
    <w:rsid w:val="00241680"/>
    <w:rsid w:val="002432B3"/>
    <w:rsid w:val="0024382E"/>
    <w:rsid w:val="00243B2D"/>
    <w:rsid w:val="002442FA"/>
    <w:rsid w:val="002447B2"/>
    <w:rsid w:val="0024485A"/>
    <w:rsid w:val="00244A9E"/>
    <w:rsid w:val="00245DDD"/>
    <w:rsid w:val="0024721A"/>
    <w:rsid w:val="00250026"/>
    <w:rsid w:val="0025171F"/>
    <w:rsid w:val="0025232D"/>
    <w:rsid w:val="00252F3F"/>
    <w:rsid w:val="00253567"/>
    <w:rsid w:val="0025356F"/>
    <w:rsid w:val="00255EE3"/>
    <w:rsid w:val="00260371"/>
    <w:rsid w:val="00261C03"/>
    <w:rsid w:val="00261EDD"/>
    <w:rsid w:val="00262008"/>
    <w:rsid w:val="00262868"/>
    <w:rsid w:val="00263C1E"/>
    <w:rsid w:val="002648A8"/>
    <w:rsid w:val="00264D3D"/>
    <w:rsid w:val="002652AD"/>
    <w:rsid w:val="00266022"/>
    <w:rsid w:val="00266591"/>
    <w:rsid w:val="00266DDA"/>
    <w:rsid w:val="0026700D"/>
    <w:rsid w:val="0026709D"/>
    <w:rsid w:val="002674B1"/>
    <w:rsid w:val="0026785E"/>
    <w:rsid w:val="002702F2"/>
    <w:rsid w:val="00270325"/>
    <w:rsid w:val="00271FBE"/>
    <w:rsid w:val="002722C0"/>
    <w:rsid w:val="00272F4A"/>
    <w:rsid w:val="00273248"/>
    <w:rsid w:val="00273726"/>
    <w:rsid w:val="002742A5"/>
    <w:rsid w:val="002751C0"/>
    <w:rsid w:val="002757D6"/>
    <w:rsid w:val="00275E2F"/>
    <w:rsid w:val="002806AD"/>
    <w:rsid w:val="00280A82"/>
    <w:rsid w:val="00281CF1"/>
    <w:rsid w:val="00282672"/>
    <w:rsid w:val="0028406F"/>
    <w:rsid w:val="002840A1"/>
    <w:rsid w:val="002851BD"/>
    <w:rsid w:val="00285EE9"/>
    <w:rsid w:val="00286248"/>
    <w:rsid w:val="00286950"/>
    <w:rsid w:val="002900A9"/>
    <w:rsid w:val="00291B63"/>
    <w:rsid w:val="00293F19"/>
    <w:rsid w:val="00294553"/>
    <w:rsid w:val="0029493A"/>
    <w:rsid w:val="00295E0C"/>
    <w:rsid w:val="002966D1"/>
    <w:rsid w:val="00296E03"/>
    <w:rsid w:val="002970F5"/>
    <w:rsid w:val="00297269"/>
    <w:rsid w:val="00297387"/>
    <w:rsid w:val="002A106C"/>
    <w:rsid w:val="002A1D4F"/>
    <w:rsid w:val="002A247F"/>
    <w:rsid w:val="002A2A11"/>
    <w:rsid w:val="002A5018"/>
    <w:rsid w:val="002A5873"/>
    <w:rsid w:val="002A63EB"/>
    <w:rsid w:val="002A692E"/>
    <w:rsid w:val="002A69BE"/>
    <w:rsid w:val="002B0C77"/>
    <w:rsid w:val="002B0E94"/>
    <w:rsid w:val="002B16F7"/>
    <w:rsid w:val="002B22FD"/>
    <w:rsid w:val="002B6291"/>
    <w:rsid w:val="002B632F"/>
    <w:rsid w:val="002B74A4"/>
    <w:rsid w:val="002B791D"/>
    <w:rsid w:val="002C08BF"/>
    <w:rsid w:val="002C1A58"/>
    <w:rsid w:val="002D1270"/>
    <w:rsid w:val="002D2414"/>
    <w:rsid w:val="002D37AC"/>
    <w:rsid w:val="002D39F0"/>
    <w:rsid w:val="002D4185"/>
    <w:rsid w:val="002D6553"/>
    <w:rsid w:val="002D7CE5"/>
    <w:rsid w:val="002E07BB"/>
    <w:rsid w:val="002E0A1C"/>
    <w:rsid w:val="002E0AA3"/>
    <w:rsid w:val="002E0E8C"/>
    <w:rsid w:val="002E13F8"/>
    <w:rsid w:val="002E1911"/>
    <w:rsid w:val="002E209E"/>
    <w:rsid w:val="002E23A6"/>
    <w:rsid w:val="002E3CA7"/>
    <w:rsid w:val="002E7238"/>
    <w:rsid w:val="002E789A"/>
    <w:rsid w:val="002E7C16"/>
    <w:rsid w:val="002F00EE"/>
    <w:rsid w:val="002F0604"/>
    <w:rsid w:val="002F43D1"/>
    <w:rsid w:val="002F722A"/>
    <w:rsid w:val="002F7850"/>
    <w:rsid w:val="002F79B2"/>
    <w:rsid w:val="00301097"/>
    <w:rsid w:val="00301425"/>
    <w:rsid w:val="003015C5"/>
    <w:rsid w:val="0030252B"/>
    <w:rsid w:val="00303421"/>
    <w:rsid w:val="00303B92"/>
    <w:rsid w:val="00303F63"/>
    <w:rsid w:val="0030467F"/>
    <w:rsid w:val="00305B04"/>
    <w:rsid w:val="00306505"/>
    <w:rsid w:val="003067AE"/>
    <w:rsid w:val="00306FBE"/>
    <w:rsid w:val="00307420"/>
    <w:rsid w:val="00307C5E"/>
    <w:rsid w:val="00311D8D"/>
    <w:rsid w:val="00312338"/>
    <w:rsid w:val="0031247D"/>
    <w:rsid w:val="00312ECD"/>
    <w:rsid w:val="00313BC1"/>
    <w:rsid w:val="00314A14"/>
    <w:rsid w:val="00314F34"/>
    <w:rsid w:val="00315EA4"/>
    <w:rsid w:val="0031614D"/>
    <w:rsid w:val="003161E4"/>
    <w:rsid w:val="00316365"/>
    <w:rsid w:val="00316DA4"/>
    <w:rsid w:val="003171CA"/>
    <w:rsid w:val="0031758D"/>
    <w:rsid w:val="003178E0"/>
    <w:rsid w:val="00320F16"/>
    <w:rsid w:val="00320F4C"/>
    <w:rsid w:val="00321F0B"/>
    <w:rsid w:val="00322E65"/>
    <w:rsid w:val="003234C4"/>
    <w:rsid w:val="0032360D"/>
    <w:rsid w:val="003267F5"/>
    <w:rsid w:val="0032732B"/>
    <w:rsid w:val="00327991"/>
    <w:rsid w:val="00327B65"/>
    <w:rsid w:val="00330420"/>
    <w:rsid w:val="003308C2"/>
    <w:rsid w:val="003309F6"/>
    <w:rsid w:val="00330E0E"/>
    <w:rsid w:val="00331330"/>
    <w:rsid w:val="0033157A"/>
    <w:rsid w:val="0033196B"/>
    <w:rsid w:val="0033250D"/>
    <w:rsid w:val="003328D2"/>
    <w:rsid w:val="00332F3A"/>
    <w:rsid w:val="003338F2"/>
    <w:rsid w:val="00335163"/>
    <w:rsid w:val="00335BAC"/>
    <w:rsid w:val="003374CA"/>
    <w:rsid w:val="00340952"/>
    <w:rsid w:val="00342C14"/>
    <w:rsid w:val="0034447C"/>
    <w:rsid w:val="00345A82"/>
    <w:rsid w:val="0034636E"/>
    <w:rsid w:val="0035089B"/>
    <w:rsid w:val="00351A8C"/>
    <w:rsid w:val="00352119"/>
    <w:rsid w:val="003526A7"/>
    <w:rsid w:val="003526E0"/>
    <w:rsid w:val="003528AB"/>
    <w:rsid w:val="00352F9D"/>
    <w:rsid w:val="00353945"/>
    <w:rsid w:val="00355671"/>
    <w:rsid w:val="00355C26"/>
    <w:rsid w:val="003565CD"/>
    <w:rsid w:val="003568DC"/>
    <w:rsid w:val="00357163"/>
    <w:rsid w:val="003577B9"/>
    <w:rsid w:val="00360FBB"/>
    <w:rsid w:val="003627C7"/>
    <w:rsid w:val="00364B6B"/>
    <w:rsid w:val="00365656"/>
    <w:rsid w:val="00365CA6"/>
    <w:rsid w:val="0036655B"/>
    <w:rsid w:val="0036715B"/>
    <w:rsid w:val="0036728C"/>
    <w:rsid w:val="00367565"/>
    <w:rsid w:val="00367BF1"/>
    <w:rsid w:val="00371149"/>
    <w:rsid w:val="00371AB2"/>
    <w:rsid w:val="003721A4"/>
    <w:rsid w:val="00372333"/>
    <w:rsid w:val="00373337"/>
    <w:rsid w:val="003736E4"/>
    <w:rsid w:val="003742E7"/>
    <w:rsid w:val="00374817"/>
    <w:rsid w:val="0037507A"/>
    <w:rsid w:val="00375829"/>
    <w:rsid w:val="00375874"/>
    <w:rsid w:val="00376577"/>
    <w:rsid w:val="00376F8C"/>
    <w:rsid w:val="00380B83"/>
    <w:rsid w:val="00381445"/>
    <w:rsid w:val="0038267C"/>
    <w:rsid w:val="003835B6"/>
    <w:rsid w:val="00383D2A"/>
    <w:rsid w:val="00384CC0"/>
    <w:rsid w:val="003857E4"/>
    <w:rsid w:val="00387284"/>
    <w:rsid w:val="00390055"/>
    <w:rsid w:val="00390685"/>
    <w:rsid w:val="00390DEE"/>
    <w:rsid w:val="00391008"/>
    <w:rsid w:val="00393586"/>
    <w:rsid w:val="00393F5C"/>
    <w:rsid w:val="00394904"/>
    <w:rsid w:val="00394992"/>
    <w:rsid w:val="00394D5C"/>
    <w:rsid w:val="00396B35"/>
    <w:rsid w:val="00397803"/>
    <w:rsid w:val="003A1051"/>
    <w:rsid w:val="003A1368"/>
    <w:rsid w:val="003A15E3"/>
    <w:rsid w:val="003A18AD"/>
    <w:rsid w:val="003A2612"/>
    <w:rsid w:val="003A30D9"/>
    <w:rsid w:val="003A55B4"/>
    <w:rsid w:val="003A6CC3"/>
    <w:rsid w:val="003A7DD0"/>
    <w:rsid w:val="003B2AE6"/>
    <w:rsid w:val="003B334A"/>
    <w:rsid w:val="003B3708"/>
    <w:rsid w:val="003B3F29"/>
    <w:rsid w:val="003B3F4D"/>
    <w:rsid w:val="003B4A2C"/>
    <w:rsid w:val="003B4CCE"/>
    <w:rsid w:val="003B6869"/>
    <w:rsid w:val="003B6DA7"/>
    <w:rsid w:val="003B79CC"/>
    <w:rsid w:val="003C069F"/>
    <w:rsid w:val="003C17AB"/>
    <w:rsid w:val="003C21EE"/>
    <w:rsid w:val="003C2814"/>
    <w:rsid w:val="003C4E15"/>
    <w:rsid w:val="003C6DF6"/>
    <w:rsid w:val="003C7E4B"/>
    <w:rsid w:val="003C7E72"/>
    <w:rsid w:val="003D03D4"/>
    <w:rsid w:val="003D1547"/>
    <w:rsid w:val="003D2A95"/>
    <w:rsid w:val="003D34CF"/>
    <w:rsid w:val="003D3E4C"/>
    <w:rsid w:val="003D4D84"/>
    <w:rsid w:val="003D54CF"/>
    <w:rsid w:val="003D59AA"/>
    <w:rsid w:val="003D5EE3"/>
    <w:rsid w:val="003D6F73"/>
    <w:rsid w:val="003E05CD"/>
    <w:rsid w:val="003E1AE5"/>
    <w:rsid w:val="003E1D3D"/>
    <w:rsid w:val="003E26C8"/>
    <w:rsid w:val="003E6FE6"/>
    <w:rsid w:val="003F0FBB"/>
    <w:rsid w:val="003F1B9A"/>
    <w:rsid w:val="003F267A"/>
    <w:rsid w:val="003F294A"/>
    <w:rsid w:val="003F480F"/>
    <w:rsid w:val="003F4A0C"/>
    <w:rsid w:val="003F687E"/>
    <w:rsid w:val="003F6A40"/>
    <w:rsid w:val="003F6D9F"/>
    <w:rsid w:val="003F7EAD"/>
    <w:rsid w:val="00403158"/>
    <w:rsid w:val="0040493E"/>
    <w:rsid w:val="004074A9"/>
    <w:rsid w:val="00407C35"/>
    <w:rsid w:val="00407FC0"/>
    <w:rsid w:val="0041173A"/>
    <w:rsid w:val="00415395"/>
    <w:rsid w:val="004206E6"/>
    <w:rsid w:val="0042200B"/>
    <w:rsid w:val="0042265E"/>
    <w:rsid w:val="004240A8"/>
    <w:rsid w:val="00425664"/>
    <w:rsid w:val="00425C69"/>
    <w:rsid w:val="00426C53"/>
    <w:rsid w:val="00427D3B"/>
    <w:rsid w:val="00427DB9"/>
    <w:rsid w:val="0043069A"/>
    <w:rsid w:val="00432C78"/>
    <w:rsid w:val="0043560A"/>
    <w:rsid w:val="00435919"/>
    <w:rsid w:val="00435D60"/>
    <w:rsid w:val="004361B5"/>
    <w:rsid w:val="00436252"/>
    <w:rsid w:val="004373BA"/>
    <w:rsid w:val="00437A76"/>
    <w:rsid w:val="00437F70"/>
    <w:rsid w:val="00442E8C"/>
    <w:rsid w:val="00442F23"/>
    <w:rsid w:val="004431F7"/>
    <w:rsid w:val="0044340B"/>
    <w:rsid w:val="004439A9"/>
    <w:rsid w:val="004446E5"/>
    <w:rsid w:val="00444E15"/>
    <w:rsid w:val="0044516C"/>
    <w:rsid w:val="0045181F"/>
    <w:rsid w:val="004521CC"/>
    <w:rsid w:val="004575BC"/>
    <w:rsid w:val="00457B8F"/>
    <w:rsid w:val="00460D0D"/>
    <w:rsid w:val="00460DB1"/>
    <w:rsid w:val="0046291C"/>
    <w:rsid w:val="00463419"/>
    <w:rsid w:val="0046342A"/>
    <w:rsid w:val="00463EBD"/>
    <w:rsid w:val="00463EF4"/>
    <w:rsid w:val="0046652E"/>
    <w:rsid w:val="004674A4"/>
    <w:rsid w:val="00467B42"/>
    <w:rsid w:val="00467E4F"/>
    <w:rsid w:val="00470AFB"/>
    <w:rsid w:val="00470EB4"/>
    <w:rsid w:val="00470F65"/>
    <w:rsid w:val="004729D7"/>
    <w:rsid w:val="00472C58"/>
    <w:rsid w:val="00473379"/>
    <w:rsid w:val="004739F2"/>
    <w:rsid w:val="00473C39"/>
    <w:rsid w:val="0047451E"/>
    <w:rsid w:val="00475B84"/>
    <w:rsid w:val="00477B00"/>
    <w:rsid w:val="0048039A"/>
    <w:rsid w:val="004804A0"/>
    <w:rsid w:val="00480E4F"/>
    <w:rsid w:val="004811E2"/>
    <w:rsid w:val="004813E8"/>
    <w:rsid w:val="004814EE"/>
    <w:rsid w:val="004821EC"/>
    <w:rsid w:val="00483016"/>
    <w:rsid w:val="00484369"/>
    <w:rsid w:val="00485737"/>
    <w:rsid w:val="00485901"/>
    <w:rsid w:val="00485A0C"/>
    <w:rsid w:val="00486AD0"/>
    <w:rsid w:val="00492262"/>
    <w:rsid w:val="00493766"/>
    <w:rsid w:val="00494308"/>
    <w:rsid w:val="00495116"/>
    <w:rsid w:val="004959E7"/>
    <w:rsid w:val="004978DA"/>
    <w:rsid w:val="004A003F"/>
    <w:rsid w:val="004A04E7"/>
    <w:rsid w:val="004A053E"/>
    <w:rsid w:val="004A2711"/>
    <w:rsid w:val="004A2B42"/>
    <w:rsid w:val="004A5B55"/>
    <w:rsid w:val="004A6718"/>
    <w:rsid w:val="004A78F5"/>
    <w:rsid w:val="004B004E"/>
    <w:rsid w:val="004B17FA"/>
    <w:rsid w:val="004B3A7B"/>
    <w:rsid w:val="004B4CDE"/>
    <w:rsid w:val="004B5A83"/>
    <w:rsid w:val="004B6262"/>
    <w:rsid w:val="004B6487"/>
    <w:rsid w:val="004B74E3"/>
    <w:rsid w:val="004C0B9D"/>
    <w:rsid w:val="004C0F7F"/>
    <w:rsid w:val="004C0FA7"/>
    <w:rsid w:val="004C148B"/>
    <w:rsid w:val="004C28E8"/>
    <w:rsid w:val="004C2DCD"/>
    <w:rsid w:val="004C324D"/>
    <w:rsid w:val="004C4BE3"/>
    <w:rsid w:val="004C7FAE"/>
    <w:rsid w:val="004D0190"/>
    <w:rsid w:val="004D02A8"/>
    <w:rsid w:val="004D074D"/>
    <w:rsid w:val="004D305D"/>
    <w:rsid w:val="004D31CB"/>
    <w:rsid w:val="004D3C13"/>
    <w:rsid w:val="004D48A8"/>
    <w:rsid w:val="004D4C5C"/>
    <w:rsid w:val="004D6109"/>
    <w:rsid w:val="004D64F8"/>
    <w:rsid w:val="004D6C81"/>
    <w:rsid w:val="004E0C67"/>
    <w:rsid w:val="004E1F28"/>
    <w:rsid w:val="004E2435"/>
    <w:rsid w:val="004E3023"/>
    <w:rsid w:val="004E33D5"/>
    <w:rsid w:val="004E3A28"/>
    <w:rsid w:val="004E5382"/>
    <w:rsid w:val="004E5BB4"/>
    <w:rsid w:val="004E7314"/>
    <w:rsid w:val="004F2DFB"/>
    <w:rsid w:val="004F528E"/>
    <w:rsid w:val="004F5408"/>
    <w:rsid w:val="004F6CF7"/>
    <w:rsid w:val="004F6DAE"/>
    <w:rsid w:val="004F75ED"/>
    <w:rsid w:val="005002D8"/>
    <w:rsid w:val="00500EB9"/>
    <w:rsid w:val="0050107A"/>
    <w:rsid w:val="00501126"/>
    <w:rsid w:val="00501E9A"/>
    <w:rsid w:val="0050289B"/>
    <w:rsid w:val="00502A62"/>
    <w:rsid w:val="005038BA"/>
    <w:rsid w:val="00504538"/>
    <w:rsid w:val="00507661"/>
    <w:rsid w:val="00510410"/>
    <w:rsid w:val="0051084B"/>
    <w:rsid w:val="00510949"/>
    <w:rsid w:val="00510E2E"/>
    <w:rsid w:val="00511429"/>
    <w:rsid w:val="00512592"/>
    <w:rsid w:val="00513F43"/>
    <w:rsid w:val="00515750"/>
    <w:rsid w:val="00517E0E"/>
    <w:rsid w:val="00520B39"/>
    <w:rsid w:val="0052139B"/>
    <w:rsid w:val="00522273"/>
    <w:rsid w:val="005226C9"/>
    <w:rsid w:val="00522F2D"/>
    <w:rsid w:val="005251E0"/>
    <w:rsid w:val="00526BD1"/>
    <w:rsid w:val="00526F2E"/>
    <w:rsid w:val="0052702E"/>
    <w:rsid w:val="0053119E"/>
    <w:rsid w:val="005313D3"/>
    <w:rsid w:val="00532590"/>
    <w:rsid w:val="00533475"/>
    <w:rsid w:val="00533B6E"/>
    <w:rsid w:val="00535E60"/>
    <w:rsid w:val="00536249"/>
    <w:rsid w:val="005365F2"/>
    <w:rsid w:val="005375D6"/>
    <w:rsid w:val="00540C55"/>
    <w:rsid w:val="00541031"/>
    <w:rsid w:val="00541408"/>
    <w:rsid w:val="005419BF"/>
    <w:rsid w:val="00542363"/>
    <w:rsid w:val="00542812"/>
    <w:rsid w:val="005438F8"/>
    <w:rsid w:val="00543D37"/>
    <w:rsid w:val="00544123"/>
    <w:rsid w:val="00544911"/>
    <w:rsid w:val="00546DFB"/>
    <w:rsid w:val="0054782E"/>
    <w:rsid w:val="00550C20"/>
    <w:rsid w:val="005526CB"/>
    <w:rsid w:val="00552BCE"/>
    <w:rsid w:val="005530FD"/>
    <w:rsid w:val="00553FA9"/>
    <w:rsid w:val="005542BD"/>
    <w:rsid w:val="00554352"/>
    <w:rsid w:val="0055481E"/>
    <w:rsid w:val="00557547"/>
    <w:rsid w:val="00557F50"/>
    <w:rsid w:val="0056144A"/>
    <w:rsid w:val="0056308C"/>
    <w:rsid w:val="0056323A"/>
    <w:rsid w:val="00563334"/>
    <w:rsid w:val="00564BDA"/>
    <w:rsid w:val="00566083"/>
    <w:rsid w:val="005666AA"/>
    <w:rsid w:val="00566BB1"/>
    <w:rsid w:val="005708E6"/>
    <w:rsid w:val="00571D26"/>
    <w:rsid w:val="00572FE0"/>
    <w:rsid w:val="00573B5B"/>
    <w:rsid w:val="00575C95"/>
    <w:rsid w:val="00575D70"/>
    <w:rsid w:val="00576466"/>
    <w:rsid w:val="00576758"/>
    <w:rsid w:val="00576A8C"/>
    <w:rsid w:val="00576E35"/>
    <w:rsid w:val="0057758F"/>
    <w:rsid w:val="005823EF"/>
    <w:rsid w:val="005827A1"/>
    <w:rsid w:val="005828AA"/>
    <w:rsid w:val="0058366C"/>
    <w:rsid w:val="00583E28"/>
    <w:rsid w:val="0058444A"/>
    <w:rsid w:val="00585A0D"/>
    <w:rsid w:val="00586336"/>
    <w:rsid w:val="00586644"/>
    <w:rsid w:val="005868BB"/>
    <w:rsid w:val="00586AAA"/>
    <w:rsid w:val="00586B55"/>
    <w:rsid w:val="00586FD2"/>
    <w:rsid w:val="00592B51"/>
    <w:rsid w:val="005935C4"/>
    <w:rsid w:val="00593813"/>
    <w:rsid w:val="0059485B"/>
    <w:rsid w:val="005948B1"/>
    <w:rsid w:val="00594DEB"/>
    <w:rsid w:val="00595344"/>
    <w:rsid w:val="005959FF"/>
    <w:rsid w:val="00596C4C"/>
    <w:rsid w:val="00596FCD"/>
    <w:rsid w:val="005A0239"/>
    <w:rsid w:val="005A10A0"/>
    <w:rsid w:val="005A29D7"/>
    <w:rsid w:val="005A330D"/>
    <w:rsid w:val="005A34BC"/>
    <w:rsid w:val="005A3CE5"/>
    <w:rsid w:val="005A3D92"/>
    <w:rsid w:val="005A43E8"/>
    <w:rsid w:val="005A7C7C"/>
    <w:rsid w:val="005B0343"/>
    <w:rsid w:val="005B04E1"/>
    <w:rsid w:val="005B1249"/>
    <w:rsid w:val="005B1795"/>
    <w:rsid w:val="005B1C7E"/>
    <w:rsid w:val="005B2163"/>
    <w:rsid w:val="005B2790"/>
    <w:rsid w:val="005B2B8A"/>
    <w:rsid w:val="005B2D07"/>
    <w:rsid w:val="005B40D8"/>
    <w:rsid w:val="005B47CB"/>
    <w:rsid w:val="005B4B66"/>
    <w:rsid w:val="005B4C7F"/>
    <w:rsid w:val="005B730F"/>
    <w:rsid w:val="005B73D9"/>
    <w:rsid w:val="005B757F"/>
    <w:rsid w:val="005C1511"/>
    <w:rsid w:val="005C316A"/>
    <w:rsid w:val="005C3547"/>
    <w:rsid w:val="005C3558"/>
    <w:rsid w:val="005C41E7"/>
    <w:rsid w:val="005C4759"/>
    <w:rsid w:val="005C525A"/>
    <w:rsid w:val="005C5A89"/>
    <w:rsid w:val="005C7408"/>
    <w:rsid w:val="005C761E"/>
    <w:rsid w:val="005D089E"/>
    <w:rsid w:val="005D153F"/>
    <w:rsid w:val="005D56E4"/>
    <w:rsid w:val="005D591E"/>
    <w:rsid w:val="005D6BE9"/>
    <w:rsid w:val="005D724D"/>
    <w:rsid w:val="005D74C0"/>
    <w:rsid w:val="005E199B"/>
    <w:rsid w:val="005E2137"/>
    <w:rsid w:val="005E487C"/>
    <w:rsid w:val="005E5ADF"/>
    <w:rsid w:val="005E5FC2"/>
    <w:rsid w:val="005E6E05"/>
    <w:rsid w:val="005F0504"/>
    <w:rsid w:val="005F1E0F"/>
    <w:rsid w:val="005F337E"/>
    <w:rsid w:val="005F640C"/>
    <w:rsid w:val="005F7264"/>
    <w:rsid w:val="005F7EA1"/>
    <w:rsid w:val="005F7FF3"/>
    <w:rsid w:val="00600533"/>
    <w:rsid w:val="0060133C"/>
    <w:rsid w:val="0060189B"/>
    <w:rsid w:val="00602E29"/>
    <w:rsid w:val="00603D5A"/>
    <w:rsid w:val="00604D27"/>
    <w:rsid w:val="00606655"/>
    <w:rsid w:val="0061002B"/>
    <w:rsid w:val="006109FF"/>
    <w:rsid w:val="006114D9"/>
    <w:rsid w:val="00614D67"/>
    <w:rsid w:val="00615460"/>
    <w:rsid w:val="0061556C"/>
    <w:rsid w:val="006158F2"/>
    <w:rsid w:val="00615D30"/>
    <w:rsid w:val="0061656A"/>
    <w:rsid w:val="0062035E"/>
    <w:rsid w:val="00620956"/>
    <w:rsid w:val="0062167D"/>
    <w:rsid w:val="00621A15"/>
    <w:rsid w:val="00621B63"/>
    <w:rsid w:val="00621D1F"/>
    <w:rsid w:val="00621D59"/>
    <w:rsid w:val="006230B0"/>
    <w:rsid w:val="00623751"/>
    <w:rsid w:val="00623F84"/>
    <w:rsid w:val="00625D9E"/>
    <w:rsid w:val="00626273"/>
    <w:rsid w:val="0062627A"/>
    <w:rsid w:val="00626740"/>
    <w:rsid w:val="00626FCA"/>
    <w:rsid w:val="0062739B"/>
    <w:rsid w:val="006278F3"/>
    <w:rsid w:val="00630CE1"/>
    <w:rsid w:val="00631680"/>
    <w:rsid w:val="00633CEC"/>
    <w:rsid w:val="00634FEA"/>
    <w:rsid w:val="0063547D"/>
    <w:rsid w:val="006369B5"/>
    <w:rsid w:val="00641DC6"/>
    <w:rsid w:val="00642B1D"/>
    <w:rsid w:val="006434B9"/>
    <w:rsid w:val="00643701"/>
    <w:rsid w:val="006438B7"/>
    <w:rsid w:val="006444D6"/>
    <w:rsid w:val="00644692"/>
    <w:rsid w:val="0064485E"/>
    <w:rsid w:val="0064653C"/>
    <w:rsid w:val="0064667A"/>
    <w:rsid w:val="00646E15"/>
    <w:rsid w:val="0064727C"/>
    <w:rsid w:val="006476F0"/>
    <w:rsid w:val="00650B1A"/>
    <w:rsid w:val="0065129A"/>
    <w:rsid w:val="00651A44"/>
    <w:rsid w:val="0065280B"/>
    <w:rsid w:val="00653F86"/>
    <w:rsid w:val="00654C19"/>
    <w:rsid w:val="006557DB"/>
    <w:rsid w:val="00655BF3"/>
    <w:rsid w:val="00657F07"/>
    <w:rsid w:val="00660924"/>
    <w:rsid w:val="00660D3D"/>
    <w:rsid w:val="006632ED"/>
    <w:rsid w:val="00663B03"/>
    <w:rsid w:val="006640AD"/>
    <w:rsid w:val="006663D9"/>
    <w:rsid w:val="00666938"/>
    <w:rsid w:val="00666CD7"/>
    <w:rsid w:val="00667029"/>
    <w:rsid w:val="00670CD0"/>
    <w:rsid w:val="00671010"/>
    <w:rsid w:val="00671ADC"/>
    <w:rsid w:val="006724F7"/>
    <w:rsid w:val="006758E1"/>
    <w:rsid w:val="00675F63"/>
    <w:rsid w:val="006807E5"/>
    <w:rsid w:val="00680A29"/>
    <w:rsid w:val="00680C49"/>
    <w:rsid w:val="00682769"/>
    <w:rsid w:val="00682D05"/>
    <w:rsid w:val="00683867"/>
    <w:rsid w:val="00683CA3"/>
    <w:rsid w:val="006845B3"/>
    <w:rsid w:val="0068700D"/>
    <w:rsid w:val="006874E0"/>
    <w:rsid w:val="00687B87"/>
    <w:rsid w:val="00687BDE"/>
    <w:rsid w:val="00687F6B"/>
    <w:rsid w:val="00691D6C"/>
    <w:rsid w:val="0069309C"/>
    <w:rsid w:val="00694060"/>
    <w:rsid w:val="00694086"/>
    <w:rsid w:val="006947FB"/>
    <w:rsid w:val="00694DD6"/>
    <w:rsid w:val="0069554C"/>
    <w:rsid w:val="0069688A"/>
    <w:rsid w:val="00696940"/>
    <w:rsid w:val="00696C5C"/>
    <w:rsid w:val="00696EDB"/>
    <w:rsid w:val="006970AC"/>
    <w:rsid w:val="00697C6C"/>
    <w:rsid w:val="006A252B"/>
    <w:rsid w:val="006A2979"/>
    <w:rsid w:val="006A390E"/>
    <w:rsid w:val="006A4DD8"/>
    <w:rsid w:val="006A5CF6"/>
    <w:rsid w:val="006A5E04"/>
    <w:rsid w:val="006A6565"/>
    <w:rsid w:val="006A6B5A"/>
    <w:rsid w:val="006A6EE7"/>
    <w:rsid w:val="006A6FA1"/>
    <w:rsid w:val="006A74F8"/>
    <w:rsid w:val="006A7608"/>
    <w:rsid w:val="006A782C"/>
    <w:rsid w:val="006B0815"/>
    <w:rsid w:val="006B1390"/>
    <w:rsid w:val="006B170C"/>
    <w:rsid w:val="006B2CCC"/>
    <w:rsid w:val="006B31B2"/>
    <w:rsid w:val="006B380A"/>
    <w:rsid w:val="006B416D"/>
    <w:rsid w:val="006B46A2"/>
    <w:rsid w:val="006B4879"/>
    <w:rsid w:val="006B5743"/>
    <w:rsid w:val="006B7755"/>
    <w:rsid w:val="006B78D1"/>
    <w:rsid w:val="006C0E34"/>
    <w:rsid w:val="006C108A"/>
    <w:rsid w:val="006C110B"/>
    <w:rsid w:val="006C14F9"/>
    <w:rsid w:val="006C1506"/>
    <w:rsid w:val="006C288B"/>
    <w:rsid w:val="006C428D"/>
    <w:rsid w:val="006C4DF9"/>
    <w:rsid w:val="006C509C"/>
    <w:rsid w:val="006C6D8C"/>
    <w:rsid w:val="006C73EE"/>
    <w:rsid w:val="006C7882"/>
    <w:rsid w:val="006D01E6"/>
    <w:rsid w:val="006D1757"/>
    <w:rsid w:val="006D24A0"/>
    <w:rsid w:val="006D2B0E"/>
    <w:rsid w:val="006D4505"/>
    <w:rsid w:val="006D50A8"/>
    <w:rsid w:val="006D5821"/>
    <w:rsid w:val="006D5894"/>
    <w:rsid w:val="006D591B"/>
    <w:rsid w:val="006D5F1C"/>
    <w:rsid w:val="006D7414"/>
    <w:rsid w:val="006D7F46"/>
    <w:rsid w:val="006E091E"/>
    <w:rsid w:val="006E1021"/>
    <w:rsid w:val="006E1CD2"/>
    <w:rsid w:val="006E2495"/>
    <w:rsid w:val="006E262F"/>
    <w:rsid w:val="006E475C"/>
    <w:rsid w:val="006E4A54"/>
    <w:rsid w:val="006E5746"/>
    <w:rsid w:val="006E645D"/>
    <w:rsid w:val="006E64B6"/>
    <w:rsid w:val="006E6ED1"/>
    <w:rsid w:val="006F0648"/>
    <w:rsid w:val="006F2F56"/>
    <w:rsid w:val="006F3129"/>
    <w:rsid w:val="006F3E65"/>
    <w:rsid w:val="006F41A7"/>
    <w:rsid w:val="006F6656"/>
    <w:rsid w:val="006F74CA"/>
    <w:rsid w:val="006F7AEF"/>
    <w:rsid w:val="00700FFB"/>
    <w:rsid w:val="00701CC9"/>
    <w:rsid w:val="007030C6"/>
    <w:rsid w:val="007035B2"/>
    <w:rsid w:val="00704CEF"/>
    <w:rsid w:val="007074C5"/>
    <w:rsid w:val="00707758"/>
    <w:rsid w:val="00707CAF"/>
    <w:rsid w:val="0071012F"/>
    <w:rsid w:val="00710C72"/>
    <w:rsid w:val="00713145"/>
    <w:rsid w:val="00714B79"/>
    <w:rsid w:val="00714C34"/>
    <w:rsid w:val="00714EEF"/>
    <w:rsid w:val="00716E33"/>
    <w:rsid w:val="0072088B"/>
    <w:rsid w:val="00720967"/>
    <w:rsid w:val="007220B7"/>
    <w:rsid w:val="00722F8C"/>
    <w:rsid w:val="00724E26"/>
    <w:rsid w:val="0072567D"/>
    <w:rsid w:val="00726A8F"/>
    <w:rsid w:val="00733CD5"/>
    <w:rsid w:val="007342E4"/>
    <w:rsid w:val="00735372"/>
    <w:rsid w:val="0073596E"/>
    <w:rsid w:val="00735C45"/>
    <w:rsid w:val="00735DF7"/>
    <w:rsid w:val="0073616B"/>
    <w:rsid w:val="007406A8"/>
    <w:rsid w:val="00740B00"/>
    <w:rsid w:val="007412EC"/>
    <w:rsid w:val="00741561"/>
    <w:rsid w:val="00742C50"/>
    <w:rsid w:val="00746279"/>
    <w:rsid w:val="00746BA3"/>
    <w:rsid w:val="00747077"/>
    <w:rsid w:val="00747080"/>
    <w:rsid w:val="0075039D"/>
    <w:rsid w:val="007503CF"/>
    <w:rsid w:val="007506C3"/>
    <w:rsid w:val="00750C3B"/>
    <w:rsid w:val="00751823"/>
    <w:rsid w:val="0075251C"/>
    <w:rsid w:val="00753AB1"/>
    <w:rsid w:val="00754630"/>
    <w:rsid w:val="007550E3"/>
    <w:rsid w:val="0075721C"/>
    <w:rsid w:val="0075783D"/>
    <w:rsid w:val="007579AC"/>
    <w:rsid w:val="00757EF2"/>
    <w:rsid w:val="0076091F"/>
    <w:rsid w:val="00760CCB"/>
    <w:rsid w:val="00761D24"/>
    <w:rsid w:val="0076214E"/>
    <w:rsid w:val="00763B5A"/>
    <w:rsid w:val="00765A35"/>
    <w:rsid w:val="00765C79"/>
    <w:rsid w:val="00766AD4"/>
    <w:rsid w:val="0076748A"/>
    <w:rsid w:val="007679C7"/>
    <w:rsid w:val="00772981"/>
    <w:rsid w:val="00772F10"/>
    <w:rsid w:val="00773903"/>
    <w:rsid w:val="007747F2"/>
    <w:rsid w:val="00775E5A"/>
    <w:rsid w:val="007775A8"/>
    <w:rsid w:val="00780703"/>
    <w:rsid w:val="00783309"/>
    <w:rsid w:val="0078484E"/>
    <w:rsid w:val="00785E24"/>
    <w:rsid w:val="00786F3E"/>
    <w:rsid w:val="0078706C"/>
    <w:rsid w:val="0078720F"/>
    <w:rsid w:val="0078760C"/>
    <w:rsid w:val="007913E6"/>
    <w:rsid w:val="007922C0"/>
    <w:rsid w:val="0079244C"/>
    <w:rsid w:val="00792ECC"/>
    <w:rsid w:val="007941F6"/>
    <w:rsid w:val="00794B6C"/>
    <w:rsid w:val="00796465"/>
    <w:rsid w:val="00796ABA"/>
    <w:rsid w:val="00796F1B"/>
    <w:rsid w:val="00797537"/>
    <w:rsid w:val="0079756C"/>
    <w:rsid w:val="00797AD3"/>
    <w:rsid w:val="00797F81"/>
    <w:rsid w:val="007A0E3F"/>
    <w:rsid w:val="007A11FF"/>
    <w:rsid w:val="007A22CC"/>
    <w:rsid w:val="007A2750"/>
    <w:rsid w:val="007A2966"/>
    <w:rsid w:val="007A29D3"/>
    <w:rsid w:val="007A358F"/>
    <w:rsid w:val="007A37B4"/>
    <w:rsid w:val="007A3BB7"/>
    <w:rsid w:val="007A40B1"/>
    <w:rsid w:val="007A7350"/>
    <w:rsid w:val="007B1052"/>
    <w:rsid w:val="007B25D8"/>
    <w:rsid w:val="007B41A2"/>
    <w:rsid w:val="007B488B"/>
    <w:rsid w:val="007B5849"/>
    <w:rsid w:val="007B5A33"/>
    <w:rsid w:val="007C1186"/>
    <w:rsid w:val="007C130F"/>
    <w:rsid w:val="007C2C4C"/>
    <w:rsid w:val="007C4BF3"/>
    <w:rsid w:val="007C5117"/>
    <w:rsid w:val="007C69D7"/>
    <w:rsid w:val="007C6B00"/>
    <w:rsid w:val="007D01B3"/>
    <w:rsid w:val="007D1F76"/>
    <w:rsid w:val="007D34BF"/>
    <w:rsid w:val="007D3677"/>
    <w:rsid w:val="007D3BD5"/>
    <w:rsid w:val="007D4E2F"/>
    <w:rsid w:val="007D6685"/>
    <w:rsid w:val="007D6C99"/>
    <w:rsid w:val="007E08F5"/>
    <w:rsid w:val="007E1752"/>
    <w:rsid w:val="007E17A8"/>
    <w:rsid w:val="007E2A4F"/>
    <w:rsid w:val="007E4964"/>
    <w:rsid w:val="007E4D10"/>
    <w:rsid w:val="007E578E"/>
    <w:rsid w:val="007E5F0F"/>
    <w:rsid w:val="007E69C2"/>
    <w:rsid w:val="007F0815"/>
    <w:rsid w:val="007F0D6C"/>
    <w:rsid w:val="007F10EA"/>
    <w:rsid w:val="007F274B"/>
    <w:rsid w:val="007F58F9"/>
    <w:rsid w:val="007F5C0A"/>
    <w:rsid w:val="007F7623"/>
    <w:rsid w:val="007F7959"/>
    <w:rsid w:val="008013A2"/>
    <w:rsid w:val="00801493"/>
    <w:rsid w:val="00801AA3"/>
    <w:rsid w:val="00801C05"/>
    <w:rsid w:val="00803DB4"/>
    <w:rsid w:val="00803EDB"/>
    <w:rsid w:val="00804168"/>
    <w:rsid w:val="00804500"/>
    <w:rsid w:val="00806688"/>
    <w:rsid w:val="00810A7B"/>
    <w:rsid w:val="00810FC9"/>
    <w:rsid w:val="00812A19"/>
    <w:rsid w:val="00813380"/>
    <w:rsid w:val="008135D6"/>
    <w:rsid w:val="00813D1F"/>
    <w:rsid w:val="00817E0B"/>
    <w:rsid w:val="008207C5"/>
    <w:rsid w:val="00822DCC"/>
    <w:rsid w:val="0082327B"/>
    <w:rsid w:val="008239BE"/>
    <w:rsid w:val="00824448"/>
    <w:rsid w:val="00824B26"/>
    <w:rsid w:val="008257CB"/>
    <w:rsid w:val="00826062"/>
    <w:rsid w:val="00826959"/>
    <w:rsid w:val="00826C9F"/>
    <w:rsid w:val="00826DFD"/>
    <w:rsid w:val="008303EB"/>
    <w:rsid w:val="00831609"/>
    <w:rsid w:val="0083458D"/>
    <w:rsid w:val="008363C6"/>
    <w:rsid w:val="0083782F"/>
    <w:rsid w:val="00837A22"/>
    <w:rsid w:val="0084174F"/>
    <w:rsid w:val="00841A9F"/>
    <w:rsid w:val="00841C86"/>
    <w:rsid w:val="00842455"/>
    <w:rsid w:val="00842D43"/>
    <w:rsid w:val="00843A67"/>
    <w:rsid w:val="00843CB4"/>
    <w:rsid w:val="00847C5D"/>
    <w:rsid w:val="008507F4"/>
    <w:rsid w:val="00850D8B"/>
    <w:rsid w:val="00852E88"/>
    <w:rsid w:val="008534F3"/>
    <w:rsid w:val="0085467D"/>
    <w:rsid w:val="00856570"/>
    <w:rsid w:val="0086045E"/>
    <w:rsid w:val="0086096F"/>
    <w:rsid w:val="00861955"/>
    <w:rsid w:val="0086280D"/>
    <w:rsid w:val="00862A83"/>
    <w:rsid w:val="00863C42"/>
    <w:rsid w:val="008657C8"/>
    <w:rsid w:val="00866A8E"/>
    <w:rsid w:val="008712B5"/>
    <w:rsid w:val="0087174F"/>
    <w:rsid w:val="00872D35"/>
    <w:rsid w:val="00873A0D"/>
    <w:rsid w:val="00873BE1"/>
    <w:rsid w:val="00873F36"/>
    <w:rsid w:val="0087547B"/>
    <w:rsid w:val="00875ADB"/>
    <w:rsid w:val="00876F61"/>
    <w:rsid w:val="008778E3"/>
    <w:rsid w:val="00877A47"/>
    <w:rsid w:val="00880181"/>
    <w:rsid w:val="00880396"/>
    <w:rsid w:val="0088159C"/>
    <w:rsid w:val="00881718"/>
    <w:rsid w:val="0088276D"/>
    <w:rsid w:val="00883368"/>
    <w:rsid w:val="008833FD"/>
    <w:rsid w:val="008839A0"/>
    <w:rsid w:val="00884F11"/>
    <w:rsid w:val="00885C5D"/>
    <w:rsid w:val="008862B8"/>
    <w:rsid w:val="008868A4"/>
    <w:rsid w:val="008868EC"/>
    <w:rsid w:val="00887166"/>
    <w:rsid w:val="00887792"/>
    <w:rsid w:val="00887795"/>
    <w:rsid w:val="008878BB"/>
    <w:rsid w:val="0089537B"/>
    <w:rsid w:val="00897135"/>
    <w:rsid w:val="0089733E"/>
    <w:rsid w:val="0089753D"/>
    <w:rsid w:val="008A1775"/>
    <w:rsid w:val="008A19E3"/>
    <w:rsid w:val="008A1A4A"/>
    <w:rsid w:val="008A1B98"/>
    <w:rsid w:val="008A1E8F"/>
    <w:rsid w:val="008A21DE"/>
    <w:rsid w:val="008A29F2"/>
    <w:rsid w:val="008A3F08"/>
    <w:rsid w:val="008A4116"/>
    <w:rsid w:val="008A520C"/>
    <w:rsid w:val="008A5FAD"/>
    <w:rsid w:val="008B1E7C"/>
    <w:rsid w:val="008B3F84"/>
    <w:rsid w:val="008B571F"/>
    <w:rsid w:val="008B60E6"/>
    <w:rsid w:val="008B71BF"/>
    <w:rsid w:val="008B7209"/>
    <w:rsid w:val="008B75CB"/>
    <w:rsid w:val="008C00FE"/>
    <w:rsid w:val="008C05C2"/>
    <w:rsid w:val="008C1B3F"/>
    <w:rsid w:val="008C36DE"/>
    <w:rsid w:val="008C4DEF"/>
    <w:rsid w:val="008C741D"/>
    <w:rsid w:val="008D123E"/>
    <w:rsid w:val="008D3158"/>
    <w:rsid w:val="008D45AE"/>
    <w:rsid w:val="008D46C9"/>
    <w:rsid w:val="008D67DE"/>
    <w:rsid w:val="008E0935"/>
    <w:rsid w:val="008E0BA6"/>
    <w:rsid w:val="008E4A30"/>
    <w:rsid w:val="008E67A3"/>
    <w:rsid w:val="008E7130"/>
    <w:rsid w:val="008F0C58"/>
    <w:rsid w:val="008F131C"/>
    <w:rsid w:val="008F30C7"/>
    <w:rsid w:val="008F32C6"/>
    <w:rsid w:val="008F47A0"/>
    <w:rsid w:val="008F53DC"/>
    <w:rsid w:val="008F567A"/>
    <w:rsid w:val="008F5E45"/>
    <w:rsid w:val="008F6D22"/>
    <w:rsid w:val="008F6D6B"/>
    <w:rsid w:val="008F6DEC"/>
    <w:rsid w:val="008F7848"/>
    <w:rsid w:val="009002DA"/>
    <w:rsid w:val="00900D95"/>
    <w:rsid w:val="00901205"/>
    <w:rsid w:val="009016DE"/>
    <w:rsid w:val="00903A14"/>
    <w:rsid w:val="00903DB9"/>
    <w:rsid w:val="00910C40"/>
    <w:rsid w:val="0091105B"/>
    <w:rsid w:val="00911434"/>
    <w:rsid w:val="00912C1F"/>
    <w:rsid w:val="00913A32"/>
    <w:rsid w:val="00913C2F"/>
    <w:rsid w:val="009141AF"/>
    <w:rsid w:val="00914617"/>
    <w:rsid w:val="00914992"/>
    <w:rsid w:val="00914A58"/>
    <w:rsid w:val="0091558F"/>
    <w:rsid w:val="00915C21"/>
    <w:rsid w:val="009167F7"/>
    <w:rsid w:val="00916B21"/>
    <w:rsid w:val="00917749"/>
    <w:rsid w:val="009205F8"/>
    <w:rsid w:val="00921211"/>
    <w:rsid w:val="00921B35"/>
    <w:rsid w:val="009228D7"/>
    <w:rsid w:val="00922BAD"/>
    <w:rsid w:val="00922C66"/>
    <w:rsid w:val="009242A3"/>
    <w:rsid w:val="00924727"/>
    <w:rsid w:val="00924852"/>
    <w:rsid w:val="00927293"/>
    <w:rsid w:val="00927FB1"/>
    <w:rsid w:val="009320AD"/>
    <w:rsid w:val="00932456"/>
    <w:rsid w:val="009335D9"/>
    <w:rsid w:val="00934C2A"/>
    <w:rsid w:val="00934D58"/>
    <w:rsid w:val="00935A37"/>
    <w:rsid w:val="009360FC"/>
    <w:rsid w:val="0093638C"/>
    <w:rsid w:val="00936919"/>
    <w:rsid w:val="00936E38"/>
    <w:rsid w:val="00937C7C"/>
    <w:rsid w:val="00940CF3"/>
    <w:rsid w:val="00940ED7"/>
    <w:rsid w:val="00941715"/>
    <w:rsid w:val="00942169"/>
    <w:rsid w:val="009431CD"/>
    <w:rsid w:val="00945069"/>
    <w:rsid w:val="00945534"/>
    <w:rsid w:val="00947001"/>
    <w:rsid w:val="009477EA"/>
    <w:rsid w:val="0095219D"/>
    <w:rsid w:val="009521D5"/>
    <w:rsid w:val="009529A2"/>
    <w:rsid w:val="009565D9"/>
    <w:rsid w:val="009568C7"/>
    <w:rsid w:val="009571D6"/>
    <w:rsid w:val="009577F5"/>
    <w:rsid w:val="009602A3"/>
    <w:rsid w:val="00960B06"/>
    <w:rsid w:val="009628CF"/>
    <w:rsid w:val="00962D23"/>
    <w:rsid w:val="00963F3D"/>
    <w:rsid w:val="00964513"/>
    <w:rsid w:val="00964E52"/>
    <w:rsid w:val="009654DF"/>
    <w:rsid w:val="009656B5"/>
    <w:rsid w:val="0096598A"/>
    <w:rsid w:val="00965D01"/>
    <w:rsid w:val="00966055"/>
    <w:rsid w:val="009664FC"/>
    <w:rsid w:val="00966CB3"/>
    <w:rsid w:val="00966DE8"/>
    <w:rsid w:val="0096736E"/>
    <w:rsid w:val="0096780A"/>
    <w:rsid w:val="009678C5"/>
    <w:rsid w:val="00967D55"/>
    <w:rsid w:val="009710A1"/>
    <w:rsid w:val="00972D07"/>
    <w:rsid w:val="00972F74"/>
    <w:rsid w:val="0097410C"/>
    <w:rsid w:val="00974367"/>
    <w:rsid w:val="00974846"/>
    <w:rsid w:val="00974C06"/>
    <w:rsid w:val="009764E0"/>
    <w:rsid w:val="009770C7"/>
    <w:rsid w:val="00982513"/>
    <w:rsid w:val="0098299C"/>
    <w:rsid w:val="0098375E"/>
    <w:rsid w:val="00984370"/>
    <w:rsid w:val="009870E9"/>
    <w:rsid w:val="009871C0"/>
    <w:rsid w:val="009875BA"/>
    <w:rsid w:val="00990104"/>
    <w:rsid w:val="0099040B"/>
    <w:rsid w:val="00991CC4"/>
    <w:rsid w:val="00991D67"/>
    <w:rsid w:val="00991E0B"/>
    <w:rsid w:val="00992635"/>
    <w:rsid w:val="009929BB"/>
    <w:rsid w:val="00993B17"/>
    <w:rsid w:val="00994909"/>
    <w:rsid w:val="0099725E"/>
    <w:rsid w:val="00997C8E"/>
    <w:rsid w:val="009A0BBB"/>
    <w:rsid w:val="009A2CB3"/>
    <w:rsid w:val="009A2FC0"/>
    <w:rsid w:val="009A4A73"/>
    <w:rsid w:val="009A4E31"/>
    <w:rsid w:val="009A6384"/>
    <w:rsid w:val="009A76CB"/>
    <w:rsid w:val="009A79E8"/>
    <w:rsid w:val="009B02A3"/>
    <w:rsid w:val="009B0519"/>
    <w:rsid w:val="009B18FD"/>
    <w:rsid w:val="009B2134"/>
    <w:rsid w:val="009B3D12"/>
    <w:rsid w:val="009B5447"/>
    <w:rsid w:val="009B54B3"/>
    <w:rsid w:val="009B6167"/>
    <w:rsid w:val="009B6495"/>
    <w:rsid w:val="009B6C0D"/>
    <w:rsid w:val="009B6D74"/>
    <w:rsid w:val="009B75C3"/>
    <w:rsid w:val="009B7AEF"/>
    <w:rsid w:val="009C1153"/>
    <w:rsid w:val="009C3FFD"/>
    <w:rsid w:val="009C456E"/>
    <w:rsid w:val="009C7250"/>
    <w:rsid w:val="009D0743"/>
    <w:rsid w:val="009D0C39"/>
    <w:rsid w:val="009D1D58"/>
    <w:rsid w:val="009D1E8C"/>
    <w:rsid w:val="009D263E"/>
    <w:rsid w:val="009D2A7C"/>
    <w:rsid w:val="009D554B"/>
    <w:rsid w:val="009D64A2"/>
    <w:rsid w:val="009E0CCC"/>
    <w:rsid w:val="009E1B67"/>
    <w:rsid w:val="009E2A40"/>
    <w:rsid w:val="009E4778"/>
    <w:rsid w:val="009E6A8C"/>
    <w:rsid w:val="009E6F1A"/>
    <w:rsid w:val="009E6FDA"/>
    <w:rsid w:val="009E74B7"/>
    <w:rsid w:val="009E7B03"/>
    <w:rsid w:val="009F0E28"/>
    <w:rsid w:val="009F1EEE"/>
    <w:rsid w:val="009F2269"/>
    <w:rsid w:val="009F2369"/>
    <w:rsid w:val="009F23D0"/>
    <w:rsid w:val="009F2592"/>
    <w:rsid w:val="009F2756"/>
    <w:rsid w:val="009F3236"/>
    <w:rsid w:val="009F5883"/>
    <w:rsid w:val="009F6B05"/>
    <w:rsid w:val="009F6E38"/>
    <w:rsid w:val="009F78D8"/>
    <w:rsid w:val="00A01EBC"/>
    <w:rsid w:val="00A02094"/>
    <w:rsid w:val="00A021EF"/>
    <w:rsid w:val="00A02C03"/>
    <w:rsid w:val="00A043EB"/>
    <w:rsid w:val="00A057C7"/>
    <w:rsid w:val="00A057DC"/>
    <w:rsid w:val="00A05A77"/>
    <w:rsid w:val="00A0612C"/>
    <w:rsid w:val="00A07CB0"/>
    <w:rsid w:val="00A111EF"/>
    <w:rsid w:val="00A11820"/>
    <w:rsid w:val="00A11AEE"/>
    <w:rsid w:val="00A11C64"/>
    <w:rsid w:val="00A11DDC"/>
    <w:rsid w:val="00A12DC3"/>
    <w:rsid w:val="00A12FC9"/>
    <w:rsid w:val="00A13ABE"/>
    <w:rsid w:val="00A15632"/>
    <w:rsid w:val="00A157E0"/>
    <w:rsid w:val="00A16C07"/>
    <w:rsid w:val="00A17292"/>
    <w:rsid w:val="00A17709"/>
    <w:rsid w:val="00A17FC2"/>
    <w:rsid w:val="00A2095E"/>
    <w:rsid w:val="00A21558"/>
    <w:rsid w:val="00A22857"/>
    <w:rsid w:val="00A22D83"/>
    <w:rsid w:val="00A235A2"/>
    <w:rsid w:val="00A24656"/>
    <w:rsid w:val="00A2476B"/>
    <w:rsid w:val="00A26956"/>
    <w:rsid w:val="00A27040"/>
    <w:rsid w:val="00A30A2B"/>
    <w:rsid w:val="00A31223"/>
    <w:rsid w:val="00A31C1C"/>
    <w:rsid w:val="00A3332D"/>
    <w:rsid w:val="00A342B1"/>
    <w:rsid w:val="00A34EB5"/>
    <w:rsid w:val="00A36DF4"/>
    <w:rsid w:val="00A36FDC"/>
    <w:rsid w:val="00A37963"/>
    <w:rsid w:val="00A37A89"/>
    <w:rsid w:val="00A40485"/>
    <w:rsid w:val="00A4174F"/>
    <w:rsid w:val="00A440A3"/>
    <w:rsid w:val="00A4514D"/>
    <w:rsid w:val="00A45428"/>
    <w:rsid w:val="00A4761B"/>
    <w:rsid w:val="00A4781B"/>
    <w:rsid w:val="00A5077E"/>
    <w:rsid w:val="00A5088E"/>
    <w:rsid w:val="00A51094"/>
    <w:rsid w:val="00A51722"/>
    <w:rsid w:val="00A564B7"/>
    <w:rsid w:val="00A57372"/>
    <w:rsid w:val="00A60563"/>
    <w:rsid w:val="00A615B0"/>
    <w:rsid w:val="00A63FDA"/>
    <w:rsid w:val="00A651E5"/>
    <w:rsid w:val="00A65AC4"/>
    <w:rsid w:val="00A65ACB"/>
    <w:rsid w:val="00A66486"/>
    <w:rsid w:val="00A70E7A"/>
    <w:rsid w:val="00A718B6"/>
    <w:rsid w:val="00A72B75"/>
    <w:rsid w:val="00A73A2F"/>
    <w:rsid w:val="00A74D57"/>
    <w:rsid w:val="00A75400"/>
    <w:rsid w:val="00A7568A"/>
    <w:rsid w:val="00A76720"/>
    <w:rsid w:val="00A770D4"/>
    <w:rsid w:val="00A8003C"/>
    <w:rsid w:val="00A831A0"/>
    <w:rsid w:val="00A83E75"/>
    <w:rsid w:val="00A8436B"/>
    <w:rsid w:val="00A85378"/>
    <w:rsid w:val="00A85B14"/>
    <w:rsid w:val="00A866EF"/>
    <w:rsid w:val="00A91E39"/>
    <w:rsid w:val="00A9465F"/>
    <w:rsid w:val="00A9638D"/>
    <w:rsid w:val="00A97CF6"/>
    <w:rsid w:val="00AA02D6"/>
    <w:rsid w:val="00AA170F"/>
    <w:rsid w:val="00AA1EB4"/>
    <w:rsid w:val="00AA22AA"/>
    <w:rsid w:val="00AA261E"/>
    <w:rsid w:val="00AA302D"/>
    <w:rsid w:val="00AA55B4"/>
    <w:rsid w:val="00AA5A77"/>
    <w:rsid w:val="00AA6677"/>
    <w:rsid w:val="00AA724E"/>
    <w:rsid w:val="00AB08AD"/>
    <w:rsid w:val="00AB15D9"/>
    <w:rsid w:val="00AB19BC"/>
    <w:rsid w:val="00AB2829"/>
    <w:rsid w:val="00AB3DD5"/>
    <w:rsid w:val="00AB3DF3"/>
    <w:rsid w:val="00AB3FAD"/>
    <w:rsid w:val="00AB6CCD"/>
    <w:rsid w:val="00AB77FE"/>
    <w:rsid w:val="00AB7BD1"/>
    <w:rsid w:val="00AC0032"/>
    <w:rsid w:val="00AC0DB7"/>
    <w:rsid w:val="00AC130B"/>
    <w:rsid w:val="00AC475C"/>
    <w:rsid w:val="00AC58E6"/>
    <w:rsid w:val="00AC7998"/>
    <w:rsid w:val="00AD1937"/>
    <w:rsid w:val="00AD1B60"/>
    <w:rsid w:val="00AD2D55"/>
    <w:rsid w:val="00AD4C25"/>
    <w:rsid w:val="00AD4F4A"/>
    <w:rsid w:val="00AD567D"/>
    <w:rsid w:val="00AD587A"/>
    <w:rsid w:val="00AD5EE1"/>
    <w:rsid w:val="00AE05D4"/>
    <w:rsid w:val="00AE2A9A"/>
    <w:rsid w:val="00AE3B04"/>
    <w:rsid w:val="00AE3C4E"/>
    <w:rsid w:val="00AE3C70"/>
    <w:rsid w:val="00AE4F1C"/>
    <w:rsid w:val="00AE4F30"/>
    <w:rsid w:val="00AE6148"/>
    <w:rsid w:val="00AE730C"/>
    <w:rsid w:val="00AF0A26"/>
    <w:rsid w:val="00AF1FDE"/>
    <w:rsid w:val="00AF5D50"/>
    <w:rsid w:val="00AF72AB"/>
    <w:rsid w:val="00AF797F"/>
    <w:rsid w:val="00B00968"/>
    <w:rsid w:val="00B0120C"/>
    <w:rsid w:val="00B01706"/>
    <w:rsid w:val="00B041D3"/>
    <w:rsid w:val="00B0424A"/>
    <w:rsid w:val="00B06301"/>
    <w:rsid w:val="00B06D1F"/>
    <w:rsid w:val="00B07D00"/>
    <w:rsid w:val="00B11141"/>
    <w:rsid w:val="00B11B20"/>
    <w:rsid w:val="00B12290"/>
    <w:rsid w:val="00B12874"/>
    <w:rsid w:val="00B134A2"/>
    <w:rsid w:val="00B1413E"/>
    <w:rsid w:val="00B17C0B"/>
    <w:rsid w:val="00B17DA2"/>
    <w:rsid w:val="00B20E09"/>
    <w:rsid w:val="00B21106"/>
    <w:rsid w:val="00B25218"/>
    <w:rsid w:val="00B2530E"/>
    <w:rsid w:val="00B25426"/>
    <w:rsid w:val="00B25A3C"/>
    <w:rsid w:val="00B26527"/>
    <w:rsid w:val="00B31132"/>
    <w:rsid w:val="00B312C6"/>
    <w:rsid w:val="00B31666"/>
    <w:rsid w:val="00B31BB6"/>
    <w:rsid w:val="00B32910"/>
    <w:rsid w:val="00B33D99"/>
    <w:rsid w:val="00B35850"/>
    <w:rsid w:val="00B369AC"/>
    <w:rsid w:val="00B36EA5"/>
    <w:rsid w:val="00B40469"/>
    <w:rsid w:val="00B407E4"/>
    <w:rsid w:val="00B43B3C"/>
    <w:rsid w:val="00B46D55"/>
    <w:rsid w:val="00B47866"/>
    <w:rsid w:val="00B513E2"/>
    <w:rsid w:val="00B518E7"/>
    <w:rsid w:val="00B51AB3"/>
    <w:rsid w:val="00B53650"/>
    <w:rsid w:val="00B537AC"/>
    <w:rsid w:val="00B55DC8"/>
    <w:rsid w:val="00B56FDA"/>
    <w:rsid w:val="00B57533"/>
    <w:rsid w:val="00B57ADD"/>
    <w:rsid w:val="00B600EF"/>
    <w:rsid w:val="00B60706"/>
    <w:rsid w:val="00B611FA"/>
    <w:rsid w:val="00B620B5"/>
    <w:rsid w:val="00B631DA"/>
    <w:rsid w:val="00B637B6"/>
    <w:rsid w:val="00B63B05"/>
    <w:rsid w:val="00B63BB0"/>
    <w:rsid w:val="00B6446D"/>
    <w:rsid w:val="00B64618"/>
    <w:rsid w:val="00B65172"/>
    <w:rsid w:val="00B65E74"/>
    <w:rsid w:val="00B661BC"/>
    <w:rsid w:val="00B71E30"/>
    <w:rsid w:val="00B72507"/>
    <w:rsid w:val="00B73E89"/>
    <w:rsid w:val="00B757E6"/>
    <w:rsid w:val="00B7600F"/>
    <w:rsid w:val="00B772D9"/>
    <w:rsid w:val="00B7742D"/>
    <w:rsid w:val="00B77C7D"/>
    <w:rsid w:val="00B80361"/>
    <w:rsid w:val="00B80CEF"/>
    <w:rsid w:val="00B80D31"/>
    <w:rsid w:val="00B814C0"/>
    <w:rsid w:val="00B83D90"/>
    <w:rsid w:val="00B83ECC"/>
    <w:rsid w:val="00B8476F"/>
    <w:rsid w:val="00B84F48"/>
    <w:rsid w:val="00B859A5"/>
    <w:rsid w:val="00B86CEA"/>
    <w:rsid w:val="00B87070"/>
    <w:rsid w:val="00B875E1"/>
    <w:rsid w:val="00B9165C"/>
    <w:rsid w:val="00B9184D"/>
    <w:rsid w:val="00B918D0"/>
    <w:rsid w:val="00B93751"/>
    <w:rsid w:val="00B9414C"/>
    <w:rsid w:val="00B949B9"/>
    <w:rsid w:val="00B9741F"/>
    <w:rsid w:val="00BA05A7"/>
    <w:rsid w:val="00BA1A82"/>
    <w:rsid w:val="00BA1CDE"/>
    <w:rsid w:val="00BA257E"/>
    <w:rsid w:val="00BA2BAC"/>
    <w:rsid w:val="00BA2DF1"/>
    <w:rsid w:val="00BA454A"/>
    <w:rsid w:val="00BA6A74"/>
    <w:rsid w:val="00BA77A9"/>
    <w:rsid w:val="00BB02F0"/>
    <w:rsid w:val="00BB0800"/>
    <w:rsid w:val="00BB0ED8"/>
    <w:rsid w:val="00BB1B9E"/>
    <w:rsid w:val="00BB2648"/>
    <w:rsid w:val="00BB2ED0"/>
    <w:rsid w:val="00BB49D4"/>
    <w:rsid w:val="00BB52B8"/>
    <w:rsid w:val="00BB64DC"/>
    <w:rsid w:val="00BB75E1"/>
    <w:rsid w:val="00BB7695"/>
    <w:rsid w:val="00BC1D1B"/>
    <w:rsid w:val="00BC3002"/>
    <w:rsid w:val="00BC30A5"/>
    <w:rsid w:val="00BC3689"/>
    <w:rsid w:val="00BC3D74"/>
    <w:rsid w:val="00BC40F7"/>
    <w:rsid w:val="00BC577C"/>
    <w:rsid w:val="00BC6147"/>
    <w:rsid w:val="00BC76D1"/>
    <w:rsid w:val="00BD1490"/>
    <w:rsid w:val="00BD28B0"/>
    <w:rsid w:val="00BD36D0"/>
    <w:rsid w:val="00BD38CF"/>
    <w:rsid w:val="00BD42C6"/>
    <w:rsid w:val="00BD488B"/>
    <w:rsid w:val="00BD4F13"/>
    <w:rsid w:val="00BD71AF"/>
    <w:rsid w:val="00BD7E5C"/>
    <w:rsid w:val="00BE03BC"/>
    <w:rsid w:val="00BE3FC6"/>
    <w:rsid w:val="00BE4017"/>
    <w:rsid w:val="00BE46B5"/>
    <w:rsid w:val="00BE4857"/>
    <w:rsid w:val="00BE503D"/>
    <w:rsid w:val="00BE799D"/>
    <w:rsid w:val="00BF0258"/>
    <w:rsid w:val="00BF18DF"/>
    <w:rsid w:val="00BF2A70"/>
    <w:rsid w:val="00BF3103"/>
    <w:rsid w:val="00BF325A"/>
    <w:rsid w:val="00BF6064"/>
    <w:rsid w:val="00C00283"/>
    <w:rsid w:val="00C015FC"/>
    <w:rsid w:val="00C01DE4"/>
    <w:rsid w:val="00C02E66"/>
    <w:rsid w:val="00C045EA"/>
    <w:rsid w:val="00C05412"/>
    <w:rsid w:val="00C05FE0"/>
    <w:rsid w:val="00C0689A"/>
    <w:rsid w:val="00C06BA0"/>
    <w:rsid w:val="00C074B6"/>
    <w:rsid w:val="00C075D0"/>
    <w:rsid w:val="00C076EE"/>
    <w:rsid w:val="00C11879"/>
    <w:rsid w:val="00C12BB1"/>
    <w:rsid w:val="00C1308A"/>
    <w:rsid w:val="00C13A55"/>
    <w:rsid w:val="00C1747B"/>
    <w:rsid w:val="00C17A3C"/>
    <w:rsid w:val="00C20BEF"/>
    <w:rsid w:val="00C226D7"/>
    <w:rsid w:val="00C24697"/>
    <w:rsid w:val="00C252EF"/>
    <w:rsid w:val="00C2564A"/>
    <w:rsid w:val="00C25A46"/>
    <w:rsid w:val="00C26932"/>
    <w:rsid w:val="00C302F0"/>
    <w:rsid w:val="00C30974"/>
    <w:rsid w:val="00C30CE6"/>
    <w:rsid w:val="00C3143D"/>
    <w:rsid w:val="00C3376D"/>
    <w:rsid w:val="00C33FE6"/>
    <w:rsid w:val="00C36218"/>
    <w:rsid w:val="00C3640B"/>
    <w:rsid w:val="00C36F99"/>
    <w:rsid w:val="00C372DF"/>
    <w:rsid w:val="00C40C40"/>
    <w:rsid w:val="00C4102B"/>
    <w:rsid w:val="00C41801"/>
    <w:rsid w:val="00C42B22"/>
    <w:rsid w:val="00C43EC2"/>
    <w:rsid w:val="00C448DC"/>
    <w:rsid w:val="00C46F7B"/>
    <w:rsid w:val="00C505AC"/>
    <w:rsid w:val="00C50EEA"/>
    <w:rsid w:val="00C51194"/>
    <w:rsid w:val="00C517AD"/>
    <w:rsid w:val="00C52962"/>
    <w:rsid w:val="00C52E67"/>
    <w:rsid w:val="00C532CB"/>
    <w:rsid w:val="00C536FB"/>
    <w:rsid w:val="00C53C56"/>
    <w:rsid w:val="00C5400F"/>
    <w:rsid w:val="00C55466"/>
    <w:rsid w:val="00C555E5"/>
    <w:rsid w:val="00C55D25"/>
    <w:rsid w:val="00C56647"/>
    <w:rsid w:val="00C5704C"/>
    <w:rsid w:val="00C601C2"/>
    <w:rsid w:val="00C60D63"/>
    <w:rsid w:val="00C60E28"/>
    <w:rsid w:val="00C625B0"/>
    <w:rsid w:val="00C64877"/>
    <w:rsid w:val="00C648EA"/>
    <w:rsid w:val="00C651BF"/>
    <w:rsid w:val="00C6609A"/>
    <w:rsid w:val="00C67860"/>
    <w:rsid w:val="00C67D50"/>
    <w:rsid w:val="00C67E08"/>
    <w:rsid w:val="00C71921"/>
    <w:rsid w:val="00C71D4B"/>
    <w:rsid w:val="00C73E2A"/>
    <w:rsid w:val="00C750A2"/>
    <w:rsid w:val="00C75BF8"/>
    <w:rsid w:val="00C80BB1"/>
    <w:rsid w:val="00C810E0"/>
    <w:rsid w:val="00C81725"/>
    <w:rsid w:val="00C8264E"/>
    <w:rsid w:val="00C8364D"/>
    <w:rsid w:val="00C84CA8"/>
    <w:rsid w:val="00C8540B"/>
    <w:rsid w:val="00C8568F"/>
    <w:rsid w:val="00C85BF4"/>
    <w:rsid w:val="00C86708"/>
    <w:rsid w:val="00C86F1A"/>
    <w:rsid w:val="00C87091"/>
    <w:rsid w:val="00C912A0"/>
    <w:rsid w:val="00C91948"/>
    <w:rsid w:val="00C937CA"/>
    <w:rsid w:val="00C94C9C"/>
    <w:rsid w:val="00C94ECA"/>
    <w:rsid w:val="00C95862"/>
    <w:rsid w:val="00C97C1C"/>
    <w:rsid w:val="00CA0422"/>
    <w:rsid w:val="00CA081C"/>
    <w:rsid w:val="00CA13AD"/>
    <w:rsid w:val="00CA204F"/>
    <w:rsid w:val="00CA2A71"/>
    <w:rsid w:val="00CA2A95"/>
    <w:rsid w:val="00CA2CDF"/>
    <w:rsid w:val="00CA36A7"/>
    <w:rsid w:val="00CA3AA4"/>
    <w:rsid w:val="00CA3C63"/>
    <w:rsid w:val="00CA790D"/>
    <w:rsid w:val="00CB2D7D"/>
    <w:rsid w:val="00CB2E09"/>
    <w:rsid w:val="00CB2FEB"/>
    <w:rsid w:val="00CB31C1"/>
    <w:rsid w:val="00CB4BF8"/>
    <w:rsid w:val="00CB564A"/>
    <w:rsid w:val="00CB788C"/>
    <w:rsid w:val="00CB7B9A"/>
    <w:rsid w:val="00CB7D86"/>
    <w:rsid w:val="00CC00EB"/>
    <w:rsid w:val="00CC0CCD"/>
    <w:rsid w:val="00CC1C7F"/>
    <w:rsid w:val="00CC2405"/>
    <w:rsid w:val="00CC4CCC"/>
    <w:rsid w:val="00CC5436"/>
    <w:rsid w:val="00CC6F19"/>
    <w:rsid w:val="00CC7232"/>
    <w:rsid w:val="00CC75B4"/>
    <w:rsid w:val="00CC7F65"/>
    <w:rsid w:val="00CD0C13"/>
    <w:rsid w:val="00CD0E14"/>
    <w:rsid w:val="00CD36B8"/>
    <w:rsid w:val="00CD54DF"/>
    <w:rsid w:val="00CD6D4F"/>
    <w:rsid w:val="00CD6DE6"/>
    <w:rsid w:val="00CE0793"/>
    <w:rsid w:val="00CE0C48"/>
    <w:rsid w:val="00CE19F9"/>
    <w:rsid w:val="00CE1C6F"/>
    <w:rsid w:val="00CE1D62"/>
    <w:rsid w:val="00CE1F8F"/>
    <w:rsid w:val="00CE2383"/>
    <w:rsid w:val="00CE3CDE"/>
    <w:rsid w:val="00CE40E5"/>
    <w:rsid w:val="00CE4C92"/>
    <w:rsid w:val="00CE4FDD"/>
    <w:rsid w:val="00CE5221"/>
    <w:rsid w:val="00CE5518"/>
    <w:rsid w:val="00CE6110"/>
    <w:rsid w:val="00CE66A6"/>
    <w:rsid w:val="00CE6806"/>
    <w:rsid w:val="00CE6E9C"/>
    <w:rsid w:val="00CF0194"/>
    <w:rsid w:val="00CF147E"/>
    <w:rsid w:val="00CF1804"/>
    <w:rsid w:val="00CF3342"/>
    <w:rsid w:val="00CF6019"/>
    <w:rsid w:val="00CF62A1"/>
    <w:rsid w:val="00CF73A4"/>
    <w:rsid w:val="00CF79A1"/>
    <w:rsid w:val="00D009F4"/>
    <w:rsid w:val="00D02E65"/>
    <w:rsid w:val="00D052BE"/>
    <w:rsid w:val="00D0564D"/>
    <w:rsid w:val="00D05A14"/>
    <w:rsid w:val="00D05C5E"/>
    <w:rsid w:val="00D06262"/>
    <w:rsid w:val="00D067A7"/>
    <w:rsid w:val="00D06F12"/>
    <w:rsid w:val="00D0729E"/>
    <w:rsid w:val="00D07C11"/>
    <w:rsid w:val="00D13CAA"/>
    <w:rsid w:val="00D13D21"/>
    <w:rsid w:val="00D14511"/>
    <w:rsid w:val="00D14E72"/>
    <w:rsid w:val="00D157F1"/>
    <w:rsid w:val="00D1630F"/>
    <w:rsid w:val="00D167C7"/>
    <w:rsid w:val="00D169F6"/>
    <w:rsid w:val="00D16A88"/>
    <w:rsid w:val="00D179AD"/>
    <w:rsid w:val="00D21F5E"/>
    <w:rsid w:val="00D25050"/>
    <w:rsid w:val="00D2724D"/>
    <w:rsid w:val="00D30520"/>
    <w:rsid w:val="00D30716"/>
    <w:rsid w:val="00D324DB"/>
    <w:rsid w:val="00D32D80"/>
    <w:rsid w:val="00D333F6"/>
    <w:rsid w:val="00D3392E"/>
    <w:rsid w:val="00D33B45"/>
    <w:rsid w:val="00D357A8"/>
    <w:rsid w:val="00D36133"/>
    <w:rsid w:val="00D37BB9"/>
    <w:rsid w:val="00D403BA"/>
    <w:rsid w:val="00D40B56"/>
    <w:rsid w:val="00D41431"/>
    <w:rsid w:val="00D41A1E"/>
    <w:rsid w:val="00D42106"/>
    <w:rsid w:val="00D42FFB"/>
    <w:rsid w:val="00D44C7A"/>
    <w:rsid w:val="00D4656D"/>
    <w:rsid w:val="00D467F5"/>
    <w:rsid w:val="00D50585"/>
    <w:rsid w:val="00D51F5D"/>
    <w:rsid w:val="00D5240F"/>
    <w:rsid w:val="00D564CB"/>
    <w:rsid w:val="00D57607"/>
    <w:rsid w:val="00D57F1B"/>
    <w:rsid w:val="00D60C5F"/>
    <w:rsid w:val="00D619AF"/>
    <w:rsid w:val="00D61B2B"/>
    <w:rsid w:val="00D62A5D"/>
    <w:rsid w:val="00D62FC8"/>
    <w:rsid w:val="00D6391A"/>
    <w:rsid w:val="00D64A93"/>
    <w:rsid w:val="00D65618"/>
    <w:rsid w:val="00D66592"/>
    <w:rsid w:val="00D6665E"/>
    <w:rsid w:val="00D66FF3"/>
    <w:rsid w:val="00D71583"/>
    <w:rsid w:val="00D72BB8"/>
    <w:rsid w:val="00D73489"/>
    <w:rsid w:val="00D73768"/>
    <w:rsid w:val="00D73F80"/>
    <w:rsid w:val="00D74558"/>
    <w:rsid w:val="00D749CA"/>
    <w:rsid w:val="00D75186"/>
    <w:rsid w:val="00D75B8B"/>
    <w:rsid w:val="00D810DC"/>
    <w:rsid w:val="00D82CD4"/>
    <w:rsid w:val="00D837B5"/>
    <w:rsid w:val="00D849AB"/>
    <w:rsid w:val="00D85CC0"/>
    <w:rsid w:val="00D87995"/>
    <w:rsid w:val="00D9053A"/>
    <w:rsid w:val="00D96699"/>
    <w:rsid w:val="00DA055A"/>
    <w:rsid w:val="00DA1652"/>
    <w:rsid w:val="00DA1736"/>
    <w:rsid w:val="00DA3827"/>
    <w:rsid w:val="00DA54A6"/>
    <w:rsid w:val="00DA54ED"/>
    <w:rsid w:val="00DA5A81"/>
    <w:rsid w:val="00DA5D08"/>
    <w:rsid w:val="00DA60B4"/>
    <w:rsid w:val="00DA6616"/>
    <w:rsid w:val="00DA689B"/>
    <w:rsid w:val="00DA6C46"/>
    <w:rsid w:val="00DA799C"/>
    <w:rsid w:val="00DB005C"/>
    <w:rsid w:val="00DB1299"/>
    <w:rsid w:val="00DB350C"/>
    <w:rsid w:val="00DB3A18"/>
    <w:rsid w:val="00DB4245"/>
    <w:rsid w:val="00DB762E"/>
    <w:rsid w:val="00DC0471"/>
    <w:rsid w:val="00DC1480"/>
    <w:rsid w:val="00DC213E"/>
    <w:rsid w:val="00DC726A"/>
    <w:rsid w:val="00DD0A23"/>
    <w:rsid w:val="00DD153B"/>
    <w:rsid w:val="00DD316A"/>
    <w:rsid w:val="00DD411A"/>
    <w:rsid w:val="00DD6FBA"/>
    <w:rsid w:val="00DE02E7"/>
    <w:rsid w:val="00DE0FB2"/>
    <w:rsid w:val="00DE1334"/>
    <w:rsid w:val="00DE16A4"/>
    <w:rsid w:val="00DE1C43"/>
    <w:rsid w:val="00DE268E"/>
    <w:rsid w:val="00DE339F"/>
    <w:rsid w:val="00DE51FC"/>
    <w:rsid w:val="00DE5512"/>
    <w:rsid w:val="00DE5F41"/>
    <w:rsid w:val="00DE6F2F"/>
    <w:rsid w:val="00DF14DB"/>
    <w:rsid w:val="00DF26C7"/>
    <w:rsid w:val="00DF38C8"/>
    <w:rsid w:val="00DF55EE"/>
    <w:rsid w:val="00DF584B"/>
    <w:rsid w:val="00DF5F8E"/>
    <w:rsid w:val="00DF69A7"/>
    <w:rsid w:val="00DF72A5"/>
    <w:rsid w:val="00DF7339"/>
    <w:rsid w:val="00DF7BF4"/>
    <w:rsid w:val="00E0076D"/>
    <w:rsid w:val="00E00A25"/>
    <w:rsid w:val="00E00BB6"/>
    <w:rsid w:val="00E00E43"/>
    <w:rsid w:val="00E01836"/>
    <w:rsid w:val="00E018E8"/>
    <w:rsid w:val="00E01BD9"/>
    <w:rsid w:val="00E0272F"/>
    <w:rsid w:val="00E03F13"/>
    <w:rsid w:val="00E046B5"/>
    <w:rsid w:val="00E04B63"/>
    <w:rsid w:val="00E05DD1"/>
    <w:rsid w:val="00E07458"/>
    <w:rsid w:val="00E077A5"/>
    <w:rsid w:val="00E07DEB"/>
    <w:rsid w:val="00E1072A"/>
    <w:rsid w:val="00E109FE"/>
    <w:rsid w:val="00E11516"/>
    <w:rsid w:val="00E119CF"/>
    <w:rsid w:val="00E13106"/>
    <w:rsid w:val="00E142E5"/>
    <w:rsid w:val="00E15A84"/>
    <w:rsid w:val="00E15DA3"/>
    <w:rsid w:val="00E178C4"/>
    <w:rsid w:val="00E17E76"/>
    <w:rsid w:val="00E215E3"/>
    <w:rsid w:val="00E2560D"/>
    <w:rsid w:val="00E261E1"/>
    <w:rsid w:val="00E310FB"/>
    <w:rsid w:val="00E321A4"/>
    <w:rsid w:val="00E32384"/>
    <w:rsid w:val="00E325D3"/>
    <w:rsid w:val="00E33813"/>
    <w:rsid w:val="00E35164"/>
    <w:rsid w:val="00E356C1"/>
    <w:rsid w:val="00E359E2"/>
    <w:rsid w:val="00E40573"/>
    <w:rsid w:val="00E41780"/>
    <w:rsid w:val="00E4202A"/>
    <w:rsid w:val="00E43086"/>
    <w:rsid w:val="00E4344A"/>
    <w:rsid w:val="00E444DE"/>
    <w:rsid w:val="00E4479A"/>
    <w:rsid w:val="00E44E69"/>
    <w:rsid w:val="00E451FD"/>
    <w:rsid w:val="00E45665"/>
    <w:rsid w:val="00E46833"/>
    <w:rsid w:val="00E46ABC"/>
    <w:rsid w:val="00E474AB"/>
    <w:rsid w:val="00E47508"/>
    <w:rsid w:val="00E50555"/>
    <w:rsid w:val="00E517BD"/>
    <w:rsid w:val="00E51C24"/>
    <w:rsid w:val="00E52B30"/>
    <w:rsid w:val="00E545F9"/>
    <w:rsid w:val="00E55451"/>
    <w:rsid w:val="00E56282"/>
    <w:rsid w:val="00E56DA8"/>
    <w:rsid w:val="00E57377"/>
    <w:rsid w:val="00E57D55"/>
    <w:rsid w:val="00E6144F"/>
    <w:rsid w:val="00E61AE3"/>
    <w:rsid w:val="00E61BF6"/>
    <w:rsid w:val="00E625D2"/>
    <w:rsid w:val="00E62623"/>
    <w:rsid w:val="00E65627"/>
    <w:rsid w:val="00E65675"/>
    <w:rsid w:val="00E65757"/>
    <w:rsid w:val="00E65E23"/>
    <w:rsid w:val="00E66759"/>
    <w:rsid w:val="00E66F78"/>
    <w:rsid w:val="00E6741E"/>
    <w:rsid w:val="00E71D4C"/>
    <w:rsid w:val="00E723BC"/>
    <w:rsid w:val="00E733BB"/>
    <w:rsid w:val="00E76FF2"/>
    <w:rsid w:val="00E81792"/>
    <w:rsid w:val="00E83304"/>
    <w:rsid w:val="00E8427D"/>
    <w:rsid w:val="00E8446A"/>
    <w:rsid w:val="00E85763"/>
    <w:rsid w:val="00E865A5"/>
    <w:rsid w:val="00E86D1C"/>
    <w:rsid w:val="00E87E25"/>
    <w:rsid w:val="00E9074B"/>
    <w:rsid w:val="00E90E7B"/>
    <w:rsid w:val="00E911EC"/>
    <w:rsid w:val="00E919A5"/>
    <w:rsid w:val="00E93BA5"/>
    <w:rsid w:val="00E9401A"/>
    <w:rsid w:val="00E944AB"/>
    <w:rsid w:val="00E95CD8"/>
    <w:rsid w:val="00E976EC"/>
    <w:rsid w:val="00E978AB"/>
    <w:rsid w:val="00EA3DAB"/>
    <w:rsid w:val="00EA4503"/>
    <w:rsid w:val="00EA4614"/>
    <w:rsid w:val="00EA5675"/>
    <w:rsid w:val="00EA5C56"/>
    <w:rsid w:val="00EB00CD"/>
    <w:rsid w:val="00EB043B"/>
    <w:rsid w:val="00EB1022"/>
    <w:rsid w:val="00EB1165"/>
    <w:rsid w:val="00EB2D0F"/>
    <w:rsid w:val="00EB3858"/>
    <w:rsid w:val="00EB3FDB"/>
    <w:rsid w:val="00EB7CE1"/>
    <w:rsid w:val="00EC1669"/>
    <w:rsid w:val="00EC3A18"/>
    <w:rsid w:val="00ED1B14"/>
    <w:rsid w:val="00ED28D9"/>
    <w:rsid w:val="00ED2F72"/>
    <w:rsid w:val="00ED551E"/>
    <w:rsid w:val="00ED5EA4"/>
    <w:rsid w:val="00ED5F06"/>
    <w:rsid w:val="00ED6276"/>
    <w:rsid w:val="00ED641A"/>
    <w:rsid w:val="00ED7626"/>
    <w:rsid w:val="00ED7635"/>
    <w:rsid w:val="00ED7D8F"/>
    <w:rsid w:val="00EE21E1"/>
    <w:rsid w:val="00EE3CD9"/>
    <w:rsid w:val="00EE4CC6"/>
    <w:rsid w:val="00EE57FF"/>
    <w:rsid w:val="00EE5F82"/>
    <w:rsid w:val="00EE65BE"/>
    <w:rsid w:val="00EF0798"/>
    <w:rsid w:val="00EF1EDF"/>
    <w:rsid w:val="00EF20B7"/>
    <w:rsid w:val="00EF2AAB"/>
    <w:rsid w:val="00EF40DA"/>
    <w:rsid w:val="00EF4615"/>
    <w:rsid w:val="00EF596C"/>
    <w:rsid w:val="00EF5C72"/>
    <w:rsid w:val="00EF6966"/>
    <w:rsid w:val="00F00219"/>
    <w:rsid w:val="00F005F4"/>
    <w:rsid w:val="00F00870"/>
    <w:rsid w:val="00F01CF9"/>
    <w:rsid w:val="00F02AD6"/>
    <w:rsid w:val="00F02AF7"/>
    <w:rsid w:val="00F02C8E"/>
    <w:rsid w:val="00F03758"/>
    <w:rsid w:val="00F04352"/>
    <w:rsid w:val="00F044B6"/>
    <w:rsid w:val="00F04638"/>
    <w:rsid w:val="00F047FC"/>
    <w:rsid w:val="00F062F8"/>
    <w:rsid w:val="00F0688E"/>
    <w:rsid w:val="00F07411"/>
    <w:rsid w:val="00F0748E"/>
    <w:rsid w:val="00F07998"/>
    <w:rsid w:val="00F1040D"/>
    <w:rsid w:val="00F12624"/>
    <w:rsid w:val="00F13DFD"/>
    <w:rsid w:val="00F13EBE"/>
    <w:rsid w:val="00F148AA"/>
    <w:rsid w:val="00F15EB4"/>
    <w:rsid w:val="00F17BB9"/>
    <w:rsid w:val="00F2124D"/>
    <w:rsid w:val="00F22DB3"/>
    <w:rsid w:val="00F237BF"/>
    <w:rsid w:val="00F23B19"/>
    <w:rsid w:val="00F26E00"/>
    <w:rsid w:val="00F273F7"/>
    <w:rsid w:val="00F27FA9"/>
    <w:rsid w:val="00F30A30"/>
    <w:rsid w:val="00F30C16"/>
    <w:rsid w:val="00F32235"/>
    <w:rsid w:val="00F32438"/>
    <w:rsid w:val="00F32761"/>
    <w:rsid w:val="00F3374E"/>
    <w:rsid w:val="00F3581D"/>
    <w:rsid w:val="00F35EB3"/>
    <w:rsid w:val="00F36A2B"/>
    <w:rsid w:val="00F436E2"/>
    <w:rsid w:val="00F43768"/>
    <w:rsid w:val="00F43A5B"/>
    <w:rsid w:val="00F444BF"/>
    <w:rsid w:val="00F44794"/>
    <w:rsid w:val="00F448C0"/>
    <w:rsid w:val="00F4599F"/>
    <w:rsid w:val="00F46878"/>
    <w:rsid w:val="00F474C1"/>
    <w:rsid w:val="00F50C75"/>
    <w:rsid w:val="00F523C9"/>
    <w:rsid w:val="00F529C3"/>
    <w:rsid w:val="00F52DBE"/>
    <w:rsid w:val="00F52E10"/>
    <w:rsid w:val="00F54ADD"/>
    <w:rsid w:val="00F56135"/>
    <w:rsid w:val="00F576C6"/>
    <w:rsid w:val="00F57BD3"/>
    <w:rsid w:val="00F57EED"/>
    <w:rsid w:val="00F61458"/>
    <w:rsid w:val="00F625E4"/>
    <w:rsid w:val="00F6377D"/>
    <w:rsid w:val="00F639E6"/>
    <w:rsid w:val="00F64B09"/>
    <w:rsid w:val="00F6520A"/>
    <w:rsid w:val="00F654A8"/>
    <w:rsid w:val="00F65922"/>
    <w:rsid w:val="00F6611A"/>
    <w:rsid w:val="00F70B66"/>
    <w:rsid w:val="00F7161E"/>
    <w:rsid w:val="00F721B0"/>
    <w:rsid w:val="00F72BBA"/>
    <w:rsid w:val="00F73FAC"/>
    <w:rsid w:val="00F75BA8"/>
    <w:rsid w:val="00F7626E"/>
    <w:rsid w:val="00F76CD7"/>
    <w:rsid w:val="00F76F31"/>
    <w:rsid w:val="00F77832"/>
    <w:rsid w:val="00F8048E"/>
    <w:rsid w:val="00F81266"/>
    <w:rsid w:val="00F817F2"/>
    <w:rsid w:val="00F81C4C"/>
    <w:rsid w:val="00F83200"/>
    <w:rsid w:val="00F847C6"/>
    <w:rsid w:val="00F84E44"/>
    <w:rsid w:val="00F86E25"/>
    <w:rsid w:val="00F87482"/>
    <w:rsid w:val="00F87529"/>
    <w:rsid w:val="00F87FEC"/>
    <w:rsid w:val="00F903A3"/>
    <w:rsid w:val="00F911D1"/>
    <w:rsid w:val="00F91368"/>
    <w:rsid w:val="00F930E7"/>
    <w:rsid w:val="00F933EE"/>
    <w:rsid w:val="00F9392B"/>
    <w:rsid w:val="00F93DD0"/>
    <w:rsid w:val="00F943CA"/>
    <w:rsid w:val="00F94856"/>
    <w:rsid w:val="00F95E8A"/>
    <w:rsid w:val="00F96001"/>
    <w:rsid w:val="00F967AC"/>
    <w:rsid w:val="00FA0264"/>
    <w:rsid w:val="00FA224A"/>
    <w:rsid w:val="00FA3B1C"/>
    <w:rsid w:val="00FA412B"/>
    <w:rsid w:val="00FA5C1F"/>
    <w:rsid w:val="00FA5FB7"/>
    <w:rsid w:val="00FA7BA4"/>
    <w:rsid w:val="00FB12AC"/>
    <w:rsid w:val="00FB1F43"/>
    <w:rsid w:val="00FB35AE"/>
    <w:rsid w:val="00FB3C49"/>
    <w:rsid w:val="00FB4615"/>
    <w:rsid w:val="00FB4812"/>
    <w:rsid w:val="00FB55AC"/>
    <w:rsid w:val="00FB5DEC"/>
    <w:rsid w:val="00FC13F6"/>
    <w:rsid w:val="00FC3710"/>
    <w:rsid w:val="00FC3817"/>
    <w:rsid w:val="00FC382A"/>
    <w:rsid w:val="00FC417D"/>
    <w:rsid w:val="00FC4210"/>
    <w:rsid w:val="00FC4AEB"/>
    <w:rsid w:val="00FC535A"/>
    <w:rsid w:val="00FC5D76"/>
    <w:rsid w:val="00FC7498"/>
    <w:rsid w:val="00FC7C24"/>
    <w:rsid w:val="00FD0ED2"/>
    <w:rsid w:val="00FD1AAF"/>
    <w:rsid w:val="00FD210B"/>
    <w:rsid w:val="00FD221B"/>
    <w:rsid w:val="00FD2C48"/>
    <w:rsid w:val="00FD365D"/>
    <w:rsid w:val="00FD3BDC"/>
    <w:rsid w:val="00FD4474"/>
    <w:rsid w:val="00FD4CD7"/>
    <w:rsid w:val="00FD4E59"/>
    <w:rsid w:val="00FD556C"/>
    <w:rsid w:val="00FD56C3"/>
    <w:rsid w:val="00FD60A9"/>
    <w:rsid w:val="00FD64AC"/>
    <w:rsid w:val="00FD7B9C"/>
    <w:rsid w:val="00FE282A"/>
    <w:rsid w:val="00FE2BA0"/>
    <w:rsid w:val="00FE2E05"/>
    <w:rsid w:val="00FE70DD"/>
    <w:rsid w:val="00FE7298"/>
    <w:rsid w:val="00FE761F"/>
    <w:rsid w:val="00FE7FF8"/>
    <w:rsid w:val="00FF02E3"/>
    <w:rsid w:val="00FF20F8"/>
    <w:rsid w:val="00FF24B9"/>
    <w:rsid w:val="00FF2B72"/>
    <w:rsid w:val="00FF2C66"/>
    <w:rsid w:val="00FF2F0F"/>
    <w:rsid w:val="00FF3821"/>
    <w:rsid w:val="00FF4291"/>
    <w:rsid w:val="00FF48F3"/>
    <w:rsid w:val="00FF5A31"/>
    <w:rsid w:val="00FF78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D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aliases w:val="List Paragraph1,List Paragraph2,Podsis rysunku,Punkt rzymski,zwykły tekst,List Paragraph11,BulletC,normalny tekst,Obiekt,Akapit z listą12,Tabela,maz_wyliczenie,opis dzialania,K-P_odwolanie,A_wyliczenie,Akapit z listą 1,L1,lp1,Tytuły"/>
    <w:qFormat/>
    <w:rsid w:val="00526BD1"/>
    <w:pPr>
      <w:ind w:left="720"/>
      <w:contextualSpacing/>
    </w:pPr>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6144A"/>
    <w:pPr>
      <w:keepNext/>
      <w:keepLines/>
      <w:spacing w:before="480"/>
      <w:ind w:left="0"/>
      <w:contextualSpacing w:val="0"/>
      <w:outlineLvl w:val="0"/>
    </w:pPr>
    <w:rPr>
      <w:rFonts w:ascii="Calibri Light" w:hAnsi="Calibri Light"/>
      <w:b/>
      <w:bCs/>
      <w:color w:val="2F5496"/>
      <w:sz w:val="28"/>
      <w:szCs w:val="28"/>
    </w:rPr>
  </w:style>
  <w:style w:type="paragraph" w:styleId="Nagwek2">
    <w:name w:val="heading 2"/>
    <w:basedOn w:val="Normalny"/>
    <w:next w:val="Normalny"/>
    <w:link w:val="Nagwek2Znak"/>
    <w:uiPriority w:val="99"/>
    <w:qFormat/>
    <w:rsid w:val="00965D01"/>
    <w:pPr>
      <w:keepNext/>
      <w:keepLines/>
      <w:spacing w:before="200"/>
      <w:ind w:left="0"/>
      <w:contextualSpacing w:val="0"/>
      <w:outlineLvl w:val="1"/>
    </w:pPr>
    <w:rPr>
      <w:rFonts w:ascii="Calibri Light" w:hAnsi="Calibri Light"/>
      <w:b/>
      <w:bCs/>
      <w:color w:val="4472C4"/>
      <w:sz w:val="26"/>
      <w:szCs w:val="26"/>
    </w:rPr>
  </w:style>
  <w:style w:type="paragraph" w:styleId="Nagwek3">
    <w:name w:val="heading 3"/>
    <w:basedOn w:val="Normalny"/>
    <w:next w:val="Normalny"/>
    <w:link w:val="Nagwek3Znak"/>
    <w:uiPriority w:val="99"/>
    <w:qFormat/>
    <w:rsid w:val="003A1051"/>
    <w:pPr>
      <w:keepNext/>
      <w:tabs>
        <w:tab w:val="num" w:pos="720"/>
      </w:tabs>
      <w:ind w:hanging="720"/>
      <w:contextualSpacing w:val="0"/>
      <w:jc w:val="center"/>
      <w:outlineLvl w:val="2"/>
    </w:pPr>
    <w:rPr>
      <w:b/>
      <w:bCs/>
      <w:sz w:val="36"/>
      <w:szCs w:val="36"/>
    </w:rPr>
  </w:style>
  <w:style w:type="paragraph" w:styleId="Nagwek4">
    <w:name w:val="heading 4"/>
    <w:basedOn w:val="Normalny"/>
    <w:next w:val="Normalny"/>
    <w:link w:val="Nagwek4Znak"/>
    <w:uiPriority w:val="99"/>
    <w:qFormat/>
    <w:rsid w:val="003A1051"/>
    <w:pPr>
      <w:keepNext/>
      <w:tabs>
        <w:tab w:val="num" w:pos="864"/>
      </w:tabs>
      <w:ind w:left="864" w:hanging="864"/>
      <w:contextualSpacing w:val="0"/>
      <w:jc w:val="center"/>
      <w:outlineLvl w:val="3"/>
    </w:pPr>
    <w:rPr>
      <w:b/>
      <w:bCs/>
      <w:color w:val="000080"/>
    </w:rPr>
  </w:style>
  <w:style w:type="paragraph" w:styleId="Nagwek5">
    <w:name w:val="heading 5"/>
    <w:basedOn w:val="Normalny"/>
    <w:next w:val="Normalny"/>
    <w:link w:val="Nagwek5Znak"/>
    <w:uiPriority w:val="99"/>
    <w:qFormat/>
    <w:rsid w:val="003A1051"/>
    <w:pPr>
      <w:keepNext/>
      <w:tabs>
        <w:tab w:val="num" w:pos="1008"/>
      </w:tabs>
      <w:ind w:left="1008" w:hanging="1008"/>
      <w:contextualSpacing w:val="0"/>
      <w:jc w:val="both"/>
      <w:outlineLvl w:val="4"/>
    </w:pPr>
    <w:rPr>
      <w:i/>
      <w:iCs/>
      <w:sz w:val="26"/>
      <w:szCs w:val="26"/>
    </w:rPr>
  </w:style>
  <w:style w:type="paragraph" w:styleId="Nagwek6">
    <w:name w:val="heading 6"/>
    <w:basedOn w:val="Normalny"/>
    <w:next w:val="Normalny"/>
    <w:link w:val="Nagwek6Znak"/>
    <w:uiPriority w:val="99"/>
    <w:qFormat/>
    <w:rsid w:val="003A1051"/>
    <w:pPr>
      <w:keepNext/>
      <w:tabs>
        <w:tab w:val="num" w:pos="1152"/>
      </w:tabs>
      <w:snapToGrid w:val="0"/>
      <w:ind w:left="1152" w:hanging="1152"/>
      <w:contextualSpacing w:val="0"/>
      <w:jc w:val="both"/>
      <w:outlineLvl w:val="5"/>
    </w:pPr>
    <w:rPr>
      <w:u w:val="single"/>
    </w:rPr>
  </w:style>
  <w:style w:type="paragraph" w:styleId="Nagwek7">
    <w:name w:val="heading 7"/>
    <w:basedOn w:val="Normalny"/>
    <w:next w:val="Normalny"/>
    <w:link w:val="Nagwek7Znak"/>
    <w:uiPriority w:val="99"/>
    <w:qFormat/>
    <w:rsid w:val="003A1051"/>
    <w:pPr>
      <w:keepNext/>
      <w:tabs>
        <w:tab w:val="num" w:pos="1296"/>
      </w:tabs>
      <w:snapToGrid w:val="0"/>
      <w:ind w:left="1296" w:hanging="1296"/>
      <w:contextualSpacing w:val="0"/>
      <w:jc w:val="both"/>
      <w:outlineLvl w:val="6"/>
    </w:pPr>
    <w:rPr>
      <w:u w:val="single"/>
    </w:rPr>
  </w:style>
  <w:style w:type="paragraph" w:styleId="Nagwek8">
    <w:name w:val="heading 8"/>
    <w:basedOn w:val="Normalny"/>
    <w:next w:val="Normalny"/>
    <w:link w:val="Nagwek8Znak"/>
    <w:uiPriority w:val="99"/>
    <w:qFormat/>
    <w:rsid w:val="003A1051"/>
    <w:pPr>
      <w:keepNext/>
      <w:tabs>
        <w:tab w:val="num" w:pos="1440"/>
      </w:tabs>
      <w:ind w:left="1440" w:hanging="1440"/>
      <w:contextualSpacing w:val="0"/>
      <w:outlineLvl w:val="7"/>
    </w:pPr>
    <w:rPr>
      <w:b/>
      <w:bCs/>
      <w:color w:val="000080"/>
    </w:rPr>
  </w:style>
  <w:style w:type="paragraph" w:styleId="Nagwek9">
    <w:name w:val="heading 9"/>
    <w:basedOn w:val="Normalny"/>
    <w:next w:val="Normalny"/>
    <w:link w:val="Nagwek9Znak"/>
    <w:uiPriority w:val="99"/>
    <w:qFormat/>
    <w:rsid w:val="003A1051"/>
    <w:pPr>
      <w:keepNext/>
      <w:tabs>
        <w:tab w:val="num" w:pos="1584"/>
      </w:tabs>
      <w:ind w:left="1584" w:hanging="1584"/>
      <w:contextualSpacing w:val="0"/>
      <w:jc w:val="center"/>
      <w:outlineLvl w:val="8"/>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6144A"/>
    <w:rPr>
      <w:rFonts w:ascii="Calibri Light" w:hAnsi="Calibri Light" w:cs="Times New Roman"/>
      <w:b/>
      <w:bCs/>
      <w:color w:val="2F5496"/>
      <w:sz w:val="28"/>
      <w:szCs w:val="28"/>
      <w:lang w:eastAsia="pl-PL"/>
    </w:rPr>
  </w:style>
  <w:style w:type="character" w:customStyle="1" w:styleId="Nagwek2Znak">
    <w:name w:val="Nagłówek 2 Znak"/>
    <w:basedOn w:val="Domylnaczcionkaakapitu"/>
    <w:link w:val="Nagwek2"/>
    <w:uiPriority w:val="99"/>
    <w:locked/>
    <w:rsid w:val="00965D01"/>
    <w:rPr>
      <w:rFonts w:ascii="Calibri Light" w:hAnsi="Calibri Light" w:cs="Times New Roman"/>
      <w:b/>
      <w:bCs/>
      <w:color w:val="4472C4"/>
      <w:sz w:val="26"/>
      <w:szCs w:val="26"/>
      <w:lang w:eastAsia="pl-PL"/>
    </w:rPr>
  </w:style>
  <w:style w:type="character" w:customStyle="1" w:styleId="Nagwek3Znak">
    <w:name w:val="Nagłówek 3 Znak"/>
    <w:basedOn w:val="Domylnaczcionkaakapitu"/>
    <w:link w:val="Nagwek3"/>
    <w:uiPriority w:val="99"/>
    <w:locked/>
    <w:rsid w:val="003A1051"/>
    <w:rPr>
      <w:rFonts w:ascii="Times New Roman" w:hAnsi="Times New Roman" w:cs="Times New Roman"/>
      <w:b/>
      <w:bCs/>
      <w:sz w:val="36"/>
      <w:szCs w:val="36"/>
      <w:lang w:eastAsia="pl-PL"/>
    </w:rPr>
  </w:style>
  <w:style w:type="character" w:customStyle="1" w:styleId="Nagwek4Znak">
    <w:name w:val="Nagłówek 4 Znak"/>
    <w:basedOn w:val="Domylnaczcionkaakapitu"/>
    <w:link w:val="Nagwek4"/>
    <w:uiPriority w:val="99"/>
    <w:locked/>
    <w:rsid w:val="003A1051"/>
    <w:rPr>
      <w:rFonts w:ascii="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locked/>
    <w:rsid w:val="003A1051"/>
    <w:rPr>
      <w:rFonts w:ascii="Times New Roman" w:hAnsi="Times New Roman" w:cs="Times New Roman"/>
      <w:i/>
      <w:iCs/>
      <w:sz w:val="26"/>
      <w:szCs w:val="26"/>
      <w:lang w:eastAsia="pl-PL"/>
    </w:rPr>
  </w:style>
  <w:style w:type="character" w:customStyle="1" w:styleId="Nagwek6Znak">
    <w:name w:val="Nagłówek 6 Znak"/>
    <w:basedOn w:val="Domylnaczcionkaakapitu"/>
    <w:link w:val="Nagwek6"/>
    <w:uiPriority w:val="99"/>
    <w:locked/>
    <w:rsid w:val="003A1051"/>
    <w:rPr>
      <w:rFonts w:ascii="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locked/>
    <w:rsid w:val="003A1051"/>
    <w:rPr>
      <w:rFonts w:ascii="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locked/>
    <w:rsid w:val="003A1051"/>
    <w:rPr>
      <w:rFonts w:ascii="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locked/>
    <w:rsid w:val="003A1051"/>
    <w:rPr>
      <w:rFonts w:ascii="Times New Roman" w:hAnsi="Times New Roman" w:cs="Times New Roman"/>
      <w:b/>
      <w:bCs/>
      <w:sz w:val="20"/>
      <w:szCs w:val="20"/>
      <w:lang w:eastAsia="pl-PL"/>
    </w:rPr>
  </w:style>
  <w:style w:type="paragraph" w:styleId="Tekstpodstawowywcity">
    <w:name w:val="Body Text Indent"/>
    <w:aliases w:val="Znak Znak Znak1"/>
    <w:basedOn w:val="Normalny"/>
    <w:link w:val="TekstpodstawowywcityZnak"/>
    <w:uiPriority w:val="99"/>
    <w:rsid w:val="00F13DFD"/>
    <w:pPr>
      <w:ind w:left="0"/>
      <w:contextualSpacing w:val="0"/>
      <w:jc w:val="center"/>
    </w:pPr>
    <w:rPr>
      <w:b/>
      <w:bCs/>
      <w:sz w:val="32"/>
      <w:szCs w:val="32"/>
    </w:rPr>
  </w:style>
  <w:style w:type="character" w:customStyle="1" w:styleId="BodyTextIndentChar">
    <w:name w:val="Body Text Indent Char"/>
    <w:aliases w:val="Znak Znak Znak1 Char"/>
    <w:basedOn w:val="Domylnaczcionkaakapitu"/>
    <w:link w:val="Tekstpodstawowywcity1"/>
    <w:uiPriority w:val="99"/>
    <w:locked/>
    <w:rsid w:val="003A1051"/>
    <w:rPr>
      <w:rFonts w:ascii="Univers Condensed" w:hAnsi="Univers Condensed" w:cs="Times New Roman"/>
      <w:sz w:val="24"/>
      <w:lang w:eastAsia="pl-PL"/>
    </w:rPr>
  </w:style>
  <w:style w:type="character" w:customStyle="1" w:styleId="TekstpodstawowywcityZnak">
    <w:name w:val="Tekst podstawowy wcięty Znak"/>
    <w:aliases w:val="Znak Znak Znak1 Znak"/>
    <w:basedOn w:val="Domylnaczcionkaakapitu"/>
    <w:link w:val="Tekstpodstawowywcity"/>
    <w:uiPriority w:val="99"/>
    <w:locked/>
    <w:rsid w:val="00F13DFD"/>
    <w:rPr>
      <w:rFonts w:ascii="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ind w:left="0"/>
      <w:contextualSpacing w:val="0"/>
      <w:jc w:val="both"/>
    </w:pPr>
    <w:rPr>
      <w:b/>
      <w:bCs/>
    </w:rPr>
  </w:style>
  <w:style w:type="character" w:customStyle="1" w:styleId="Tekstpodstawowy3Znak">
    <w:name w:val="Tekst podstawowy 3 Znak"/>
    <w:basedOn w:val="Domylnaczcionkaakapitu"/>
    <w:link w:val="Tekstpodstawowy3"/>
    <w:uiPriority w:val="99"/>
    <w:locked/>
    <w:rsid w:val="00F13DFD"/>
    <w:rPr>
      <w:rFonts w:ascii="Times New Roman" w:hAnsi="Times New Roman" w:cs="Times New Roman"/>
      <w:b/>
      <w:bCs/>
      <w:sz w:val="24"/>
      <w:szCs w:val="24"/>
      <w:lang w:eastAsia="pl-PL"/>
    </w:rPr>
  </w:style>
  <w:style w:type="character" w:styleId="Hipercze">
    <w:name w:val="Hyperlink"/>
    <w:basedOn w:val="Domylnaczcionkaakapitu"/>
    <w:uiPriority w:val="99"/>
    <w:rsid w:val="00F13DFD"/>
    <w:rPr>
      <w:rFonts w:cs="Times New Roman"/>
      <w:color w:val="0000FF"/>
      <w:u w:val="single"/>
    </w:rPr>
  </w:style>
  <w:style w:type="character" w:customStyle="1" w:styleId="ListParagraphChar1">
    <w:name w:val="List Paragraph Char1"/>
    <w:aliases w:val="List Paragraph2 Char,Normal Char,Podsis rysunku Char,Punkt rzymski Char,zwykły tekst Char,List Paragraph1 Char,BulletC Char,normalny tekst Char,Obiekt Char,Akapit z listą12 Char,Tabela Char,maz_wyliczenie Char,opis dzialania Char"/>
    <w:uiPriority w:val="99"/>
    <w:locked/>
    <w:rsid w:val="00F13DFD"/>
    <w:rPr>
      <w:rFonts w:ascii="Times New Roman" w:hAnsi="Times New Roman"/>
      <w:sz w:val="24"/>
      <w:lang w:eastAsia="pl-PL"/>
    </w:rPr>
  </w:style>
  <w:style w:type="paragraph" w:customStyle="1" w:styleId="Default">
    <w:name w:val="Default"/>
    <w:uiPriority w:val="99"/>
    <w:rsid w:val="00F13DFD"/>
    <w:pPr>
      <w:autoSpaceDE w:val="0"/>
      <w:autoSpaceDN w:val="0"/>
      <w:adjustRightInd w:val="0"/>
    </w:pPr>
    <w:rPr>
      <w:rFonts w:ascii="Times New Roman" w:eastAsia="Times New Roman" w:hAnsi="Times New Roman"/>
      <w:color w:val="000000"/>
      <w:sz w:val="24"/>
      <w:szCs w:val="24"/>
      <w:lang w:eastAsia="en-US"/>
    </w:rPr>
  </w:style>
  <w:style w:type="paragraph" w:styleId="Tekstpodstawowy">
    <w:name w:val="Body Text"/>
    <w:aliases w:val="Znak Znak Znak,Znak,Znak Znak Znak Znak Znak Znak,Znak Znak Znak Znak Znak,Znak Znak Znak Znak Znak Znak Znak Znak,Tekst podstawowy Znak Znak Znak, Znak Znak Znak, Znak, Znak Znak Znak Znak Znak, Znak Znak Znak Znak Znak Znak"/>
    <w:basedOn w:val="Normalny"/>
    <w:link w:val="TekstpodstawowyZnak"/>
    <w:rsid w:val="00F13DFD"/>
    <w:pPr>
      <w:spacing w:after="120"/>
      <w:ind w:left="0"/>
      <w:contextualSpacing w:val="0"/>
    </w:pPr>
    <w:rPr>
      <w:sz w:val="20"/>
      <w:szCs w:val="20"/>
    </w:rPr>
  </w:style>
  <w:style w:type="character" w:customStyle="1" w:styleId="BodyTextChar">
    <w:name w:val="Body Text Char"/>
    <w:aliases w:val="Znak Znak Znak Char,Znak Char,Znak Znak Znak Znak Znak Znak Char,Znak Znak Znak Znak Znak Char,Znak Znak Znak Znak Znak Znak Znak Znak Char,Tekst podstawowy Znak Znak Znak Char"/>
    <w:basedOn w:val="Domylnaczcionkaakapitu"/>
    <w:uiPriority w:val="99"/>
    <w:semiHidden/>
    <w:locked/>
    <w:rPr>
      <w:rFonts w:ascii="Times New Roman" w:hAnsi="Times New Roman" w:cs="Times New Roman"/>
      <w:sz w:val="24"/>
      <w:szCs w:val="24"/>
    </w:rPr>
  </w:style>
  <w:style w:type="character" w:customStyle="1" w:styleId="TekstpodstawowyZnak">
    <w:name w:val="Tekst podstawowy Znak"/>
    <w:aliases w:val="Znak Znak Znak Znak1,Znak Znak1,Znak Znak Znak Znak Znak Znak Znak1,Znak Znak Znak Znak Znak Znak2,Znak Znak Znak Znak Znak Znak Znak Znak Znak,Tekst podstawowy Znak Znak Znak Znak, Znak Znak Znak Znak, Znak Znak"/>
    <w:basedOn w:val="Domylnaczcionkaakapitu"/>
    <w:link w:val="Tekstpodstawowy"/>
    <w:locked/>
    <w:rsid w:val="00F13DFD"/>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F13DFD"/>
    <w:pPr>
      <w:spacing w:after="120" w:line="480" w:lineRule="auto"/>
      <w:ind w:left="0"/>
      <w:contextualSpacing w:val="0"/>
    </w:pPr>
    <w:rPr>
      <w:sz w:val="20"/>
      <w:szCs w:val="20"/>
    </w:rPr>
  </w:style>
  <w:style w:type="character" w:customStyle="1" w:styleId="Tekstpodstawowy2Znak">
    <w:name w:val="Tekst podstawowy 2 Znak"/>
    <w:basedOn w:val="Domylnaczcionkaakapitu"/>
    <w:link w:val="Tekstpodstawowy2"/>
    <w:uiPriority w:val="99"/>
    <w:locked/>
    <w:rsid w:val="00F13DFD"/>
    <w:rPr>
      <w:rFonts w:ascii="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pPr>
      <w:ind w:left="0"/>
      <w:contextualSpacing w:val="0"/>
    </w:pPr>
    <w:rPr>
      <w:sz w:val="20"/>
      <w:szCs w:val="20"/>
    </w:rPr>
  </w:style>
  <w:style w:type="character" w:customStyle="1" w:styleId="TekstkomentarzaZnak">
    <w:name w:val="Tekst komentarza Znak"/>
    <w:basedOn w:val="Domylnaczcionkaakapitu"/>
    <w:link w:val="Tekstkomentarza"/>
    <w:uiPriority w:val="99"/>
    <w:locked/>
    <w:rsid w:val="00F13DFD"/>
    <w:rPr>
      <w:rFonts w:ascii="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contextualSpacing w:val="0"/>
      <w:jc w:val="both"/>
    </w:pPr>
    <w:rPr>
      <w:rFonts w:ascii="Times" w:hAnsi="Times" w:cs="Times"/>
    </w:rPr>
  </w:style>
  <w:style w:type="paragraph" w:styleId="Tekstdymka">
    <w:name w:val="Balloon Text"/>
    <w:basedOn w:val="Normalny"/>
    <w:link w:val="TekstdymkaZnak"/>
    <w:uiPriority w:val="99"/>
    <w:rsid w:val="0083458D"/>
    <w:pPr>
      <w:ind w:left="0"/>
      <w:contextualSpacing w:val="0"/>
    </w:pPr>
    <w:rPr>
      <w:rFonts w:ascii="Segoe UI" w:hAnsi="Segoe UI" w:cs="Segoe UI"/>
      <w:sz w:val="18"/>
      <w:szCs w:val="18"/>
    </w:rPr>
  </w:style>
  <w:style w:type="character" w:customStyle="1" w:styleId="TekstdymkaZnak">
    <w:name w:val="Tekst dymka Znak"/>
    <w:basedOn w:val="Domylnaczcionkaakapitu"/>
    <w:link w:val="Tekstdymka"/>
    <w:uiPriority w:val="99"/>
    <w:locked/>
    <w:rsid w:val="0083458D"/>
    <w:rPr>
      <w:rFonts w:ascii="Segoe UI" w:hAnsi="Segoe UI" w:cs="Segoe UI"/>
      <w:sz w:val="18"/>
      <w:szCs w:val="18"/>
      <w:lang w:eastAsia="pl-PL"/>
    </w:rPr>
  </w:style>
  <w:style w:type="character" w:styleId="Odwoaniedokomentarza">
    <w:name w:val="annotation reference"/>
    <w:basedOn w:val="Domylnaczcionkaakapitu"/>
    <w:uiPriority w:val="99"/>
    <w:semiHidden/>
    <w:rsid w:val="007506C3"/>
    <w:rPr>
      <w:rFonts w:cs="Times New Roman"/>
      <w:sz w:val="16"/>
      <w:szCs w:val="16"/>
    </w:rPr>
  </w:style>
  <w:style w:type="paragraph" w:styleId="Tematkomentarza">
    <w:name w:val="annotation subject"/>
    <w:basedOn w:val="Tekstkomentarza"/>
    <w:next w:val="Tekstkomentarza"/>
    <w:link w:val="TematkomentarzaZnak"/>
    <w:uiPriority w:val="99"/>
    <w:semiHidden/>
    <w:rsid w:val="007506C3"/>
    <w:rPr>
      <w:b/>
      <w:bCs/>
    </w:rPr>
  </w:style>
  <w:style w:type="character" w:customStyle="1" w:styleId="TematkomentarzaZnak">
    <w:name w:val="Temat komentarza Znak"/>
    <w:basedOn w:val="TekstkomentarzaZnak"/>
    <w:link w:val="Tematkomentarza"/>
    <w:uiPriority w:val="99"/>
    <w:semiHidden/>
    <w:locked/>
    <w:rsid w:val="007506C3"/>
    <w:rPr>
      <w:rFonts w:ascii="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rsid w:val="0079756C"/>
    <w:pPr>
      <w:tabs>
        <w:tab w:val="center" w:pos="4536"/>
        <w:tab w:val="right" w:pos="9072"/>
      </w:tabs>
      <w:ind w:left="0"/>
      <w:contextualSpacing w:val="0"/>
    </w:pPr>
    <w:rPr>
      <w:sz w:val="20"/>
      <w:szCs w:val="20"/>
    </w:rPr>
  </w:style>
  <w:style w:type="character" w:customStyle="1" w:styleId="NagwekZnak">
    <w:name w:val="Nagłówek Znak"/>
    <w:aliases w:val="Znak1 Znak,Nagłówek strony Znak,Znak12 Znak"/>
    <w:basedOn w:val="Domylnaczcionkaakapitu"/>
    <w:link w:val="Nagwek"/>
    <w:uiPriority w:val="99"/>
    <w:locked/>
    <w:rsid w:val="0079756C"/>
    <w:rPr>
      <w:rFonts w:ascii="Times New Roman" w:hAnsi="Times New Roman" w:cs="Times New Roman"/>
      <w:sz w:val="20"/>
      <w:szCs w:val="20"/>
      <w:lang w:eastAsia="pl-PL"/>
    </w:rPr>
  </w:style>
  <w:style w:type="paragraph" w:styleId="Stopka">
    <w:name w:val="footer"/>
    <w:basedOn w:val="Normalny"/>
    <w:link w:val="StopkaZnak"/>
    <w:uiPriority w:val="99"/>
    <w:rsid w:val="0079756C"/>
    <w:pPr>
      <w:tabs>
        <w:tab w:val="center" w:pos="4536"/>
        <w:tab w:val="right" w:pos="9072"/>
      </w:tabs>
      <w:ind w:left="0"/>
      <w:contextualSpacing w:val="0"/>
    </w:pPr>
    <w:rPr>
      <w:sz w:val="20"/>
      <w:szCs w:val="20"/>
    </w:rPr>
  </w:style>
  <w:style w:type="character" w:customStyle="1" w:styleId="StopkaZnak">
    <w:name w:val="Stopka Znak"/>
    <w:basedOn w:val="Domylnaczcionkaakapitu"/>
    <w:link w:val="Stopka"/>
    <w:uiPriority w:val="99"/>
    <w:locked/>
    <w:rsid w:val="0079756C"/>
    <w:rPr>
      <w:rFonts w:ascii="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rsid w:val="002447B2"/>
    <w:rPr>
      <w:rFonts w:cs="Times New Roman"/>
      <w:color w:val="605E5C"/>
      <w:shd w:val="clear" w:color="auto" w:fill="E1DFDD"/>
    </w:rPr>
  </w:style>
  <w:style w:type="paragraph" w:styleId="Tekstprzypisukocowego">
    <w:name w:val="endnote text"/>
    <w:basedOn w:val="Normalny"/>
    <w:link w:val="TekstprzypisukocowegoZnak"/>
    <w:uiPriority w:val="99"/>
    <w:semiHidden/>
    <w:rsid w:val="00210345"/>
    <w:pPr>
      <w:ind w:left="0"/>
      <w:contextualSpacing w:val="0"/>
    </w:pPr>
    <w:rPr>
      <w:sz w:val="20"/>
      <w:szCs w:val="20"/>
    </w:rPr>
  </w:style>
  <w:style w:type="character" w:customStyle="1" w:styleId="TekstprzypisukocowegoZnak">
    <w:name w:val="Tekst przypisu końcowego Znak"/>
    <w:basedOn w:val="Domylnaczcionkaakapitu"/>
    <w:link w:val="Tekstprzypisukocowego"/>
    <w:uiPriority w:val="99"/>
    <w:semiHidden/>
    <w:locked/>
    <w:rsid w:val="00210345"/>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210345"/>
    <w:rPr>
      <w:rFonts w:cs="Times New Roman"/>
      <w:vertAlign w:val="superscript"/>
    </w:rPr>
  </w:style>
  <w:style w:type="paragraph" w:styleId="Nagwekspisutreci">
    <w:name w:val="TOC Heading"/>
    <w:basedOn w:val="Nagwek1"/>
    <w:next w:val="Normalny"/>
    <w:uiPriority w:val="99"/>
    <w:qFormat/>
    <w:rsid w:val="00ED28D9"/>
    <w:pPr>
      <w:spacing w:line="276" w:lineRule="auto"/>
      <w:outlineLvl w:val="9"/>
    </w:pPr>
  </w:style>
  <w:style w:type="paragraph" w:styleId="Spistreci1">
    <w:name w:val="toc 1"/>
    <w:basedOn w:val="Normalny"/>
    <w:next w:val="Normalny"/>
    <w:autoRedefine/>
    <w:uiPriority w:val="39"/>
    <w:rsid w:val="001634AB"/>
    <w:pPr>
      <w:tabs>
        <w:tab w:val="right" w:leader="dot" w:pos="8638"/>
      </w:tabs>
      <w:spacing w:after="100"/>
      <w:ind w:left="0"/>
      <w:contextualSpacing w:val="0"/>
    </w:pPr>
    <w:rPr>
      <w:noProof/>
      <w:sz w:val="20"/>
      <w:szCs w:val="20"/>
    </w:rPr>
  </w:style>
  <w:style w:type="paragraph" w:styleId="Spistreci2">
    <w:name w:val="toc 2"/>
    <w:basedOn w:val="Normalny"/>
    <w:next w:val="Normalny"/>
    <w:autoRedefine/>
    <w:uiPriority w:val="99"/>
    <w:rsid w:val="00ED28D9"/>
    <w:pPr>
      <w:spacing w:after="100"/>
      <w:ind w:left="200"/>
      <w:contextualSpacing w:val="0"/>
    </w:pPr>
    <w:rPr>
      <w:sz w:val="20"/>
      <w:szCs w:val="20"/>
    </w:rPr>
  </w:style>
  <w:style w:type="paragraph" w:customStyle="1" w:styleId="Tekstpodstawowywcity1">
    <w:name w:val="Tekst podstawowy wcięty1"/>
    <w:basedOn w:val="Normalny"/>
    <w:link w:val="BodyTextIndentChar"/>
    <w:uiPriority w:val="99"/>
    <w:rsid w:val="003A1051"/>
    <w:pPr>
      <w:ind w:left="360"/>
      <w:contextualSpacing w:val="0"/>
      <w:jc w:val="both"/>
    </w:pPr>
    <w:rPr>
      <w:rFonts w:ascii="Univers Condensed" w:hAnsi="Univers Condensed"/>
    </w:rPr>
  </w:style>
  <w:style w:type="paragraph" w:customStyle="1" w:styleId="tekstpodstawowywcity10">
    <w:name w:val="tekstpodstawowywcity1"/>
    <w:basedOn w:val="Normalny"/>
    <w:uiPriority w:val="99"/>
    <w:rsid w:val="003A1051"/>
    <w:pPr>
      <w:ind w:left="360"/>
      <w:contextualSpacing w:val="0"/>
      <w:jc w:val="both"/>
    </w:pPr>
    <w:rPr>
      <w:rFonts w:ascii="Univers Condensed" w:eastAsia="Calibri" w:hAnsi="Univers Condensed"/>
    </w:rPr>
  </w:style>
  <w:style w:type="character" w:customStyle="1" w:styleId="TekstpodstawowyZnak1">
    <w:name w:val="Tekst podstawowy Znak1"/>
    <w:aliases w:val="Znak Znak Znak Znak,Znak Znak,Znak Znak Znak Znak Znak Znak Znak,Znak Znak Znak Znak Znak Znak1"/>
    <w:uiPriority w:val="99"/>
    <w:rsid w:val="003A1051"/>
    <w:rPr>
      <w:rFonts w:ascii="Times New Roman" w:hAnsi="Times New Roman"/>
      <w:sz w:val="24"/>
      <w:lang w:eastAsia="pl-PL"/>
    </w:rPr>
  </w:style>
  <w:style w:type="paragraph" w:customStyle="1" w:styleId="bullet">
    <w:name w:val="bullet"/>
    <w:basedOn w:val="Normalny"/>
    <w:rsid w:val="003A1051"/>
    <w:pPr>
      <w:spacing w:before="100" w:after="100"/>
      <w:ind w:left="0"/>
      <w:contextualSpacing w:val="0"/>
    </w:pPr>
  </w:style>
  <w:style w:type="paragraph" w:customStyle="1" w:styleId="Akapitzlist1">
    <w:name w:val="Akapit z listą1"/>
    <w:aliases w:val="Paragraf"/>
    <w:basedOn w:val="Normalny"/>
    <w:link w:val="ListParagraphChar"/>
    <w:uiPriority w:val="99"/>
    <w:rsid w:val="003A1051"/>
    <w:rPr>
      <w:rFonts w:eastAsia="Calibri"/>
      <w:sz w:val="20"/>
      <w:szCs w:val="20"/>
    </w:rPr>
  </w:style>
  <w:style w:type="character" w:customStyle="1" w:styleId="ListParagraphChar">
    <w:name w:val="List Paragraph Char"/>
    <w:link w:val="Akapitzlist1"/>
    <w:uiPriority w:val="99"/>
    <w:locked/>
    <w:rsid w:val="003A1051"/>
    <w:rPr>
      <w:rFonts w:ascii="Times New Roman" w:hAnsi="Times New Roman"/>
      <w:sz w:val="20"/>
      <w:lang w:eastAsia="pl-PL"/>
    </w:rPr>
  </w:style>
  <w:style w:type="paragraph" w:customStyle="1" w:styleId="Akapitzlist31">
    <w:name w:val="Akapit z listą31"/>
    <w:basedOn w:val="Normalny"/>
    <w:uiPriority w:val="99"/>
    <w:rsid w:val="003A1051"/>
    <w:rPr>
      <w:sz w:val="20"/>
      <w:szCs w:val="20"/>
    </w:rPr>
  </w:style>
  <w:style w:type="character" w:customStyle="1" w:styleId="BodyTextChar2">
    <w:name w:val="Body Text Char2"/>
    <w:aliases w:val="Tekst podstawowy Znak Char"/>
    <w:uiPriority w:val="99"/>
    <w:semiHidden/>
    <w:rsid w:val="003A1051"/>
    <w:rPr>
      <w:sz w:val="24"/>
      <w:lang w:val="pl-PL" w:eastAsia="pl-PL"/>
    </w:rPr>
  </w:style>
  <w:style w:type="paragraph" w:styleId="Tekstpodstawowywcity2">
    <w:name w:val="Body Text Indent 2"/>
    <w:basedOn w:val="Normalny"/>
    <w:link w:val="Tekstpodstawowywcity2Znak"/>
    <w:uiPriority w:val="99"/>
    <w:rsid w:val="003A1051"/>
    <w:pPr>
      <w:ind w:left="284"/>
      <w:contextualSpacing w:val="0"/>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locked/>
    <w:rsid w:val="003A1051"/>
    <w:rPr>
      <w:rFonts w:ascii="Bookman Old Style"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A1051"/>
    <w:pPr>
      <w:spacing w:line="252" w:lineRule="auto"/>
      <w:ind w:left="360"/>
      <w:contextualSpacing w:val="0"/>
      <w:jc w:val="both"/>
    </w:pPr>
    <w:rPr>
      <w:sz w:val="22"/>
      <w:szCs w:val="22"/>
    </w:rPr>
  </w:style>
  <w:style w:type="character" w:customStyle="1" w:styleId="Tekstpodstawowywcity3Znak">
    <w:name w:val="Tekst podstawowy wcięty 3 Znak"/>
    <w:basedOn w:val="Domylnaczcionkaakapitu"/>
    <w:link w:val="Tekstpodstawowywcity3"/>
    <w:uiPriority w:val="99"/>
    <w:locked/>
    <w:rsid w:val="003A1051"/>
    <w:rPr>
      <w:rFonts w:ascii="Times New Roman" w:hAnsi="Times New Roman" w:cs="Times New Roman"/>
      <w:lang w:eastAsia="pl-PL"/>
    </w:rPr>
  </w:style>
  <w:style w:type="paragraph" w:styleId="Tekstblokowy">
    <w:name w:val="Block Text"/>
    <w:basedOn w:val="Normalny"/>
    <w:uiPriority w:val="99"/>
    <w:rsid w:val="003A1051"/>
    <w:pPr>
      <w:spacing w:line="264" w:lineRule="auto"/>
      <w:ind w:left="1080" w:right="113" w:hanging="1080"/>
      <w:contextualSpacing w:val="0"/>
    </w:pPr>
    <w:rPr>
      <w:sz w:val="22"/>
      <w:szCs w:val="22"/>
    </w:rPr>
  </w:style>
  <w:style w:type="paragraph" w:styleId="NormalnyWeb">
    <w:name w:val="Normal (Web)"/>
    <w:basedOn w:val="Normalny"/>
    <w:uiPriority w:val="99"/>
    <w:rsid w:val="003A1051"/>
    <w:pPr>
      <w:spacing w:before="100" w:beforeAutospacing="1" w:after="100" w:afterAutospacing="1"/>
      <w:ind w:left="0"/>
      <w:contextualSpacing w:val="0"/>
      <w:jc w:val="both"/>
    </w:pPr>
    <w:rPr>
      <w:rFonts w:ascii="Arial Unicode MS" w:cs="Arial Unicode MS"/>
      <w:sz w:val="20"/>
      <w:szCs w:val="20"/>
    </w:rPr>
  </w:style>
  <w:style w:type="character" w:styleId="Numerstrony">
    <w:name w:val="page number"/>
    <w:basedOn w:val="Domylnaczcionkaakapitu"/>
    <w:uiPriority w:val="99"/>
    <w:rsid w:val="003A1051"/>
    <w:rPr>
      <w:rFonts w:cs="Times New Roman"/>
    </w:rPr>
  </w:style>
  <w:style w:type="paragraph" w:styleId="Tekstprzypisudolnego">
    <w:name w:val="footnote text"/>
    <w:basedOn w:val="Normalny"/>
    <w:link w:val="TekstprzypisudolnegoZnak"/>
    <w:uiPriority w:val="99"/>
    <w:semiHidden/>
    <w:rsid w:val="003A1051"/>
    <w:pPr>
      <w:ind w:left="0"/>
      <w:contextualSpacing w:val="0"/>
    </w:pPr>
    <w:rPr>
      <w:sz w:val="20"/>
      <w:szCs w:val="20"/>
    </w:rPr>
  </w:style>
  <w:style w:type="character" w:customStyle="1" w:styleId="TekstprzypisudolnegoZnak">
    <w:name w:val="Tekst przypisu dolnego Znak"/>
    <w:basedOn w:val="Domylnaczcionkaakapitu"/>
    <w:link w:val="Tekstprzypisudolnego"/>
    <w:uiPriority w:val="99"/>
    <w:semiHidden/>
    <w:locked/>
    <w:rsid w:val="003A1051"/>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3A1051"/>
    <w:rPr>
      <w:rFonts w:cs="Times New Roman"/>
      <w:vertAlign w:val="superscript"/>
    </w:rPr>
  </w:style>
  <w:style w:type="paragraph" w:customStyle="1" w:styleId="FR1">
    <w:name w:val="FR1"/>
    <w:uiPriority w:val="99"/>
    <w:rsid w:val="003A1051"/>
    <w:pPr>
      <w:widowControl w:val="0"/>
      <w:autoSpaceDE w:val="0"/>
      <w:autoSpaceDN w:val="0"/>
      <w:adjustRightInd w:val="0"/>
      <w:spacing w:before="280"/>
      <w:ind w:left="800"/>
    </w:pPr>
    <w:rPr>
      <w:rFonts w:ascii="Arial" w:eastAsia="Times New Roman" w:hAnsi="Arial" w:cs="Arial"/>
      <w:b/>
      <w:bCs/>
      <w:sz w:val="20"/>
      <w:szCs w:val="20"/>
    </w:rPr>
  </w:style>
  <w:style w:type="character" w:styleId="UyteHipercze">
    <w:name w:val="FollowedHyperlink"/>
    <w:basedOn w:val="Domylnaczcionkaakapitu"/>
    <w:uiPriority w:val="99"/>
    <w:rsid w:val="003A1051"/>
    <w:rPr>
      <w:rFonts w:cs="Times New Roman"/>
      <w:color w:val="800080"/>
      <w:u w:val="single"/>
    </w:rPr>
  </w:style>
  <w:style w:type="character" w:customStyle="1" w:styleId="dane1">
    <w:name w:val="dane1"/>
    <w:uiPriority w:val="99"/>
    <w:rsid w:val="003A1051"/>
    <w:rPr>
      <w:color w:val="0000CD"/>
    </w:rPr>
  </w:style>
  <w:style w:type="paragraph" w:customStyle="1" w:styleId="Tekstumowy">
    <w:name w:val="Tekst umowy"/>
    <w:basedOn w:val="Tekstpodstawowy3"/>
    <w:autoRedefine/>
    <w:uiPriority w:val="99"/>
    <w:rsid w:val="003A1051"/>
    <w:pPr>
      <w:numPr>
        <w:numId w:val="43"/>
      </w:numPr>
      <w:tabs>
        <w:tab w:val="clear" w:pos="819"/>
      </w:tabs>
      <w:ind w:left="0" w:firstLine="0"/>
    </w:pPr>
  </w:style>
  <w:style w:type="paragraph" w:customStyle="1" w:styleId="Domylnie">
    <w:name w:val="Domyślnie"/>
    <w:uiPriority w:val="99"/>
    <w:rsid w:val="003A1051"/>
    <w:pPr>
      <w:widowControl w:val="0"/>
      <w:autoSpaceDN w:val="0"/>
      <w:adjustRightInd w:val="0"/>
    </w:pPr>
    <w:rPr>
      <w:rFonts w:ascii="Thorndale" w:eastAsia="Times New Roman" w:hAnsi="Thorndale" w:cs="Thorndale"/>
      <w:color w:val="000000"/>
      <w:sz w:val="24"/>
      <w:szCs w:val="24"/>
    </w:rPr>
  </w:style>
  <w:style w:type="paragraph" w:styleId="Tytu">
    <w:name w:val="Title"/>
    <w:basedOn w:val="Normalny"/>
    <w:link w:val="TytuZnak"/>
    <w:uiPriority w:val="99"/>
    <w:qFormat/>
    <w:rsid w:val="003A1051"/>
    <w:pPr>
      <w:spacing w:after="120"/>
      <w:ind w:left="567"/>
      <w:contextualSpacing w:val="0"/>
      <w:jc w:val="center"/>
    </w:pPr>
  </w:style>
  <w:style w:type="character" w:customStyle="1" w:styleId="TytuZnak">
    <w:name w:val="Tytuł Znak"/>
    <w:basedOn w:val="Domylnaczcionkaakapitu"/>
    <w:link w:val="Tytu"/>
    <w:uiPriority w:val="99"/>
    <w:locked/>
    <w:rsid w:val="003A1051"/>
    <w:rPr>
      <w:rFonts w:ascii="Times New Roman" w:hAnsi="Times New Roman" w:cs="Times New Roman"/>
      <w:sz w:val="24"/>
      <w:szCs w:val="24"/>
      <w:lang w:eastAsia="pl-PL"/>
    </w:rPr>
  </w:style>
  <w:style w:type="table" w:styleId="Tabela-Siatka">
    <w:name w:val="Table Grid"/>
    <w:basedOn w:val="Standardowy"/>
    <w:uiPriority w:val="99"/>
    <w:rsid w:val="003A1051"/>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uiPriority w:val="99"/>
    <w:rsid w:val="003A1051"/>
    <w:rPr>
      <w:sz w:val="20"/>
      <w:szCs w:val="20"/>
    </w:rPr>
  </w:style>
  <w:style w:type="character" w:styleId="Pogrubienie">
    <w:name w:val="Strong"/>
    <w:basedOn w:val="Domylnaczcionkaakapitu"/>
    <w:uiPriority w:val="22"/>
    <w:qFormat/>
    <w:rsid w:val="003A1051"/>
    <w:rPr>
      <w:rFonts w:cs="Times New Roman"/>
      <w:b/>
    </w:rPr>
  </w:style>
  <w:style w:type="paragraph" w:customStyle="1" w:styleId="center">
    <w:name w:val="center"/>
    <w:basedOn w:val="Normalny"/>
    <w:uiPriority w:val="99"/>
    <w:rsid w:val="003A1051"/>
    <w:pPr>
      <w:spacing w:before="100" w:beforeAutospacing="1" w:after="100" w:afterAutospacing="1"/>
      <w:ind w:left="0"/>
      <w:contextualSpacing w:val="0"/>
      <w:jc w:val="center"/>
    </w:pPr>
    <w:rPr>
      <w:sz w:val="20"/>
      <w:szCs w:val="20"/>
    </w:rPr>
  </w:style>
  <w:style w:type="paragraph" w:customStyle="1" w:styleId="Standard">
    <w:name w:val="Standard"/>
    <w:basedOn w:val="Normalny"/>
    <w:link w:val="StandardZnak"/>
    <w:uiPriority w:val="99"/>
    <w:rsid w:val="003A1051"/>
    <w:pPr>
      <w:ind w:left="0"/>
      <w:contextualSpacing w:val="0"/>
      <w:jc w:val="both"/>
    </w:pPr>
    <w:rPr>
      <w:rFonts w:eastAsia="Calibri"/>
      <w:szCs w:val="20"/>
    </w:rPr>
  </w:style>
  <w:style w:type="character" w:customStyle="1" w:styleId="StandardZnak">
    <w:name w:val="Standard Znak"/>
    <w:link w:val="Standard"/>
    <w:uiPriority w:val="99"/>
    <w:locked/>
    <w:rsid w:val="003A1051"/>
    <w:rPr>
      <w:rFonts w:ascii="Times New Roman" w:hAnsi="Times New Roman"/>
      <w:sz w:val="24"/>
      <w:lang w:eastAsia="pl-PL"/>
    </w:rPr>
  </w:style>
  <w:style w:type="paragraph" w:customStyle="1" w:styleId="Akapitzlist2">
    <w:name w:val="Akapit z listą2"/>
    <w:basedOn w:val="Normalny"/>
    <w:uiPriority w:val="99"/>
    <w:rsid w:val="003A1051"/>
    <w:pPr>
      <w:suppressAutoHyphens/>
      <w:ind w:left="708"/>
      <w:contextualSpacing w:val="0"/>
    </w:pPr>
    <w:rPr>
      <w:sz w:val="20"/>
      <w:szCs w:val="20"/>
      <w:lang w:eastAsia="ar-SA"/>
    </w:rPr>
  </w:style>
  <w:style w:type="paragraph" w:customStyle="1" w:styleId="Tekstpodstawowy31">
    <w:name w:val="Tekst podstawowy 31"/>
    <w:basedOn w:val="Normalny"/>
    <w:uiPriority w:val="99"/>
    <w:rsid w:val="003A1051"/>
    <w:pPr>
      <w:widowControl w:val="0"/>
      <w:overflowPunct w:val="0"/>
      <w:autoSpaceDE w:val="0"/>
      <w:autoSpaceDN w:val="0"/>
      <w:adjustRightInd w:val="0"/>
      <w:spacing w:line="360" w:lineRule="atLeast"/>
      <w:ind w:left="0"/>
      <w:contextualSpacing w:val="0"/>
      <w:jc w:val="center"/>
    </w:pPr>
    <w:rPr>
      <w:sz w:val="28"/>
      <w:szCs w:val="20"/>
    </w:rPr>
  </w:style>
  <w:style w:type="paragraph" w:customStyle="1" w:styleId="Indeks">
    <w:name w:val="Indeks"/>
    <w:basedOn w:val="Normalny"/>
    <w:uiPriority w:val="99"/>
    <w:rsid w:val="003A1051"/>
    <w:pPr>
      <w:suppressLineNumbers/>
      <w:suppressAutoHyphens/>
      <w:ind w:left="0"/>
      <w:contextualSpacing w:val="0"/>
    </w:pPr>
    <w:rPr>
      <w:rFonts w:cs="Tahoma"/>
      <w:sz w:val="20"/>
      <w:szCs w:val="20"/>
      <w:lang w:eastAsia="ar-SA"/>
    </w:rPr>
  </w:style>
  <w:style w:type="paragraph" w:customStyle="1" w:styleId="Nagwektabeli">
    <w:name w:val="Nagłówek tabeli"/>
    <w:basedOn w:val="Normalny"/>
    <w:uiPriority w:val="99"/>
    <w:rsid w:val="003A1051"/>
    <w:pPr>
      <w:suppressLineNumbers/>
      <w:suppressAutoHyphens/>
      <w:ind w:left="0"/>
      <w:contextualSpacing w:val="0"/>
      <w:jc w:val="center"/>
    </w:pPr>
    <w:rPr>
      <w:b/>
      <w:bCs/>
      <w:sz w:val="20"/>
      <w:szCs w:val="20"/>
      <w:lang w:eastAsia="ar-SA"/>
    </w:rPr>
  </w:style>
  <w:style w:type="character" w:customStyle="1" w:styleId="ZnakZnak10">
    <w:name w:val="Znak Znak10"/>
    <w:uiPriority w:val="99"/>
    <w:locked/>
    <w:rsid w:val="003A1051"/>
    <w:rPr>
      <w:rFonts w:ascii="Univers Condensed" w:hAnsi="Univers Condensed"/>
      <w:sz w:val="24"/>
      <w:lang w:val="pl-PL" w:eastAsia="pl-PL"/>
    </w:rPr>
  </w:style>
  <w:style w:type="paragraph" w:customStyle="1" w:styleId="Zawartotabeli">
    <w:name w:val="Zawartość tabeli"/>
    <w:basedOn w:val="Normalny"/>
    <w:uiPriority w:val="99"/>
    <w:rsid w:val="003A1051"/>
    <w:pPr>
      <w:suppressLineNumbers/>
      <w:suppressAutoHyphens/>
      <w:ind w:left="0"/>
      <w:contextualSpacing w:val="0"/>
    </w:pPr>
    <w:rPr>
      <w:sz w:val="20"/>
      <w:szCs w:val="20"/>
      <w:lang w:eastAsia="ar-SA"/>
    </w:rPr>
  </w:style>
  <w:style w:type="character" w:customStyle="1" w:styleId="Tekstpodstawowy2Znak1">
    <w:name w:val="Tekst podstawowy 2 Znak1"/>
    <w:basedOn w:val="Domylnaczcionkaakapitu"/>
    <w:uiPriority w:val="99"/>
    <w:semiHidden/>
    <w:rsid w:val="003A1051"/>
    <w:rPr>
      <w:rFonts w:ascii="Times New Roman" w:hAnsi="Times New Roman" w:cs="Times New Roman"/>
      <w:sz w:val="20"/>
      <w:szCs w:val="20"/>
      <w:lang w:eastAsia="pl-PL"/>
    </w:rPr>
  </w:style>
  <w:style w:type="paragraph" w:customStyle="1" w:styleId="Tekstpodstawowy21">
    <w:name w:val="Tekst podstawowy 21"/>
    <w:basedOn w:val="Normalny"/>
    <w:uiPriority w:val="99"/>
    <w:rsid w:val="003A1051"/>
    <w:pPr>
      <w:widowControl w:val="0"/>
      <w:ind w:left="0"/>
      <w:contextualSpacing w:val="0"/>
      <w:jc w:val="both"/>
    </w:pPr>
  </w:style>
  <w:style w:type="paragraph" w:styleId="Poprawka">
    <w:name w:val="Revision"/>
    <w:hidden/>
    <w:uiPriority w:val="99"/>
    <w:semiHidden/>
    <w:rsid w:val="003A1051"/>
    <w:rPr>
      <w:rFonts w:ascii="Times New Roman" w:eastAsia="Times New Roman" w:hAnsi="Times New Roman"/>
      <w:sz w:val="20"/>
      <w:szCs w:val="20"/>
    </w:rPr>
  </w:style>
  <w:style w:type="paragraph" w:customStyle="1" w:styleId="Akapitzlist3">
    <w:name w:val="Akapit z listą3"/>
    <w:basedOn w:val="Normalny"/>
    <w:uiPriority w:val="99"/>
    <w:rsid w:val="003A1051"/>
    <w:rPr>
      <w:sz w:val="20"/>
      <w:szCs w:val="20"/>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3A1051"/>
    <w:pPr>
      <w:ind w:left="0"/>
      <w:contextualSpacing w:val="0"/>
    </w:pPr>
  </w:style>
  <w:style w:type="paragraph" w:customStyle="1" w:styleId="NormalBold">
    <w:name w:val="NormalBold"/>
    <w:basedOn w:val="Normalny"/>
    <w:link w:val="NormalBoldChar"/>
    <w:uiPriority w:val="99"/>
    <w:rsid w:val="003A1051"/>
    <w:pPr>
      <w:widowControl w:val="0"/>
      <w:ind w:left="0"/>
      <w:contextualSpacing w:val="0"/>
    </w:pPr>
    <w:rPr>
      <w:rFonts w:eastAsia="Calibri"/>
      <w:b/>
      <w:szCs w:val="20"/>
      <w:lang w:eastAsia="en-GB"/>
    </w:rPr>
  </w:style>
  <w:style w:type="character" w:customStyle="1" w:styleId="NormalBoldChar">
    <w:name w:val="NormalBold Char"/>
    <w:link w:val="NormalBold"/>
    <w:uiPriority w:val="99"/>
    <w:locked/>
    <w:rsid w:val="003A1051"/>
    <w:rPr>
      <w:rFonts w:ascii="Times New Roman" w:hAnsi="Times New Roman"/>
      <w:b/>
      <w:sz w:val="24"/>
      <w:lang w:eastAsia="en-GB"/>
    </w:rPr>
  </w:style>
  <w:style w:type="character" w:customStyle="1" w:styleId="DeltaViewInsertion">
    <w:name w:val="DeltaView Insertion"/>
    <w:uiPriority w:val="99"/>
    <w:rsid w:val="003A1051"/>
    <w:rPr>
      <w:b/>
      <w:i/>
      <w:spacing w:val="0"/>
    </w:rPr>
  </w:style>
  <w:style w:type="paragraph" w:customStyle="1" w:styleId="Text1">
    <w:name w:val="Text 1"/>
    <w:basedOn w:val="Normalny"/>
    <w:uiPriority w:val="99"/>
    <w:rsid w:val="003A1051"/>
    <w:pPr>
      <w:spacing w:before="120" w:after="120"/>
      <w:ind w:left="850"/>
      <w:contextualSpacing w:val="0"/>
      <w:jc w:val="both"/>
    </w:pPr>
    <w:rPr>
      <w:rFonts w:eastAsia="Calibri"/>
      <w:szCs w:val="22"/>
      <w:lang w:eastAsia="en-GB"/>
    </w:rPr>
  </w:style>
  <w:style w:type="paragraph" w:customStyle="1" w:styleId="NormalLeft">
    <w:name w:val="Normal Left"/>
    <w:basedOn w:val="Normalny"/>
    <w:uiPriority w:val="99"/>
    <w:rsid w:val="003A1051"/>
    <w:pPr>
      <w:spacing w:before="120" w:after="120"/>
      <w:ind w:left="0"/>
      <w:contextualSpacing w:val="0"/>
    </w:pPr>
    <w:rPr>
      <w:rFonts w:eastAsia="Calibri"/>
      <w:szCs w:val="22"/>
      <w:lang w:eastAsia="en-GB"/>
    </w:rPr>
  </w:style>
  <w:style w:type="paragraph" w:customStyle="1" w:styleId="Tiret0">
    <w:name w:val="Tiret 0"/>
    <w:basedOn w:val="Normalny"/>
    <w:uiPriority w:val="99"/>
    <w:rsid w:val="003A1051"/>
    <w:pPr>
      <w:numPr>
        <w:numId w:val="44"/>
      </w:numPr>
      <w:spacing w:before="120" w:after="120"/>
      <w:contextualSpacing w:val="0"/>
      <w:jc w:val="both"/>
    </w:pPr>
    <w:rPr>
      <w:rFonts w:eastAsia="Calibri"/>
      <w:szCs w:val="22"/>
      <w:lang w:eastAsia="en-GB"/>
    </w:rPr>
  </w:style>
  <w:style w:type="paragraph" w:customStyle="1" w:styleId="Tiret1">
    <w:name w:val="Tiret 1"/>
    <w:basedOn w:val="Normalny"/>
    <w:uiPriority w:val="99"/>
    <w:rsid w:val="003A1051"/>
    <w:pPr>
      <w:numPr>
        <w:numId w:val="45"/>
      </w:numPr>
      <w:spacing w:before="120" w:after="120"/>
      <w:contextualSpacing w:val="0"/>
      <w:jc w:val="both"/>
    </w:pPr>
    <w:rPr>
      <w:rFonts w:eastAsia="Calibri"/>
      <w:szCs w:val="22"/>
      <w:lang w:eastAsia="en-GB"/>
    </w:rPr>
  </w:style>
  <w:style w:type="paragraph" w:customStyle="1" w:styleId="NumPar1">
    <w:name w:val="NumPar 1"/>
    <w:basedOn w:val="Normalny"/>
    <w:next w:val="Text1"/>
    <w:uiPriority w:val="99"/>
    <w:rsid w:val="003A1051"/>
    <w:pPr>
      <w:numPr>
        <w:numId w:val="46"/>
      </w:numPr>
      <w:spacing w:before="120" w:after="120"/>
      <w:contextualSpacing w:val="0"/>
      <w:jc w:val="both"/>
    </w:pPr>
    <w:rPr>
      <w:rFonts w:eastAsia="Calibri"/>
      <w:szCs w:val="22"/>
      <w:lang w:eastAsia="en-GB"/>
    </w:rPr>
  </w:style>
  <w:style w:type="paragraph" w:customStyle="1" w:styleId="NumPar2">
    <w:name w:val="NumPar 2"/>
    <w:basedOn w:val="Normalny"/>
    <w:next w:val="Text1"/>
    <w:uiPriority w:val="99"/>
    <w:rsid w:val="003A1051"/>
    <w:pPr>
      <w:numPr>
        <w:ilvl w:val="1"/>
        <w:numId w:val="46"/>
      </w:numPr>
      <w:spacing w:before="120" w:after="120"/>
      <w:contextualSpacing w:val="0"/>
      <w:jc w:val="both"/>
    </w:pPr>
    <w:rPr>
      <w:rFonts w:eastAsia="Calibri"/>
      <w:szCs w:val="22"/>
      <w:lang w:eastAsia="en-GB"/>
    </w:rPr>
  </w:style>
  <w:style w:type="paragraph" w:customStyle="1" w:styleId="NumPar3">
    <w:name w:val="NumPar 3"/>
    <w:basedOn w:val="Normalny"/>
    <w:next w:val="Text1"/>
    <w:uiPriority w:val="99"/>
    <w:rsid w:val="003A1051"/>
    <w:pPr>
      <w:numPr>
        <w:ilvl w:val="2"/>
        <w:numId w:val="46"/>
      </w:numPr>
      <w:spacing w:before="120" w:after="120"/>
      <w:contextualSpacing w:val="0"/>
      <w:jc w:val="both"/>
    </w:pPr>
    <w:rPr>
      <w:rFonts w:eastAsia="Calibri"/>
      <w:szCs w:val="22"/>
      <w:lang w:eastAsia="en-GB"/>
    </w:rPr>
  </w:style>
  <w:style w:type="paragraph" w:customStyle="1" w:styleId="NumPar4">
    <w:name w:val="NumPar 4"/>
    <w:basedOn w:val="Normalny"/>
    <w:next w:val="Text1"/>
    <w:uiPriority w:val="99"/>
    <w:rsid w:val="003A1051"/>
    <w:pPr>
      <w:numPr>
        <w:ilvl w:val="3"/>
        <w:numId w:val="46"/>
      </w:numPr>
      <w:spacing w:before="120" w:after="120"/>
      <w:contextualSpacing w:val="0"/>
      <w:jc w:val="both"/>
    </w:pPr>
    <w:rPr>
      <w:rFonts w:eastAsia="Calibri"/>
      <w:szCs w:val="22"/>
      <w:lang w:eastAsia="en-GB"/>
    </w:rPr>
  </w:style>
  <w:style w:type="paragraph" w:customStyle="1" w:styleId="ChapterTitle">
    <w:name w:val="ChapterTitle"/>
    <w:basedOn w:val="Normalny"/>
    <w:next w:val="Normalny"/>
    <w:uiPriority w:val="99"/>
    <w:rsid w:val="003A1051"/>
    <w:pPr>
      <w:keepNext/>
      <w:spacing w:before="120" w:after="360"/>
      <w:ind w:left="0"/>
      <w:contextualSpacing w:val="0"/>
      <w:jc w:val="center"/>
    </w:pPr>
    <w:rPr>
      <w:rFonts w:eastAsia="Calibri"/>
      <w:b/>
      <w:sz w:val="32"/>
      <w:szCs w:val="22"/>
      <w:lang w:eastAsia="en-GB"/>
    </w:rPr>
  </w:style>
  <w:style w:type="paragraph" w:customStyle="1" w:styleId="SectionTitle">
    <w:name w:val="SectionTitle"/>
    <w:basedOn w:val="Normalny"/>
    <w:next w:val="Nagwek1"/>
    <w:uiPriority w:val="99"/>
    <w:rsid w:val="003A1051"/>
    <w:pPr>
      <w:keepNext/>
      <w:spacing w:before="120" w:after="360"/>
      <w:ind w:left="0"/>
      <w:contextualSpacing w:val="0"/>
      <w:jc w:val="center"/>
    </w:pPr>
    <w:rPr>
      <w:rFonts w:eastAsia="Calibri"/>
      <w:b/>
      <w:smallCaps/>
      <w:sz w:val="28"/>
      <w:szCs w:val="22"/>
      <w:lang w:eastAsia="en-GB"/>
    </w:rPr>
  </w:style>
  <w:style w:type="paragraph" w:customStyle="1" w:styleId="Annexetitre">
    <w:name w:val="Annexe titre"/>
    <w:basedOn w:val="Normalny"/>
    <w:next w:val="Normalny"/>
    <w:uiPriority w:val="99"/>
    <w:rsid w:val="003A1051"/>
    <w:pPr>
      <w:spacing w:before="120" w:after="120"/>
      <w:ind w:left="0"/>
      <w:contextualSpacing w:val="0"/>
      <w:jc w:val="center"/>
    </w:pPr>
    <w:rPr>
      <w:rFonts w:eastAsia="Calibri"/>
      <w:b/>
      <w:szCs w:val="22"/>
      <w:u w:val="single"/>
      <w:lang w:eastAsia="en-GB"/>
    </w:rPr>
  </w:style>
  <w:style w:type="paragraph" w:customStyle="1" w:styleId="ZARTzmartartykuempunktem">
    <w:name w:val="Z/ART(§) – zm. art. (§) artykułem (punktem)"/>
    <w:basedOn w:val="Normalny"/>
    <w:uiPriority w:val="99"/>
    <w:rsid w:val="003A1051"/>
    <w:pPr>
      <w:suppressAutoHyphens/>
      <w:autoSpaceDE w:val="0"/>
      <w:autoSpaceDN w:val="0"/>
      <w:adjustRightInd w:val="0"/>
      <w:spacing w:line="360" w:lineRule="auto"/>
      <w:ind w:left="510" w:firstLine="510"/>
      <w:contextualSpacing w:val="0"/>
      <w:jc w:val="both"/>
    </w:pPr>
    <w:rPr>
      <w:rFonts w:ascii="Times" w:hAnsi="Times" w:cs="Times"/>
    </w:rPr>
  </w:style>
  <w:style w:type="character" w:customStyle="1" w:styleId="bodytext">
    <w:name w:val="bodytext"/>
    <w:uiPriority w:val="99"/>
    <w:rsid w:val="003A1051"/>
    <w:rPr>
      <w:color w:val="404040"/>
      <w:sz w:val="20"/>
      <w:lang w:val="en-GB"/>
    </w:rPr>
  </w:style>
  <w:style w:type="paragraph" w:styleId="Lista">
    <w:name w:val="List"/>
    <w:basedOn w:val="Normalny"/>
    <w:uiPriority w:val="99"/>
    <w:rsid w:val="003A1051"/>
    <w:pPr>
      <w:ind w:left="283" w:hanging="283"/>
    </w:pPr>
    <w:rPr>
      <w:sz w:val="20"/>
      <w:szCs w:val="20"/>
    </w:rPr>
  </w:style>
  <w:style w:type="paragraph" w:styleId="Lista2">
    <w:name w:val="List 2"/>
    <w:basedOn w:val="Normalny"/>
    <w:uiPriority w:val="99"/>
    <w:rsid w:val="003A1051"/>
    <w:pPr>
      <w:ind w:left="566" w:hanging="283"/>
    </w:pPr>
    <w:rPr>
      <w:sz w:val="20"/>
      <w:szCs w:val="20"/>
    </w:rPr>
  </w:style>
  <w:style w:type="paragraph" w:styleId="Lista3">
    <w:name w:val="List 3"/>
    <w:basedOn w:val="Normalny"/>
    <w:uiPriority w:val="99"/>
    <w:rsid w:val="003A1051"/>
    <w:pPr>
      <w:ind w:left="849" w:hanging="283"/>
    </w:pPr>
    <w:rPr>
      <w:sz w:val="20"/>
      <w:szCs w:val="20"/>
    </w:rPr>
  </w:style>
  <w:style w:type="paragraph" w:styleId="Lista4">
    <w:name w:val="List 4"/>
    <w:basedOn w:val="Normalny"/>
    <w:uiPriority w:val="99"/>
    <w:rsid w:val="003A1051"/>
    <w:pPr>
      <w:ind w:left="1132" w:hanging="283"/>
    </w:pPr>
    <w:rPr>
      <w:sz w:val="20"/>
      <w:szCs w:val="20"/>
    </w:rPr>
  </w:style>
  <w:style w:type="paragraph" w:styleId="Lista5">
    <w:name w:val="List 5"/>
    <w:basedOn w:val="Normalny"/>
    <w:uiPriority w:val="99"/>
    <w:rsid w:val="003A1051"/>
    <w:pPr>
      <w:ind w:left="1415" w:hanging="283"/>
    </w:pPr>
    <w:rPr>
      <w:sz w:val="20"/>
      <w:szCs w:val="20"/>
    </w:rPr>
  </w:style>
  <w:style w:type="paragraph" w:styleId="Listapunktowana">
    <w:name w:val="List Bullet"/>
    <w:basedOn w:val="Normalny"/>
    <w:uiPriority w:val="99"/>
    <w:rsid w:val="003A1051"/>
    <w:pPr>
      <w:numPr>
        <w:numId w:val="37"/>
      </w:numPr>
      <w:tabs>
        <w:tab w:val="clear" w:pos="-794"/>
        <w:tab w:val="num" w:pos="360"/>
      </w:tabs>
      <w:ind w:left="360" w:hanging="360"/>
    </w:pPr>
    <w:rPr>
      <w:sz w:val="20"/>
      <w:szCs w:val="20"/>
    </w:rPr>
  </w:style>
  <w:style w:type="paragraph" w:styleId="Listapunktowana2">
    <w:name w:val="List Bullet 2"/>
    <w:basedOn w:val="Normalny"/>
    <w:uiPriority w:val="99"/>
    <w:rsid w:val="003A1051"/>
    <w:pPr>
      <w:numPr>
        <w:numId w:val="38"/>
      </w:numPr>
      <w:tabs>
        <w:tab w:val="num" w:pos="643"/>
      </w:tabs>
      <w:ind w:left="643"/>
    </w:pPr>
    <w:rPr>
      <w:sz w:val="20"/>
      <w:szCs w:val="20"/>
    </w:rPr>
  </w:style>
  <w:style w:type="paragraph" w:styleId="Listapunktowana3">
    <w:name w:val="List Bullet 3"/>
    <w:basedOn w:val="Normalny"/>
    <w:uiPriority w:val="99"/>
    <w:rsid w:val="003A1051"/>
    <w:pPr>
      <w:numPr>
        <w:numId w:val="39"/>
      </w:numPr>
      <w:tabs>
        <w:tab w:val="num" w:pos="926"/>
      </w:tabs>
      <w:ind w:left="926"/>
    </w:pPr>
    <w:rPr>
      <w:sz w:val="20"/>
      <w:szCs w:val="20"/>
    </w:rPr>
  </w:style>
  <w:style w:type="paragraph" w:styleId="Listapunktowana4">
    <w:name w:val="List Bullet 4"/>
    <w:basedOn w:val="Normalny"/>
    <w:uiPriority w:val="99"/>
    <w:rsid w:val="003A1051"/>
    <w:pPr>
      <w:numPr>
        <w:numId w:val="40"/>
      </w:numPr>
      <w:tabs>
        <w:tab w:val="clear" w:pos="720"/>
        <w:tab w:val="num" w:pos="1209"/>
      </w:tabs>
      <w:ind w:left="1209" w:hanging="360"/>
    </w:pPr>
    <w:rPr>
      <w:sz w:val="20"/>
      <w:szCs w:val="20"/>
    </w:rPr>
  </w:style>
  <w:style w:type="paragraph" w:styleId="Listapunktowana5">
    <w:name w:val="List Bullet 5"/>
    <w:basedOn w:val="Normalny"/>
    <w:uiPriority w:val="99"/>
    <w:rsid w:val="003A1051"/>
    <w:pPr>
      <w:numPr>
        <w:numId w:val="41"/>
      </w:numPr>
      <w:tabs>
        <w:tab w:val="clear" w:pos="360"/>
        <w:tab w:val="num" w:pos="1492"/>
      </w:tabs>
      <w:ind w:left="1492"/>
    </w:pPr>
    <w:rPr>
      <w:sz w:val="20"/>
      <w:szCs w:val="20"/>
    </w:rPr>
  </w:style>
  <w:style w:type="paragraph" w:styleId="Lista-kontynuacja">
    <w:name w:val="List Continue"/>
    <w:basedOn w:val="Normalny"/>
    <w:uiPriority w:val="99"/>
    <w:rsid w:val="003A1051"/>
    <w:pPr>
      <w:spacing w:after="120"/>
      <w:ind w:left="283"/>
    </w:pPr>
    <w:rPr>
      <w:sz w:val="20"/>
      <w:szCs w:val="20"/>
    </w:rPr>
  </w:style>
  <w:style w:type="paragraph" w:styleId="Lista-kontynuacja2">
    <w:name w:val="List Continue 2"/>
    <w:basedOn w:val="Normalny"/>
    <w:uiPriority w:val="99"/>
    <w:rsid w:val="003A1051"/>
    <w:pPr>
      <w:spacing w:after="120"/>
      <w:ind w:left="566"/>
    </w:pPr>
    <w:rPr>
      <w:sz w:val="20"/>
      <w:szCs w:val="20"/>
    </w:rPr>
  </w:style>
  <w:style w:type="paragraph" w:styleId="Tekstpodstawowyzwciciem">
    <w:name w:val="Body Text First Indent"/>
    <w:basedOn w:val="Tekstpodstawowy"/>
    <w:link w:val="TekstpodstawowyzwciciemZnak"/>
    <w:uiPriority w:val="99"/>
    <w:rsid w:val="003A1051"/>
    <w:pPr>
      <w:ind w:firstLine="210"/>
    </w:pPr>
  </w:style>
  <w:style w:type="character" w:customStyle="1" w:styleId="TekstpodstawowyzwciciemZnak">
    <w:name w:val="Tekst podstawowy z wcięciem Znak"/>
    <w:basedOn w:val="TekstpodstawowyZnak"/>
    <w:link w:val="Tekstpodstawowyzwciciem"/>
    <w:uiPriority w:val="99"/>
    <w:locked/>
    <w:rsid w:val="003A1051"/>
    <w:rPr>
      <w:rFonts w:ascii="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A105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locked/>
    <w:rsid w:val="003A1051"/>
    <w:rPr>
      <w:rFonts w:ascii="Times New Roman" w:hAnsi="Times New Roman" w:cs="Times New Roman"/>
      <w:b/>
      <w:bCs/>
      <w:sz w:val="20"/>
      <w:szCs w:val="20"/>
      <w:lang w:eastAsia="pl-PL"/>
    </w:rPr>
  </w:style>
  <w:style w:type="paragraph" w:customStyle="1" w:styleId="Akapitzlist4">
    <w:name w:val="Akapit z listą4"/>
    <w:basedOn w:val="Normalny"/>
    <w:uiPriority w:val="99"/>
    <w:rsid w:val="003A1051"/>
    <w:pPr>
      <w:contextualSpacing w:val="0"/>
    </w:pPr>
    <w:rPr>
      <w:rFonts w:eastAsia="Calibri"/>
      <w:sz w:val="20"/>
      <w:szCs w:val="20"/>
    </w:rPr>
  </w:style>
  <w:style w:type="paragraph" w:customStyle="1" w:styleId="oddzialadres">
    <w:name w:val="oddzial_adres"/>
    <w:basedOn w:val="Normalny"/>
    <w:uiPriority w:val="99"/>
    <w:rsid w:val="003A1051"/>
    <w:pPr>
      <w:spacing w:before="100" w:beforeAutospacing="1" w:after="100" w:afterAutospacing="1"/>
      <w:ind w:left="0"/>
      <w:contextualSpacing w:val="0"/>
    </w:pPr>
  </w:style>
  <w:style w:type="paragraph" w:customStyle="1" w:styleId="oddzialbezico">
    <w:name w:val="oddzial_bez_ico"/>
    <w:basedOn w:val="Normalny"/>
    <w:uiPriority w:val="99"/>
    <w:rsid w:val="003A1051"/>
    <w:pPr>
      <w:spacing w:before="100" w:beforeAutospacing="1" w:after="100" w:afterAutospacing="1"/>
      <w:ind w:left="0"/>
      <w:contextualSpacing w:val="0"/>
    </w:pPr>
  </w:style>
  <w:style w:type="table" w:customStyle="1" w:styleId="Tabela-Siatka1">
    <w:name w:val="Tabela - Siatka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3A1051"/>
    <w:rPr>
      <w:rFonts w:ascii="Calibri" w:hAnsi="Calibri"/>
      <w:color w:val="000000"/>
      <w:sz w:val="18"/>
    </w:rPr>
  </w:style>
  <w:style w:type="table" w:customStyle="1" w:styleId="Tabela-Siatka2">
    <w:name w:val="Tabela - Siatka2"/>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uiPriority w:val="99"/>
    <w:rsid w:val="003A1051"/>
    <w:pPr>
      <w:spacing w:before="100" w:beforeAutospacing="1" w:after="100" w:afterAutospacing="1"/>
      <w:ind w:left="0"/>
      <w:contextualSpacing w:val="0"/>
    </w:pPr>
  </w:style>
  <w:style w:type="table" w:customStyle="1" w:styleId="Tabela-Siatka3">
    <w:name w:val="Tabela - Siatka3"/>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3A1051"/>
    <w:pPr>
      <w:contextualSpacing w:val="0"/>
    </w:pPr>
    <w:rPr>
      <w:rFonts w:eastAsia="Calibri"/>
    </w:rPr>
  </w:style>
  <w:style w:type="paragraph" w:customStyle="1" w:styleId="msonormalcxsppierwsze">
    <w:name w:val="msonormalcxsppierwsze"/>
    <w:basedOn w:val="Normalny"/>
    <w:uiPriority w:val="99"/>
    <w:rsid w:val="003A1051"/>
    <w:pPr>
      <w:spacing w:before="100" w:beforeAutospacing="1" w:after="100" w:afterAutospacing="1"/>
      <w:ind w:left="0"/>
      <w:contextualSpacing w:val="0"/>
    </w:pPr>
    <w:rPr>
      <w:rFonts w:eastAsia="Calibri"/>
    </w:rPr>
  </w:style>
  <w:style w:type="paragraph" w:customStyle="1" w:styleId="Standarduser">
    <w:name w:val="Standard (user)"/>
    <w:basedOn w:val="Normalny"/>
    <w:uiPriority w:val="99"/>
    <w:rsid w:val="003A1051"/>
    <w:pPr>
      <w:suppressAutoHyphens/>
      <w:autoSpaceDN w:val="0"/>
      <w:ind w:left="0"/>
      <w:contextualSpacing w:val="0"/>
      <w:textAlignment w:val="baseline"/>
    </w:pPr>
    <w:rPr>
      <w:sz w:val="20"/>
      <w:szCs w:val="20"/>
    </w:rPr>
  </w:style>
  <w:style w:type="paragraph" w:styleId="Spistreci3">
    <w:name w:val="toc 3"/>
    <w:basedOn w:val="Normalny"/>
    <w:next w:val="Normalny"/>
    <w:autoRedefine/>
    <w:uiPriority w:val="99"/>
    <w:rsid w:val="003A1051"/>
    <w:pPr>
      <w:spacing w:after="100"/>
      <w:ind w:left="400"/>
      <w:contextualSpacing w:val="0"/>
    </w:pPr>
    <w:rPr>
      <w:sz w:val="20"/>
      <w:szCs w:val="20"/>
    </w:rPr>
  </w:style>
  <w:style w:type="paragraph" w:customStyle="1" w:styleId="Standardowy11">
    <w:name w:val="Standardowy11"/>
    <w:uiPriority w:val="99"/>
    <w:rsid w:val="003A1051"/>
    <w:pPr>
      <w:overflowPunct w:val="0"/>
      <w:autoSpaceDE w:val="0"/>
      <w:autoSpaceDN w:val="0"/>
      <w:adjustRightInd w:val="0"/>
      <w:textAlignment w:val="baseline"/>
    </w:pPr>
    <w:rPr>
      <w:rFonts w:ascii="Times New Roman" w:eastAsia="Times New Roman" w:hAnsi="Times New Roman"/>
      <w:sz w:val="24"/>
      <w:szCs w:val="20"/>
    </w:rPr>
  </w:style>
  <w:style w:type="character" w:customStyle="1" w:styleId="Nierozpoznanawzmianka2">
    <w:name w:val="Nierozpoznana wzmianka2"/>
    <w:basedOn w:val="Domylnaczcionkaakapitu"/>
    <w:uiPriority w:val="99"/>
    <w:semiHidden/>
    <w:rsid w:val="00E944AB"/>
    <w:rPr>
      <w:rFonts w:cs="Times New Roman"/>
      <w:color w:val="605E5C"/>
      <w:shd w:val="clear" w:color="auto" w:fill="E1DFDD"/>
    </w:rPr>
  </w:style>
  <w:style w:type="paragraph" w:styleId="Zwykytekst">
    <w:name w:val="Plain Text"/>
    <w:basedOn w:val="Normalny"/>
    <w:link w:val="ZwykytekstZnak"/>
    <w:uiPriority w:val="99"/>
    <w:semiHidden/>
    <w:rsid w:val="00DC726A"/>
    <w:pPr>
      <w:ind w:left="0"/>
      <w:contextualSpacing w:val="0"/>
    </w:pPr>
    <w:rPr>
      <w:rFonts w:ascii="Arial" w:eastAsia="Calibri" w:hAnsi="Arial" w:cs="Arial"/>
      <w:sz w:val="20"/>
      <w:szCs w:val="20"/>
      <w:lang w:eastAsia="en-US"/>
    </w:rPr>
  </w:style>
  <w:style w:type="character" w:customStyle="1" w:styleId="ZwykytekstZnak">
    <w:name w:val="Zwykły tekst Znak"/>
    <w:basedOn w:val="Domylnaczcionkaakapitu"/>
    <w:link w:val="Zwykytekst"/>
    <w:uiPriority w:val="99"/>
    <w:semiHidden/>
    <w:locked/>
    <w:rsid w:val="00DC726A"/>
    <w:rPr>
      <w:rFonts w:ascii="Arial" w:hAnsi="Arial" w:cs="Arial"/>
      <w:sz w:val="20"/>
      <w:szCs w:val="20"/>
    </w:rPr>
  </w:style>
  <w:style w:type="paragraph" w:customStyle="1" w:styleId="Style0">
    <w:name w:val="Style0"/>
    <w:uiPriority w:val="99"/>
    <w:rsid w:val="00710C72"/>
    <w:pPr>
      <w:autoSpaceDE w:val="0"/>
      <w:autoSpaceDN w:val="0"/>
      <w:adjustRightInd w:val="0"/>
    </w:pPr>
    <w:rPr>
      <w:rFonts w:ascii="MS Sans Serif" w:eastAsia="Times New Roman" w:hAnsi="MS Sans Serif"/>
      <w:sz w:val="20"/>
      <w:szCs w:val="24"/>
    </w:rPr>
  </w:style>
  <w:style w:type="character" w:customStyle="1" w:styleId="normaltextrun">
    <w:name w:val="normaltextrun"/>
    <w:uiPriority w:val="99"/>
    <w:rsid w:val="00B87070"/>
  </w:style>
  <w:style w:type="character" w:customStyle="1" w:styleId="markedcontent">
    <w:name w:val="markedcontent"/>
    <w:basedOn w:val="Domylnaczcionkaakapitu"/>
    <w:uiPriority w:val="99"/>
    <w:rsid w:val="00131E0B"/>
    <w:rPr>
      <w:rFonts w:cs="Times New Roman"/>
    </w:rPr>
  </w:style>
  <w:style w:type="character" w:customStyle="1" w:styleId="Nierozpoznanawzmianka3">
    <w:name w:val="Nierozpoznana wzmianka3"/>
    <w:basedOn w:val="Domylnaczcionkaakapitu"/>
    <w:uiPriority w:val="99"/>
    <w:semiHidden/>
    <w:rsid w:val="00374817"/>
    <w:rPr>
      <w:rFonts w:cs="Times New Roman"/>
      <w:color w:val="605E5C"/>
      <w:shd w:val="clear" w:color="auto" w:fill="E1DFDD"/>
    </w:rPr>
  </w:style>
  <w:style w:type="character" w:customStyle="1" w:styleId="Nierozpoznanawzmianka4">
    <w:name w:val="Nierozpoznana wzmianka4"/>
    <w:basedOn w:val="Domylnaczcionkaakapitu"/>
    <w:uiPriority w:val="99"/>
    <w:semiHidden/>
    <w:rsid w:val="006E475C"/>
    <w:rPr>
      <w:rFonts w:cs="Times New Roman"/>
      <w:color w:val="605E5C"/>
      <w:shd w:val="clear" w:color="auto" w:fill="E1DFDD"/>
    </w:rPr>
  </w:style>
  <w:style w:type="character" w:customStyle="1" w:styleId="Nierozpoznanawzmianka5">
    <w:name w:val="Nierozpoznana wzmianka5"/>
    <w:basedOn w:val="Domylnaczcionkaakapitu"/>
    <w:uiPriority w:val="99"/>
    <w:semiHidden/>
    <w:rsid w:val="00050BB7"/>
    <w:rPr>
      <w:rFonts w:cs="Times New Roman"/>
      <w:color w:val="605E5C"/>
      <w:shd w:val="clear" w:color="auto" w:fill="E1DFDD"/>
    </w:rPr>
  </w:style>
  <w:style w:type="character" w:customStyle="1" w:styleId="Nierozpoznanawzmianka6">
    <w:name w:val="Nierozpoznana wzmianka6"/>
    <w:basedOn w:val="Domylnaczcionkaakapitu"/>
    <w:uiPriority w:val="99"/>
    <w:semiHidden/>
    <w:rsid w:val="0046342A"/>
    <w:rPr>
      <w:rFonts w:cs="Times New Roman"/>
      <w:color w:val="605E5C"/>
      <w:shd w:val="clear" w:color="auto" w:fill="E1DFDD"/>
    </w:rPr>
  </w:style>
  <w:style w:type="paragraph" w:styleId="Akapitzlist">
    <w:name w:val="List Paragraph"/>
    <w:aliases w:val="List Paragraph,Normal"/>
    <w:basedOn w:val="Normalny"/>
    <w:link w:val="AkapitzlistZnak"/>
    <w:uiPriority w:val="34"/>
    <w:qFormat/>
    <w:rsid w:val="006E262F"/>
  </w:style>
  <w:style w:type="character" w:customStyle="1" w:styleId="AkapitzlistZnak">
    <w:name w:val="Akapit z listą Znak"/>
    <w:aliases w:val="List Paragraph Znak,Normal Znak"/>
    <w:link w:val="Akapitzlist"/>
    <w:uiPriority w:val="34"/>
    <w:qFormat/>
    <w:locked/>
    <w:rsid w:val="006E262F"/>
    <w:rPr>
      <w:rFonts w:ascii="Times New Roman" w:eastAsia="Times New Roman" w:hAnsi="Times New Roman"/>
      <w:sz w:val="24"/>
      <w:szCs w:val="24"/>
    </w:rPr>
  </w:style>
  <w:style w:type="character" w:customStyle="1" w:styleId="Bodytext0">
    <w:name w:val="Body text_"/>
    <w:basedOn w:val="Domylnaczcionkaakapitu"/>
    <w:link w:val="Tekstpodstawowy1"/>
    <w:uiPriority w:val="99"/>
    <w:locked/>
    <w:rsid w:val="00842D43"/>
    <w:rPr>
      <w:sz w:val="21"/>
      <w:szCs w:val="21"/>
      <w:shd w:val="clear" w:color="auto" w:fill="FFFFFF"/>
    </w:rPr>
  </w:style>
  <w:style w:type="paragraph" w:customStyle="1" w:styleId="Tekstpodstawowy1">
    <w:name w:val="Tekst podstawowy1"/>
    <w:basedOn w:val="Normalny"/>
    <w:link w:val="Bodytext0"/>
    <w:uiPriority w:val="99"/>
    <w:rsid w:val="00842D43"/>
    <w:pPr>
      <w:shd w:val="clear" w:color="auto" w:fill="FFFFFF"/>
      <w:spacing w:after="120" w:line="250" w:lineRule="exact"/>
      <w:ind w:left="0" w:hanging="680"/>
      <w:contextualSpacing w:val="0"/>
      <w:jc w:val="center"/>
    </w:pPr>
    <w:rPr>
      <w:rFonts w:ascii="Calibri" w:eastAsia="Calibri" w:hAnsi="Calibri"/>
      <w:sz w:val="21"/>
      <w:szCs w:val="21"/>
    </w:rPr>
  </w:style>
  <w:style w:type="paragraph" w:styleId="Cytat">
    <w:name w:val="Quote"/>
    <w:basedOn w:val="Normalny"/>
    <w:next w:val="Normalny"/>
    <w:link w:val="CytatZnak"/>
    <w:uiPriority w:val="29"/>
    <w:qFormat/>
    <w:rsid w:val="003C2814"/>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C2814"/>
    <w:rPr>
      <w:rFonts w:ascii="Times New Roman" w:eastAsia="Times New Roman" w:hAnsi="Times New Roman"/>
      <w:i/>
      <w:iCs/>
      <w:color w:val="404040" w:themeColor="text1" w:themeTint="BF"/>
      <w:sz w:val="24"/>
      <w:szCs w:val="24"/>
    </w:rPr>
  </w:style>
  <w:style w:type="character" w:customStyle="1" w:styleId="UnresolvedMention">
    <w:name w:val="Unresolved Mention"/>
    <w:basedOn w:val="Domylnaczcionkaakapitu"/>
    <w:uiPriority w:val="99"/>
    <w:semiHidden/>
    <w:unhideWhenUsed/>
    <w:rsid w:val="004359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aliases w:val="List Paragraph1,List Paragraph2,Podsis rysunku,Punkt rzymski,zwykły tekst,List Paragraph11,BulletC,normalny tekst,Obiekt,Akapit z listą12,Tabela,maz_wyliczenie,opis dzialania,K-P_odwolanie,A_wyliczenie,Akapit z listą 1,L1,lp1,Tytuły"/>
    <w:qFormat/>
    <w:rsid w:val="00526BD1"/>
    <w:pPr>
      <w:ind w:left="720"/>
      <w:contextualSpacing/>
    </w:pPr>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6144A"/>
    <w:pPr>
      <w:keepNext/>
      <w:keepLines/>
      <w:spacing w:before="480"/>
      <w:ind w:left="0"/>
      <w:contextualSpacing w:val="0"/>
      <w:outlineLvl w:val="0"/>
    </w:pPr>
    <w:rPr>
      <w:rFonts w:ascii="Calibri Light" w:hAnsi="Calibri Light"/>
      <w:b/>
      <w:bCs/>
      <w:color w:val="2F5496"/>
      <w:sz w:val="28"/>
      <w:szCs w:val="28"/>
    </w:rPr>
  </w:style>
  <w:style w:type="paragraph" w:styleId="Nagwek2">
    <w:name w:val="heading 2"/>
    <w:basedOn w:val="Normalny"/>
    <w:next w:val="Normalny"/>
    <w:link w:val="Nagwek2Znak"/>
    <w:uiPriority w:val="99"/>
    <w:qFormat/>
    <w:rsid w:val="00965D01"/>
    <w:pPr>
      <w:keepNext/>
      <w:keepLines/>
      <w:spacing w:before="200"/>
      <w:ind w:left="0"/>
      <w:contextualSpacing w:val="0"/>
      <w:outlineLvl w:val="1"/>
    </w:pPr>
    <w:rPr>
      <w:rFonts w:ascii="Calibri Light" w:hAnsi="Calibri Light"/>
      <w:b/>
      <w:bCs/>
      <w:color w:val="4472C4"/>
      <w:sz w:val="26"/>
      <w:szCs w:val="26"/>
    </w:rPr>
  </w:style>
  <w:style w:type="paragraph" w:styleId="Nagwek3">
    <w:name w:val="heading 3"/>
    <w:basedOn w:val="Normalny"/>
    <w:next w:val="Normalny"/>
    <w:link w:val="Nagwek3Znak"/>
    <w:uiPriority w:val="99"/>
    <w:qFormat/>
    <w:rsid w:val="003A1051"/>
    <w:pPr>
      <w:keepNext/>
      <w:tabs>
        <w:tab w:val="num" w:pos="720"/>
      </w:tabs>
      <w:ind w:hanging="720"/>
      <w:contextualSpacing w:val="0"/>
      <w:jc w:val="center"/>
      <w:outlineLvl w:val="2"/>
    </w:pPr>
    <w:rPr>
      <w:b/>
      <w:bCs/>
      <w:sz w:val="36"/>
      <w:szCs w:val="36"/>
    </w:rPr>
  </w:style>
  <w:style w:type="paragraph" w:styleId="Nagwek4">
    <w:name w:val="heading 4"/>
    <w:basedOn w:val="Normalny"/>
    <w:next w:val="Normalny"/>
    <w:link w:val="Nagwek4Znak"/>
    <w:uiPriority w:val="99"/>
    <w:qFormat/>
    <w:rsid w:val="003A1051"/>
    <w:pPr>
      <w:keepNext/>
      <w:tabs>
        <w:tab w:val="num" w:pos="864"/>
      </w:tabs>
      <w:ind w:left="864" w:hanging="864"/>
      <w:contextualSpacing w:val="0"/>
      <w:jc w:val="center"/>
      <w:outlineLvl w:val="3"/>
    </w:pPr>
    <w:rPr>
      <w:b/>
      <w:bCs/>
      <w:color w:val="000080"/>
    </w:rPr>
  </w:style>
  <w:style w:type="paragraph" w:styleId="Nagwek5">
    <w:name w:val="heading 5"/>
    <w:basedOn w:val="Normalny"/>
    <w:next w:val="Normalny"/>
    <w:link w:val="Nagwek5Znak"/>
    <w:uiPriority w:val="99"/>
    <w:qFormat/>
    <w:rsid w:val="003A1051"/>
    <w:pPr>
      <w:keepNext/>
      <w:tabs>
        <w:tab w:val="num" w:pos="1008"/>
      </w:tabs>
      <w:ind w:left="1008" w:hanging="1008"/>
      <w:contextualSpacing w:val="0"/>
      <w:jc w:val="both"/>
      <w:outlineLvl w:val="4"/>
    </w:pPr>
    <w:rPr>
      <w:i/>
      <w:iCs/>
      <w:sz w:val="26"/>
      <w:szCs w:val="26"/>
    </w:rPr>
  </w:style>
  <w:style w:type="paragraph" w:styleId="Nagwek6">
    <w:name w:val="heading 6"/>
    <w:basedOn w:val="Normalny"/>
    <w:next w:val="Normalny"/>
    <w:link w:val="Nagwek6Znak"/>
    <w:uiPriority w:val="99"/>
    <w:qFormat/>
    <w:rsid w:val="003A1051"/>
    <w:pPr>
      <w:keepNext/>
      <w:tabs>
        <w:tab w:val="num" w:pos="1152"/>
      </w:tabs>
      <w:snapToGrid w:val="0"/>
      <w:ind w:left="1152" w:hanging="1152"/>
      <w:contextualSpacing w:val="0"/>
      <w:jc w:val="both"/>
      <w:outlineLvl w:val="5"/>
    </w:pPr>
    <w:rPr>
      <w:u w:val="single"/>
    </w:rPr>
  </w:style>
  <w:style w:type="paragraph" w:styleId="Nagwek7">
    <w:name w:val="heading 7"/>
    <w:basedOn w:val="Normalny"/>
    <w:next w:val="Normalny"/>
    <w:link w:val="Nagwek7Znak"/>
    <w:uiPriority w:val="99"/>
    <w:qFormat/>
    <w:rsid w:val="003A1051"/>
    <w:pPr>
      <w:keepNext/>
      <w:tabs>
        <w:tab w:val="num" w:pos="1296"/>
      </w:tabs>
      <w:snapToGrid w:val="0"/>
      <w:ind w:left="1296" w:hanging="1296"/>
      <w:contextualSpacing w:val="0"/>
      <w:jc w:val="both"/>
      <w:outlineLvl w:val="6"/>
    </w:pPr>
    <w:rPr>
      <w:u w:val="single"/>
    </w:rPr>
  </w:style>
  <w:style w:type="paragraph" w:styleId="Nagwek8">
    <w:name w:val="heading 8"/>
    <w:basedOn w:val="Normalny"/>
    <w:next w:val="Normalny"/>
    <w:link w:val="Nagwek8Znak"/>
    <w:uiPriority w:val="99"/>
    <w:qFormat/>
    <w:rsid w:val="003A1051"/>
    <w:pPr>
      <w:keepNext/>
      <w:tabs>
        <w:tab w:val="num" w:pos="1440"/>
      </w:tabs>
      <w:ind w:left="1440" w:hanging="1440"/>
      <w:contextualSpacing w:val="0"/>
      <w:outlineLvl w:val="7"/>
    </w:pPr>
    <w:rPr>
      <w:b/>
      <w:bCs/>
      <w:color w:val="000080"/>
    </w:rPr>
  </w:style>
  <w:style w:type="paragraph" w:styleId="Nagwek9">
    <w:name w:val="heading 9"/>
    <w:basedOn w:val="Normalny"/>
    <w:next w:val="Normalny"/>
    <w:link w:val="Nagwek9Znak"/>
    <w:uiPriority w:val="99"/>
    <w:qFormat/>
    <w:rsid w:val="003A1051"/>
    <w:pPr>
      <w:keepNext/>
      <w:tabs>
        <w:tab w:val="num" w:pos="1584"/>
      </w:tabs>
      <w:ind w:left="1584" w:hanging="1584"/>
      <w:contextualSpacing w:val="0"/>
      <w:jc w:val="center"/>
      <w:outlineLvl w:val="8"/>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6144A"/>
    <w:rPr>
      <w:rFonts w:ascii="Calibri Light" w:hAnsi="Calibri Light" w:cs="Times New Roman"/>
      <w:b/>
      <w:bCs/>
      <w:color w:val="2F5496"/>
      <w:sz w:val="28"/>
      <w:szCs w:val="28"/>
      <w:lang w:eastAsia="pl-PL"/>
    </w:rPr>
  </w:style>
  <w:style w:type="character" w:customStyle="1" w:styleId="Nagwek2Znak">
    <w:name w:val="Nagłówek 2 Znak"/>
    <w:basedOn w:val="Domylnaczcionkaakapitu"/>
    <w:link w:val="Nagwek2"/>
    <w:uiPriority w:val="99"/>
    <w:locked/>
    <w:rsid w:val="00965D01"/>
    <w:rPr>
      <w:rFonts w:ascii="Calibri Light" w:hAnsi="Calibri Light" w:cs="Times New Roman"/>
      <w:b/>
      <w:bCs/>
      <w:color w:val="4472C4"/>
      <w:sz w:val="26"/>
      <w:szCs w:val="26"/>
      <w:lang w:eastAsia="pl-PL"/>
    </w:rPr>
  </w:style>
  <w:style w:type="character" w:customStyle="1" w:styleId="Nagwek3Znak">
    <w:name w:val="Nagłówek 3 Znak"/>
    <w:basedOn w:val="Domylnaczcionkaakapitu"/>
    <w:link w:val="Nagwek3"/>
    <w:uiPriority w:val="99"/>
    <w:locked/>
    <w:rsid w:val="003A1051"/>
    <w:rPr>
      <w:rFonts w:ascii="Times New Roman" w:hAnsi="Times New Roman" w:cs="Times New Roman"/>
      <w:b/>
      <w:bCs/>
      <w:sz w:val="36"/>
      <w:szCs w:val="36"/>
      <w:lang w:eastAsia="pl-PL"/>
    </w:rPr>
  </w:style>
  <w:style w:type="character" w:customStyle="1" w:styleId="Nagwek4Znak">
    <w:name w:val="Nagłówek 4 Znak"/>
    <w:basedOn w:val="Domylnaczcionkaakapitu"/>
    <w:link w:val="Nagwek4"/>
    <w:uiPriority w:val="99"/>
    <w:locked/>
    <w:rsid w:val="003A1051"/>
    <w:rPr>
      <w:rFonts w:ascii="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locked/>
    <w:rsid w:val="003A1051"/>
    <w:rPr>
      <w:rFonts w:ascii="Times New Roman" w:hAnsi="Times New Roman" w:cs="Times New Roman"/>
      <w:i/>
      <w:iCs/>
      <w:sz w:val="26"/>
      <w:szCs w:val="26"/>
      <w:lang w:eastAsia="pl-PL"/>
    </w:rPr>
  </w:style>
  <w:style w:type="character" w:customStyle="1" w:styleId="Nagwek6Znak">
    <w:name w:val="Nagłówek 6 Znak"/>
    <w:basedOn w:val="Domylnaczcionkaakapitu"/>
    <w:link w:val="Nagwek6"/>
    <w:uiPriority w:val="99"/>
    <w:locked/>
    <w:rsid w:val="003A1051"/>
    <w:rPr>
      <w:rFonts w:ascii="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locked/>
    <w:rsid w:val="003A1051"/>
    <w:rPr>
      <w:rFonts w:ascii="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locked/>
    <w:rsid w:val="003A1051"/>
    <w:rPr>
      <w:rFonts w:ascii="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locked/>
    <w:rsid w:val="003A1051"/>
    <w:rPr>
      <w:rFonts w:ascii="Times New Roman" w:hAnsi="Times New Roman" w:cs="Times New Roman"/>
      <w:b/>
      <w:bCs/>
      <w:sz w:val="20"/>
      <w:szCs w:val="20"/>
      <w:lang w:eastAsia="pl-PL"/>
    </w:rPr>
  </w:style>
  <w:style w:type="paragraph" w:styleId="Tekstpodstawowywcity">
    <w:name w:val="Body Text Indent"/>
    <w:aliases w:val="Znak Znak Znak1"/>
    <w:basedOn w:val="Normalny"/>
    <w:link w:val="TekstpodstawowywcityZnak"/>
    <w:uiPriority w:val="99"/>
    <w:rsid w:val="00F13DFD"/>
    <w:pPr>
      <w:ind w:left="0"/>
      <w:contextualSpacing w:val="0"/>
      <w:jc w:val="center"/>
    </w:pPr>
    <w:rPr>
      <w:b/>
      <w:bCs/>
      <w:sz w:val="32"/>
      <w:szCs w:val="32"/>
    </w:rPr>
  </w:style>
  <w:style w:type="character" w:customStyle="1" w:styleId="BodyTextIndentChar">
    <w:name w:val="Body Text Indent Char"/>
    <w:aliases w:val="Znak Znak Znak1 Char"/>
    <w:basedOn w:val="Domylnaczcionkaakapitu"/>
    <w:link w:val="Tekstpodstawowywcity1"/>
    <w:uiPriority w:val="99"/>
    <w:locked/>
    <w:rsid w:val="003A1051"/>
    <w:rPr>
      <w:rFonts w:ascii="Univers Condensed" w:hAnsi="Univers Condensed" w:cs="Times New Roman"/>
      <w:sz w:val="24"/>
      <w:lang w:eastAsia="pl-PL"/>
    </w:rPr>
  </w:style>
  <w:style w:type="character" w:customStyle="1" w:styleId="TekstpodstawowywcityZnak">
    <w:name w:val="Tekst podstawowy wcięty Znak"/>
    <w:aliases w:val="Znak Znak Znak1 Znak"/>
    <w:basedOn w:val="Domylnaczcionkaakapitu"/>
    <w:link w:val="Tekstpodstawowywcity"/>
    <w:uiPriority w:val="99"/>
    <w:locked/>
    <w:rsid w:val="00F13DFD"/>
    <w:rPr>
      <w:rFonts w:ascii="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ind w:left="0"/>
      <w:contextualSpacing w:val="0"/>
      <w:jc w:val="both"/>
    </w:pPr>
    <w:rPr>
      <w:b/>
      <w:bCs/>
    </w:rPr>
  </w:style>
  <w:style w:type="character" w:customStyle="1" w:styleId="Tekstpodstawowy3Znak">
    <w:name w:val="Tekst podstawowy 3 Znak"/>
    <w:basedOn w:val="Domylnaczcionkaakapitu"/>
    <w:link w:val="Tekstpodstawowy3"/>
    <w:uiPriority w:val="99"/>
    <w:locked/>
    <w:rsid w:val="00F13DFD"/>
    <w:rPr>
      <w:rFonts w:ascii="Times New Roman" w:hAnsi="Times New Roman" w:cs="Times New Roman"/>
      <w:b/>
      <w:bCs/>
      <w:sz w:val="24"/>
      <w:szCs w:val="24"/>
      <w:lang w:eastAsia="pl-PL"/>
    </w:rPr>
  </w:style>
  <w:style w:type="character" w:styleId="Hipercze">
    <w:name w:val="Hyperlink"/>
    <w:basedOn w:val="Domylnaczcionkaakapitu"/>
    <w:uiPriority w:val="99"/>
    <w:rsid w:val="00F13DFD"/>
    <w:rPr>
      <w:rFonts w:cs="Times New Roman"/>
      <w:color w:val="0000FF"/>
      <w:u w:val="single"/>
    </w:rPr>
  </w:style>
  <w:style w:type="character" w:customStyle="1" w:styleId="ListParagraphChar1">
    <w:name w:val="List Paragraph Char1"/>
    <w:aliases w:val="List Paragraph2 Char,Normal Char,Podsis rysunku Char,Punkt rzymski Char,zwykły tekst Char,List Paragraph1 Char,BulletC Char,normalny tekst Char,Obiekt Char,Akapit z listą12 Char,Tabela Char,maz_wyliczenie Char,opis dzialania Char"/>
    <w:uiPriority w:val="99"/>
    <w:locked/>
    <w:rsid w:val="00F13DFD"/>
    <w:rPr>
      <w:rFonts w:ascii="Times New Roman" w:hAnsi="Times New Roman"/>
      <w:sz w:val="24"/>
      <w:lang w:eastAsia="pl-PL"/>
    </w:rPr>
  </w:style>
  <w:style w:type="paragraph" w:customStyle="1" w:styleId="Default">
    <w:name w:val="Default"/>
    <w:uiPriority w:val="99"/>
    <w:rsid w:val="00F13DFD"/>
    <w:pPr>
      <w:autoSpaceDE w:val="0"/>
      <w:autoSpaceDN w:val="0"/>
      <w:adjustRightInd w:val="0"/>
    </w:pPr>
    <w:rPr>
      <w:rFonts w:ascii="Times New Roman" w:eastAsia="Times New Roman" w:hAnsi="Times New Roman"/>
      <w:color w:val="000000"/>
      <w:sz w:val="24"/>
      <w:szCs w:val="24"/>
      <w:lang w:eastAsia="en-US"/>
    </w:rPr>
  </w:style>
  <w:style w:type="paragraph" w:styleId="Tekstpodstawowy">
    <w:name w:val="Body Text"/>
    <w:aliases w:val="Znak Znak Znak,Znak,Znak Znak Znak Znak Znak Znak,Znak Znak Znak Znak Znak,Znak Znak Znak Znak Znak Znak Znak Znak,Tekst podstawowy Znak Znak Znak, Znak Znak Znak, Znak, Znak Znak Znak Znak Znak, Znak Znak Znak Znak Znak Znak"/>
    <w:basedOn w:val="Normalny"/>
    <w:link w:val="TekstpodstawowyZnak"/>
    <w:rsid w:val="00F13DFD"/>
    <w:pPr>
      <w:spacing w:after="120"/>
      <w:ind w:left="0"/>
      <w:contextualSpacing w:val="0"/>
    </w:pPr>
    <w:rPr>
      <w:sz w:val="20"/>
      <w:szCs w:val="20"/>
    </w:rPr>
  </w:style>
  <w:style w:type="character" w:customStyle="1" w:styleId="BodyTextChar">
    <w:name w:val="Body Text Char"/>
    <w:aliases w:val="Znak Znak Znak Char,Znak Char,Znak Znak Znak Znak Znak Znak Char,Znak Znak Znak Znak Znak Char,Znak Znak Znak Znak Znak Znak Znak Znak Char,Tekst podstawowy Znak Znak Znak Char"/>
    <w:basedOn w:val="Domylnaczcionkaakapitu"/>
    <w:uiPriority w:val="99"/>
    <w:semiHidden/>
    <w:locked/>
    <w:rPr>
      <w:rFonts w:ascii="Times New Roman" w:hAnsi="Times New Roman" w:cs="Times New Roman"/>
      <w:sz w:val="24"/>
      <w:szCs w:val="24"/>
    </w:rPr>
  </w:style>
  <w:style w:type="character" w:customStyle="1" w:styleId="TekstpodstawowyZnak">
    <w:name w:val="Tekst podstawowy Znak"/>
    <w:aliases w:val="Znak Znak Znak Znak1,Znak Znak1,Znak Znak Znak Znak Znak Znak Znak1,Znak Znak Znak Znak Znak Znak2,Znak Znak Znak Znak Znak Znak Znak Znak Znak,Tekst podstawowy Znak Znak Znak Znak, Znak Znak Znak Znak, Znak Znak"/>
    <w:basedOn w:val="Domylnaczcionkaakapitu"/>
    <w:link w:val="Tekstpodstawowy"/>
    <w:locked/>
    <w:rsid w:val="00F13DFD"/>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F13DFD"/>
    <w:pPr>
      <w:spacing w:after="120" w:line="480" w:lineRule="auto"/>
      <w:ind w:left="0"/>
      <w:contextualSpacing w:val="0"/>
    </w:pPr>
    <w:rPr>
      <w:sz w:val="20"/>
      <w:szCs w:val="20"/>
    </w:rPr>
  </w:style>
  <w:style w:type="character" w:customStyle="1" w:styleId="Tekstpodstawowy2Znak">
    <w:name w:val="Tekst podstawowy 2 Znak"/>
    <w:basedOn w:val="Domylnaczcionkaakapitu"/>
    <w:link w:val="Tekstpodstawowy2"/>
    <w:uiPriority w:val="99"/>
    <w:locked/>
    <w:rsid w:val="00F13DFD"/>
    <w:rPr>
      <w:rFonts w:ascii="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pPr>
      <w:ind w:left="0"/>
      <w:contextualSpacing w:val="0"/>
    </w:pPr>
    <w:rPr>
      <w:sz w:val="20"/>
      <w:szCs w:val="20"/>
    </w:rPr>
  </w:style>
  <w:style w:type="character" w:customStyle="1" w:styleId="TekstkomentarzaZnak">
    <w:name w:val="Tekst komentarza Znak"/>
    <w:basedOn w:val="Domylnaczcionkaakapitu"/>
    <w:link w:val="Tekstkomentarza"/>
    <w:uiPriority w:val="99"/>
    <w:locked/>
    <w:rsid w:val="00F13DFD"/>
    <w:rPr>
      <w:rFonts w:ascii="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contextualSpacing w:val="0"/>
      <w:jc w:val="both"/>
    </w:pPr>
    <w:rPr>
      <w:rFonts w:ascii="Times" w:hAnsi="Times" w:cs="Times"/>
    </w:rPr>
  </w:style>
  <w:style w:type="paragraph" w:styleId="Tekstdymka">
    <w:name w:val="Balloon Text"/>
    <w:basedOn w:val="Normalny"/>
    <w:link w:val="TekstdymkaZnak"/>
    <w:uiPriority w:val="99"/>
    <w:rsid w:val="0083458D"/>
    <w:pPr>
      <w:ind w:left="0"/>
      <w:contextualSpacing w:val="0"/>
    </w:pPr>
    <w:rPr>
      <w:rFonts w:ascii="Segoe UI" w:hAnsi="Segoe UI" w:cs="Segoe UI"/>
      <w:sz w:val="18"/>
      <w:szCs w:val="18"/>
    </w:rPr>
  </w:style>
  <w:style w:type="character" w:customStyle="1" w:styleId="TekstdymkaZnak">
    <w:name w:val="Tekst dymka Znak"/>
    <w:basedOn w:val="Domylnaczcionkaakapitu"/>
    <w:link w:val="Tekstdymka"/>
    <w:uiPriority w:val="99"/>
    <w:locked/>
    <w:rsid w:val="0083458D"/>
    <w:rPr>
      <w:rFonts w:ascii="Segoe UI" w:hAnsi="Segoe UI" w:cs="Segoe UI"/>
      <w:sz w:val="18"/>
      <w:szCs w:val="18"/>
      <w:lang w:eastAsia="pl-PL"/>
    </w:rPr>
  </w:style>
  <w:style w:type="character" w:styleId="Odwoaniedokomentarza">
    <w:name w:val="annotation reference"/>
    <w:basedOn w:val="Domylnaczcionkaakapitu"/>
    <w:uiPriority w:val="99"/>
    <w:semiHidden/>
    <w:rsid w:val="007506C3"/>
    <w:rPr>
      <w:rFonts w:cs="Times New Roman"/>
      <w:sz w:val="16"/>
      <w:szCs w:val="16"/>
    </w:rPr>
  </w:style>
  <w:style w:type="paragraph" w:styleId="Tematkomentarza">
    <w:name w:val="annotation subject"/>
    <w:basedOn w:val="Tekstkomentarza"/>
    <w:next w:val="Tekstkomentarza"/>
    <w:link w:val="TematkomentarzaZnak"/>
    <w:uiPriority w:val="99"/>
    <w:semiHidden/>
    <w:rsid w:val="007506C3"/>
    <w:rPr>
      <w:b/>
      <w:bCs/>
    </w:rPr>
  </w:style>
  <w:style w:type="character" w:customStyle="1" w:styleId="TematkomentarzaZnak">
    <w:name w:val="Temat komentarza Znak"/>
    <w:basedOn w:val="TekstkomentarzaZnak"/>
    <w:link w:val="Tematkomentarza"/>
    <w:uiPriority w:val="99"/>
    <w:semiHidden/>
    <w:locked/>
    <w:rsid w:val="007506C3"/>
    <w:rPr>
      <w:rFonts w:ascii="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rsid w:val="0079756C"/>
    <w:pPr>
      <w:tabs>
        <w:tab w:val="center" w:pos="4536"/>
        <w:tab w:val="right" w:pos="9072"/>
      </w:tabs>
      <w:ind w:left="0"/>
      <w:contextualSpacing w:val="0"/>
    </w:pPr>
    <w:rPr>
      <w:sz w:val="20"/>
      <w:szCs w:val="20"/>
    </w:rPr>
  </w:style>
  <w:style w:type="character" w:customStyle="1" w:styleId="NagwekZnak">
    <w:name w:val="Nagłówek Znak"/>
    <w:aliases w:val="Znak1 Znak,Nagłówek strony Znak,Znak12 Znak"/>
    <w:basedOn w:val="Domylnaczcionkaakapitu"/>
    <w:link w:val="Nagwek"/>
    <w:uiPriority w:val="99"/>
    <w:locked/>
    <w:rsid w:val="0079756C"/>
    <w:rPr>
      <w:rFonts w:ascii="Times New Roman" w:hAnsi="Times New Roman" w:cs="Times New Roman"/>
      <w:sz w:val="20"/>
      <w:szCs w:val="20"/>
      <w:lang w:eastAsia="pl-PL"/>
    </w:rPr>
  </w:style>
  <w:style w:type="paragraph" w:styleId="Stopka">
    <w:name w:val="footer"/>
    <w:basedOn w:val="Normalny"/>
    <w:link w:val="StopkaZnak"/>
    <w:uiPriority w:val="99"/>
    <w:rsid w:val="0079756C"/>
    <w:pPr>
      <w:tabs>
        <w:tab w:val="center" w:pos="4536"/>
        <w:tab w:val="right" w:pos="9072"/>
      </w:tabs>
      <w:ind w:left="0"/>
      <w:contextualSpacing w:val="0"/>
    </w:pPr>
    <w:rPr>
      <w:sz w:val="20"/>
      <w:szCs w:val="20"/>
    </w:rPr>
  </w:style>
  <w:style w:type="character" w:customStyle="1" w:styleId="StopkaZnak">
    <w:name w:val="Stopka Znak"/>
    <w:basedOn w:val="Domylnaczcionkaakapitu"/>
    <w:link w:val="Stopka"/>
    <w:uiPriority w:val="99"/>
    <w:locked/>
    <w:rsid w:val="0079756C"/>
    <w:rPr>
      <w:rFonts w:ascii="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rsid w:val="002447B2"/>
    <w:rPr>
      <w:rFonts w:cs="Times New Roman"/>
      <w:color w:val="605E5C"/>
      <w:shd w:val="clear" w:color="auto" w:fill="E1DFDD"/>
    </w:rPr>
  </w:style>
  <w:style w:type="paragraph" w:styleId="Tekstprzypisukocowego">
    <w:name w:val="endnote text"/>
    <w:basedOn w:val="Normalny"/>
    <w:link w:val="TekstprzypisukocowegoZnak"/>
    <w:uiPriority w:val="99"/>
    <w:semiHidden/>
    <w:rsid w:val="00210345"/>
    <w:pPr>
      <w:ind w:left="0"/>
      <w:contextualSpacing w:val="0"/>
    </w:pPr>
    <w:rPr>
      <w:sz w:val="20"/>
      <w:szCs w:val="20"/>
    </w:rPr>
  </w:style>
  <w:style w:type="character" w:customStyle="1" w:styleId="TekstprzypisukocowegoZnak">
    <w:name w:val="Tekst przypisu końcowego Znak"/>
    <w:basedOn w:val="Domylnaczcionkaakapitu"/>
    <w:link w:val="Tekstprzypisukocowego"/>
    <w:uiPriority w:val="99"/>
    <w:semiHidden/>
    <w:locked/>
    <w:rsid w:val="00210345"/>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210345"/>
    <w:rPr>
      <w:rFonts w:cs="Times New Roman"/>
      <w:vertAlign w:val="superscript"/>
    </w:rPr>
  </w:style>
  <w:style w:type="paragraph" w:styleId="Nagwekspisutreci">
    <w:name w:val="TOC Heading"/>
    <w:basedOn w:val="Nagwek1"/>
    <w:next w:val="Normalny"/>
    <w:uiPriority w:val="99"/>
    <w:qFormat/>
    <w:rsid w:val="00ED28D9"/>
    <w:pPr>
      <w:spacing w:line="276" w:lineRule="auto"/>
      <w:outlineLvl w:val="9"/>
    </w:pPr>
  </w:style>
  <w:style w:type="paragraph" w:styleId="Spistreci1">
    <w:name w:val="toc 1"/>
    <w:basedOn w:val="Normalny"/>
    <w:next w:val="Normalny"/>
    <w:autoRedefine/>
    <w:uiPriority w:val="39"/>
    <w:rsid w:val="001634AB"/>
    <w:pPr>
      <w:tabs>
        <w:tab w:val="right" w:leader="dot" w:pos="8638"/>
      </w:tabs>
      <w:spacing w:after="100"/>
      <w:ind w:left="0"/>
      <w:contextualSpacing w:val="0"/>
    </w:pPr>
    <w:rPr>
      <w:noProof/>
      <w:sz w:val="20"/>
      <w:szCs w:val="20"/>
    </w:rPr>
  </w:style>
  <w:style w:type="paragraph" w:styleId="Spistreci2">
    <w:name w:val="toc 2"/>
    <w:basedOn w:val="Normalny"/>
    <w:next w:val="Normalny"/>
    <w:autoRedefine/>
    <w:uiPriority w:val="99"/>
    <w:rsid w:val="00ED28D9"/>
    <w:pPr>
      <w:spacing w:after="100"/>
      <w:ind w:left="200"/>
      <w:contextualSpacing w:val="0"/>
    </w:pPr>
    <w:rPr>
      <w:sz w:val="20"/>
      <w:szCs w:val="20"/>
    </w:rPr>
  </w:style>
  <w:style w:type="paragraph" w:customStyle="1" w:styleId="Tekstpodstawowywcity1">
    <w:name w:val="Tekst podstawowy wcięty1"/>
    <w:basedOn w:val="Normalny"/>
    <w:link w:val="BodyTextIndentChar"/>
    <w:uiPriority w:val="99"/>
    <w:rsid w:val="003A1051"/>
    <w:pPr>
      <w:ind w:left="360"/>
      <w:contextualSpacing w:val="0"/>
      <w:jc w:val="both"/>
    </w:pPr>
    <w:rPr>
      <w:rFonts w:ascii="Univers Condensed" w:hAnsi="Univers Condensed"/>
    </w:rPr>
  </w:style>
  <w:style w:type="paragraph" w:customStyle="1" w:styleId="tekstpodstawowywcity10">
    <w:name w:val="tekstpodstawowywcity1"/>
    <w:basedOn w:val="Normalny"/>
    <w:uiPriority w:val="99"/>
    <w:rsid w:val="003A1051"/>
    <w:pPr>
      <w:ind w:left="360"/>
      <w:contextualSpacing w:val="0"/>
      <w:jc w:val="both"/>
    </w:pPr>
    <w:rPr>
      <w:rFonts w:ascii="Univers Condensed" w:eastAsia="Calibri" w:hAnsi="Univers Condensed"/>
    </w:rPr>
  </w:style>
  <w:style w:type="character" w:customStyle="1" w:styleId="TekstpodstawowyZnak1">
    <w:name w:val="Tekst podstawowy Znak1"/>
    <w:aliases w:val="Znak Znak Znak Znak,Znak Znak,Znak Znak Znak Znak Znak Znak Znak,Znak Znak Znak Znak Znak Znak1"/>
    <w:uiPriority w:val="99"/>
    <w:rsid w:val="003A1051"/>
    <w:rPr>
      <w:rFonts w:ascii="Times New Roman" w:hAnsi="Times New Roman"/>
      <w:sz w:val="24"/>
      <w:lang w:eastAsia="pl-PL"/>
    </w:rPr>
  </w:style>
  <w:style w:type="paragraph" w:customStyle="1" w:styleId="bullet">
    <w:name w:val="bullet"/>
    <w:basedOn w:val="Normalny"/>
    <w:rsid w:val="003A1051"/>
    <w:pPr>
      <w:spacing w:before="100" w:after="100"/>
      <w:ind w:left="0"/>
      <w:contextualSpacing w:val="0"/>
    </w:pPr>
  </w:style>
  <w:style w:type="paragraph" w:customStyle="1" w:styleId="Akapitzlist1">
    <w:name w:val="Akapit z listą1"/>
    <w:aliases w:val="Paragraf"/>
    <w:basedOn w:val="Normalny"/>
    <w:link w:val="ListParagraphChar"/>
    <w:uiPriority w:val="99"/>
    <w:rsid w:val="003A1051"/>
    <w:rPr>
      <w:rFonts w:eastAsia="Calibri"/>
      <w:sz w:val="20"/>
      <w:szCs w:val="20"/>
    </w:rPr>
  </w:style>
  <w:style w:type="character" w:customStyle="1" w:styleId="ListParagraphChar">
    <w:name w:val="List Paragraph Char"/>
    <w:link w:val="Akapitzlist1"/>
    <w:uiPriority w:val="99"/>
    <w:locked/>
    <w:rsid w:val="003A1051"/>
    <w:rPr>
      <w:rFonts w:ascii="Times New Roman" w:hAnsi="Times New Roman"/>
      <w:sz w:val="20"/>
      <w:lang w:eastAsia="pl-PL"/>
    </w:rPr>
  </w:style>
  <w:style w:type="paragraph" w:customStyle="1" w:styleId="Akapitzlist31">
    <w:name w:val="Akapit z listą31"/>
    <w:basedOn w:val="Normalny"/>
    <w:uiPriority w:val="99"/>
    <w:rsid w:val="003A1051"/>
    <w:rPr>
      <w:sz w:val="20"/>
      <w:szCs w:val="20"/>
    </w:rPr>
  </w:style>
  <w:style w:type="character" w:customStyle="1" w:styleId="BodyTextChar2">
    <w:name w:val="Body Text Char2"/>
    <w:aliases w:val="Tekst podstawowy Znak Char"/>
    <w:uiPriority w:val="99"/>
    <w:semiHidden/>
    <w:rsid w:val="003A1051"/>
    <w:rPr>
      <w:sz w:val="24"/>
      <w:lang w:val="pl-PL" w:eastAsia="pl-PL"/>
    </w:rPr>
  </w:style>
  <w:style w:type="paragraph" w:styleId="Tekstpodstawowywcity2">
    <w:name w:val="Body Text Indent 2"/>
    <w:basedOn w:val="Normalny"/>
    <w:link w:val="Tekstpodstawowywcity2Znak"/>
    <w:uiPriority w:val="99"/>
    <w:rsid w:val="003A1051"/>
    <w:pPr>
      <w:ind w:left="284"/>
      <w:contextualSpacing w:val="0"/>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locked/>
    <w:rsid w:val="003A1051"/>
    <w:rPr>
      <w:rFonts w:ascii="Bookman Old Style"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A1051"/>
    <w:pPr>
      <w:spacing w:line="252" w:lineRule="auto"/>
      <w:ind w:left="360"/>
      <w:contextualSpacing w:val="0"/>
      <w:jc w:val="both"/>
    </w:pPr>
    <w:rPr>
      <w:sz w:val="22"/>
      <w:szCs w:val="22"/>
    </w:rPr>
  </w:style>
  <w:style w:type="character" w:customStyle="1" w:styleId="Tekstpodstawowywcity3Znak">
    <w:name w:val="Tekst podstawowy wcięty 3 Znak"/>
    <w:basedOn w:val="Domylnaczcionkaakapitu"/>
    <w:link w:val="Tekstpodstawowywcity3"/>
    <w:uiPriority w:val="99"/>
    <w:locked/>
    <w:rsid w:val="003A1051"/>
    <w:rPr>
      <w:rFonts w:ascii="Times New Roman" w:hAnsi="Times New Roman" w:cs="Times New Roman"/>
      <w:lang w:eastAsia="pl-PL"/>
    </w:rPr>
  </w:style>
  <w:style w:type="paragraph" w:styleId="Tekstblokowy">
    <w:name w:val="Block Text"/>
    <w:basedOn w:val="Normalny"/>
    <w:uiPriority w:val="99"/>
    <w:rsid w:val="003A1051"/>
    <w:pPr>
      <w:spacing w:line="264" w:lineRule="auto"/>
      <w:ind w:left="1080" w:right="113" w:hanging="1080"/>
      <w:contextualSpacing w:val="0"/>
    </w:pPr>
    <w:rPr>
      <w:sz w:val="22"/>
      <w:szCs w:val="22"/>
    </w:rPr>
  </w:style>
  <w:style w:type="paragraph" w:styleId="NormalnyWeb">
    <w:name w:val="Normal (Web)"/>
    <w:basedOn w:val="Normalny"/>
    <w:uiPriority w:val="99"/>
    <w:rsid w:val="003A1051"/>
    <w:pPr>
      <w:spacing w:before="100" w:beforeAutospacing="1" w:after="100" w:afterAutospacing="1"/>
      <w:ind w:left="0"/>
      <w:contextualSpacing w:val="0"/>
      <w:jc w:val="both"/>
    </w:pPr>
    <w:rPr>
      <w:rFonts w:ascii="Arial Unicode MS" w:cs="Arial Unicode MS"/>
      <w:sz w:val="20"/>
      <w:szCs w:val="20"/>
    </w:rPr>
  </w:style>
  <w:style w:type="character" w:styleId="Numerstrony">
    <w:name w:val="page number"/>
    <w:basedOn w:val="Domylnaczcionkaakapitu"/>
    <w:uiPriority w:val="99"/>
    <w:rsid w:val="003A1051"/>
    <w:rPr>
      <w:rFonts w:cs="Times New Roman"/>
    </w:rPr>
  </w:style>
  <w:style w:type="paragraph" w:styleId="Tekstprzypisudolnego">
    <w:name w:val="footnote text"/>
    <w:basedOn w:val="Normalny"/>
    <w:link w:val="TekstprzypisudolnegoZnak"/>
    <w:uiPriority w:val="99"/>
    <w:semiHidden/>
    <w:rsid w:val="003A1051"/>
    <w:pPr>
      <w:ind w:left="0"/>
      <w:contextualSpacing w:val="0"/>
    </w:pPr>
    <w:rPr>
      <w:sz w:val="20"/>
      <w:szCs w:val="20"/>
    </w:rPr>
  </w:style>
  <w:style w:type="character" w:customStyle="1" w:styleId="TekstprzypisudolnegoZnak">
    <w:name w:val="Tekst przypisu dolnego Znak"/>
    <w:basedOn w:val="Domylnaczcionkaakapitu"/>
    <w:link w:val="Tekstprzypisudolnego"/>
    <w:uiPriority w:val="99"/>
    <w:semiHidden/>
    <w:locked/>
    <w:rsid w:val="003A1051"/>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3A1051"/>
    <w:rPr>
      <w:rFonts w:cs="Times New Roman"/>
      <w:vertAlign w:val="superscript"/>
    </w:rPr>
  </w:style>
  <w:style w:type="paragraph" w:customStyle="1" w:styleId="FR1">
    <w:name w:val="FR1"/>
    <w:uiPriority w:val="99"/>
    <w:rsid w:val="003A1051"/>
    <w:pPr>
      <w:widowControl w:val="0"/>
      <w:autoSpaceDE w:val="0"/>
      <w:autoSpaceDN w:val="0"/>
      <w:adjustRightInd w:val="0"/>
      <w:spacing w:before="280"/>
      <w:ind w:left="800"/>
    </w:pPr>
    <w:rPr>
      <w:rFonts w:ascii="Arial" w:eastAsia="Times New Roman" w:hAnsi="Arial" w:cs="Arial"/>
      <w:b/>
      <w:bCs/>
      <w:sz w:val="20"/>
      <w:szCs w:val="20"/>
    </w:rPr>
  </w:style>
  <w:style w:type="character" w:styleId="UyteHipercze">
    <w:name w:val="FollowedHyperlink"/>
    <w:basedOn w:val="Domylnaczcionkaakapitu"/>
    <w:uiPriority w:val="99"/>
    <w:rsid w:val="003A1051"/>
    <w:rPr>
      <w:rFonts w:cs="Times New Roman"/>
      <w:color w:val="800080"/>
      <w:u w:val="single"/>
    </w:rPr>
  </w:style>
  <w:style w:type="character" w:customStyle="1" w:styleId="dane1">
    <w:name w:val="dane1"/>
    <w:uiPriority w:val="99"/>
    <w:rsid w:val="003A1051"/>
    <w:rPr>
      <w:color w:val="0000CD"/>
    </w:rPr>
  </w:style>
  <w:style w:type="paragraph" w:customStyle="1" w:styleId="Tekstumowy">
    <w:name w:val="Tekst umowy"/>
    <w:basedOn w:val="Tekstpodstawowy3"/>
    <w:autoRedefine/>
    <w:uiPriority w:val="99"/>
    <w:rsid w:val="003A1051"/>
    <w:pPr>
      <w:numPr>
        <w:numId w:val="43"/>
      </w:numPr>
      <w:tabs>
        <w:tab w:val="clear" w:pos="819"/>
      </w:tabs>
      <w:ind w:left="0" w:firstLine="0"/>
    </w:pPr>
  </w:style>
  <w:style w:type="paragraph" w:customStyle="1" w:styleId="Domylnie">
    <w:name w:val="Domyślnie"/>
    <w:uiPriority w:val="99"/>
    <w:rsid w:val="003A1051"/>
    <w:pPr>
      <w:widowControl w:val="0"/>
      <w:autoSpaceDN w:val="0"/>
      <w:adjustRightInd w:val="0"/>
    </w:pPr>
    <w:rPr>
      <w:rFonts w:ascii="Thorndale" w:eastAsia="Times New Roman" w:hAnsi="Thorndale" w:cs="Thorndale"/>
      <w:color w:val="000000"/>
      <w:sz w:val="24"/>
      <w:szCs w:val="24"/>
    </w:rPr>
  </w:style>
  <w:style w:type="paragraph" w:styleId="Tytu">
    <w:name w:val="Title"/>
    <w:basedOn w:val="Normalny"/>
    <w:link w:val="TytuZnak"/>
    <w:uiPriority w:val="99"/>
    <w:qFormat/>
    <w:rsid w:val="003A1051"/>
    <w:pPr>
      <w:spacing w:after="120"/>
      <w:ind w:left="567"/>
      <w:contextualSpacing w:val="0"/>
      <w:jc w:val="center"/>
    </w:pPr>
  </w:style>
  <w:style w:type="character" w:customStyle="1" w:styleId="TytuZnak">
    <w:name w:val="Tytuł Znak"/>
    <w:basedOn w:val="Domylnaczcionkaakapitu"/>
    <w:link w:val="Tytu"/>
    <w:uiPriority w:val="99"/>
    <w:locked/>
    <w:rsid w:val="003A1051"/>
    <w:rPr>
      <w:rFonts w:ascii="Times New Roman" w:hAnsi="Times New Roman" w:cs="Times New Roman"/>
      <w:sz w:val="24"/>
      <w:szCs w:val="24"/>
      <w:lang w:eastAsia="pl-PL"/>
    </w:rPr>
  </w:style>
  <w:style w:type="table" w:styleId="Tabela-Siatka">
    <w:name w:val="Table Grid"/>
    <w:basedOn w:val="Standardowy"/>
    <w:uiPriority w:val="99"/>
    <w:rsid w:val="003A1051"/>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uiPriority w:val="99"/>
    <w:rsid w:val="003A1051"/>
    <w:rPr>
      <w:sz w:val="20"/>
      <w:szCs w:val="20"/>
    </w:rPr>
  </w:style>
  <w:style w:type="character" w:styleId="Pogrubienie">
    <w:name w:val="Strong"/>
    <w:basedOn w:val="Domylnaczcionkaakapitu"/>
    <w:uiPriority w:val="22"/>
    <w:qFormat/>
    <w:rsid w:val="003A1051"/>
    <w:rPr>
      <w:rFonts w:cs="Times New Roman"/>
      <w:b/>
    </w:rPr>
  </w:style>
  <w:style w:type="paragraph" w:customStyle="1" w:styleId="center">
    <w:name w:val="center"/>
    <w:basedOn w:val="Normalny"/>
    <w:uiPriority w:val="99"/>
    <w:rsid w:val="003A1051"/>
    <w:pPr>
      <w:spacing w:before="100" w:beforeAutospacing="1" w:after="100" w:afterAutospacing="1"/>
      <w:ind w:left="0"/>
      <w:contextualSpacing w:val="0"/>
      <w:jc w:val="center"/>
    </w:pPr>
    <w:rPr>
      <w:sz w:val="20"/>
      <w:szCs w:val="20"/>
    </w:rPr>
  </w:style>
  <w:style w:type="paragraph" w:customStyle="1" w:styleId="Standard">
    <w:name w:val="Standard"/>
    <w:basedOn w:val="Normalny"/>
    <w:link w:val="StandardZnak"/>
    <w:uiPriority w:val="99"/>
    <w:rsid w:val="003A1051"/>
    <w:pPr>
      <w:ind w:left="0"/>
      <w:contextualSpacing w:val="0"/>
      <w:jc w:val="both"/>
    </w:pPr>
    <w:rPr>
      <w:rFonts w:eastAsia="Calibri"/>
      <w:szCs w:val="20"/>
    </w:rPr>
  </w:style>
  <w:style w:type="character" w:customStyle="1" w:styleId="StandardZnak">
    <w:name w:val="Standard Znak"/>
    <w:link w:val="Standard"/>
    <w:uiPriority w:val="99"/>
    <w:locked/>
    <w:rsid w:val="003A1051"/>
    <w:rPr>
      <w:rFonts w:ascii="Times New Roman" w:hAnsi="Times New Roman"/>
      <w:sz w:val="24"/>
      <w:lang w:eastAsia="pl-PL"/>
    </w:rPr>
  </w:style>
  <w:style w:type="paragraph" w:customStyle="1" w:styleId="Akapitzlist2">
    <w:name w:val="Akapit z listą2"/>
    <w:basedOn w:val="Normalny"/>
    <w:uiPriority w:val="99"/>
    <w:rsid w:val="003A1051"/>
    <w:pPr>
      <w:suppressAutoHyphens/>
      <w:ind w:left="708"/>
      <w:contextualSpacing w:val="0"/>
    </w:pPr>
    <w:rPr>
      <w:sz w:val="20"/>
      <w:szCs w:val="20"/>
      <w:lang w:eastAsia="ar-SA"/>
    </w:rPr>
  </w:style>
  <w:style w:type="paragraph" w:customStyle="1" w:styleId="Tekstpodstawowy31">
    <w:name w:val="Tekst podstawowy 31"/>
    <w:basedOn w:val="Normalny"/>
    <w:uiPriority w:val="99"/>
    <w:rsid w:val="003A1051"/>
    <w:pPr>
      <w:widowControl w:val="0"/>
      <w:overflowPunct w:val="0"/>
      <w:autoSpaceDE w:val="0"/>
      <w:autoSpaceDN w:val="0"/>
      <w:adjustRightInd w:val="0"/>
      <w:spacing w:line="360" w:lineRule="atLeast"/>
      <w:ind w:left="0"/>
      <w:contextualSpacing w:val="0"/>
      <w:jc w:val="center"/>
    </w:pPr>
    <w:rPr>
      <w:sz w:val="28"/>
      <w:szCs w:val="20"/>
    </w:rPr>
  </w:style>
  <w:style w:type="paragraph" w:customStyle="1" w:styleId="Indeks">
    <w:name w:val="Indeks"/>
    <w:basedOn w:val="Normalny"/>
    <w:uiPriority w:val="99"/>
    <w:rsid w:val="003A1051"/>
    <w:pPr>
      <w:suppressLineNumbers/>
      <w:suppressAutoHyphens/>
      <w:ind w:left="0"/>
      <w:contextualSpacing w:val="0"/>
    </w:pPr>
    <w:rPr>
      <w:rFonts w:cs="Tahoma"/>
      <w:sz w:val="20"/>
      <w:szCs w:val="20"/>
      <w:lang w:eastAsia="ar-SA"/>
    </w:rPr>
  </w:style>
  <w:style w:type="paragraph" w:customStyle="1" w:styleId="Nagwektabeli">
    <w:name w:val="Nagłówek tabeli"/>
    <w:basedOn w:val="Normalny"/>
    <w:uiPriority w:val="99"/>
    <w:rsid w:val="003A1051"/>
    <w:pPr>
      <w:suppressLineNumbers/>
      <w:suppressAutoHyphens/>
      <w:ind w:left="0"/>
      <w:contextualSpacing w:val="0"/>
      <w:jc w:val="center"/>
    </w:pPr>
    <w:rPr>
      <w:b/>
      <w:bCs/>
      <w:sz w:val="20"/>
      <w:szCs w:val="20"/>
      <w:lang w:eastAsia="ar-SA"/>
    </w:rPr>
  </w:style>
  <w:style w:type="character" w:customStyle="1" w:styleId="ZnakZnak10">
    <w:name w:val="Znak Znak10"/>
    <w:uiPriority w:val="99"/>
    <w:locked/>
    <w:rsid w:val="003A1051"/>
    <w:rPr>
      <w:rFonts w:ascii="Univers Condensed" w:hAnsi="Univers Condensed"/>
      <w:sz w:val="24"/>
      <w:lang w:val="pl-PL" w:eastAsia="pl-PL"/>
    </w:rPr>
  </w:style>
  <w:style w:type="paragraph" w:customStyle="1" w:styleId="Zawartotabeli">
    <w:name w:val="Zawartość tabeli"/>
    <w:basedOn w:val="Normalny"/>
    <w:uiPriority w:val="99"/>
    <w:rsid w:val="003A1051"/>
    <w:pPr>
      <w:suppressLineNumbers/>
      <w:suppressAutoHyphens/>
      <w:ind w:left="0"/>
      <w:contextualSpacing w:val="0"/>
    </w:pPr>
    <w:rPr>
      <w:sz w:val="20"/>
      <w:szCs w:val="20"/>
      <w:lang w:eastAsia="ar-SA"/>
    </w:rPr>
  </w:style>
  <w:style w:type="character" w:customStyle="1" w:styleId="Tekstpodstawowy2Znak1">
    <w:name w:val="Tekst podstawowy 2 Znak1"/>
    <w:basedOn w:val="Domylnaczcionkaakapitu"/>
    <w:uiPriority w:val="99"/>
    <w:semiHidden/>
    <w:rsid w:val="003A1051"/>
    <w:rPr>
      <w:rFonts w:ascii="Times New Roman" w:hAnsi="Times New Roman" w:cs="Times New Roman"/>
      <w:sz w:val="20"/>
      <w:szCs w:val="20"/>
      <w:lang w:eastAsia="pl-PL"/>
    </w:rPr>
  </w:style>
  <w:style w:type="paragraph" w:customStyle="1" w:styleId="Tekstpodstawowy21">
    <w:name w:val="Tekst podstawowy 21"/>
    <w:basedOn w:val="Normalny"/>
    <w:uiPriority w:val="99"/>
    <w:rsid w:val="003A1051"/>
    <w:pPr>
      <w:widowControl w:val="0"/>
      <w:ind w:left="0"/>
      <w:contextualSpacing w:val="0"/>
      <w:jc w:val="both"/>
    </w:pPr>
  </w:style>
  <w:style w:type="paragraph" w:styleId="Poprawka">
    <w:name w:val="Revision"/>
    <w:hidden/>
    <w:uiPriority w:val="99"/>
    <w:semiHidden/>
    <w:rsid w:val="003A1051"/>
    <w:rPr>
      <w:rFonts w:ascii="Times New Roman" w:eastAsia="Times New Roman" w:hAnsi="Times New Roman"/>
      <w:sz w:val="20"/>
      <w:szCs w:val="20"/>
    </w:rPr>
  </w:style>
  <w:style w:type="paragraph" w:customStyle="1" w:styleId="Akapitzlist3">
    <w:name w:val="Akapit z listą3"/>
    <w:basedOn w:val="Normalny"/>
    <w:uiPriority w:val="99"/>
    <w:rsid w:val="003A1051"/>
    <w:rPr>
      <w:sz w:val="20"/>
      <w:szCs w:val="20"/>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3A1051"/>
    <w:pPr>
      <w:ind w:left="0"/>
      <w:contextualSpacing w:val="0"/>
    </w:pPr>
  </w:style>
  <w:style w:type="paragraph" w:customStyle="1" w:styleId="NormalBold">
    <w:name w:val="NormalBold"/>
    <w:basedOn w:val="Normalny"/>
    <w:link w:val="NormalBoldChar"/>
    <w:uiPriority w:val="99"/>
    <w:rsid w:val="003A1051"/>
    <w:pPr>
      <w:widowControl w:val="0"/>
      <w:ind w:left="0"/>
      <w:contextualSpacing w:val="0"/>
    </w:pPr>
    <w:rPr>
      <w:rFonts w:eastAsia="Calibri"/>
      <w:b/>
      <w:szCs w:val="20"/>
      <w:lang w:eastAsia="en-GB"/>
    </w:rPr>
  </w:style>
  <w:style w:type="character" w:customStyle="1" w:styleId="NormalBoldChar">
    <w:name w:val="NormalBold Char"/>
    <w:link w:val="NormalBold"/>
    <w:uiPriority w:val="99"/>
    <w:locked/>
    <w:rsid w:val="003A1051"/>
    <w:rPr>
      <w:rFonts w:ascii="Times New Roman" w:hAnsi="Times New Roman"/>
      <w:b/>
      <w:sz w:val="24"/>
      <w:lang w:eastAsia="en-GB"/>
    </w:rPr>
  </w:style>
  <w:style w:type="character" w:customStyle="1" w:styleId="DeltaViewInsertion">
    <w:name w:val="DeltaView Insertion"/>
    <w:uiPriority w:val="99"/>
    <w:rsid w:val="003A1051"/>
    <w:rPr>
      <w:b/>
      <w:i/>
      <w:spacing w:val="0"/>
    </w:rPr>
  </w:style>
  <w:style w:type="paragraph" w:customStyle="1" w:styleId="Text1">
    <w:name w:val="Text 1"/>
    <w:basedOn w:val="Normalny"/>
    <w:uiPriority w:val="99"/>
    <w:rsid w:val="003A1051"/>
    <w:pPr>
      <w:spacing w:before="120" w:after="120"/>
      <w:ind w:left="850"/>
      <w:contextualSpacing w:val="0"/>
      <w:jc w:val="both"/>
    </w:pPr>
    <w:rPr>
      <w:rFonts w:eastAsia="Calibri"/>
      <w:szCs w:val="22"/>
      <w:lang w:eastAsia="en-GB"/>
    </w:rPr>
  </w:style>
  <w:style w:type="paragraph" w:customStyle="1" w:styleId="NormalLeft">
    <w:name w:val="Normal Left"/>
    <w:basedOn w:val="Normalny"/>
    <w:uiPriority w:val="99"/>
    <w:rsid w:val="003A1051"/>
    <w:pPr>
      <w:spacing w:before="120" w:after="120"/>
      <w:ind w:left="0"/>
      <w:contextualSpacing w:val="0"/>
    </w:pPr>
    <w:rPr>
      <w:rFonts w:eastAsia="Calibri"/>
      <w:szCs w:val="22"/>
      <w:lang w:eastAsia="en-GB"/>
    </w:rPr>
  </w:style>
  <w:style w:type="paragraph" w:customStyle="1" w:styleId="Tiret0">
    <w:name w:val="Tiret 0"/>
    <w:basedOn w:val="Normalny"/>
    <w:uiPriority w:val="99"/>
    <w:rsid w:val="003A1051"/>
    <w:pPr>
      <w:numPr>
        <w:numId w:val="44"/>
      </w:numPr>
      <w:spacing w:before="120" w:after="120"/>
      <w:contextualSpacing w:val="0"/>
      <w:jc w:val="both"/>
    </w:pPr>
    <w:rPr>
      <w:rFonts w:eastAsia="Calibri"/>
      <w:szCs w:val="22"/>
      <w:lang w:eastAsia="en-GB"/>
    </w:rPr>
  </w:style>
  <w:style w:type="paragraph" w:customStyle="1" w:styleId="Tiret1">
    <w:name w:val="Tiret 1"/>
    <w:basedOn w:val="Normalny"/>
    <w:uiPriority w:val="99"/>
    <w:rsid w:val="003A1051"/>
    <w:pPr>
      <w:numPr>
        <w:numId w:val="45"/>
      </w:numPr>
      <w:spacing w:before="120" w:after="120"/>
      <w:contextualSpacing w:val="0"/>
      <w:jc w:val="both"/>
    </w:pPr>
    <w:rPr>
      <w:rFonts w:eastAsia="Calibri"/>
      <w:szCs w:val="22"/>
      <w:lang w:eastAsia="en-GB"/>
    </w:rPr>
  </w:style>
  <w:style w:type="paragraph" w:customStyle="1" w:styleId="NumPar1">
    <w:name w:val="NumPar 1"/>
    <w:basedOn w:val="Normalny"/>
    <w:next w:val="Text1"/>
    <w:uiPriority w:val="99"/>
    <w:rsid w:val="003A1051"/>
    <w:pPr>
      <w:numPr>
        <w:numId w:val="46"/>
      </w:numPr>
      <w:spacing w:before="120" w:after="120"/>
      <w:contextualSpacing w:val="0"/>
      <w:jc w:val="both"/>
    </w:pPr>
    <w:rPr>
      <w:rFonts w:eastAsia="Calibri"/>
      <w:szCs w:val="22"/>
      <w:lang w:eastAsia="en-GB"/>
    </w:rPr>
  </w:style>
  <w:style w:type="paragraph" w:customStyle="1" w:styleId="NumPar2">
    <w:name w:val="NumPar 2"/>
    <w:basedOn w:val="Normalny"/>
    <w:next w:val="Text1"/>
    <w:uiPriority w:val="99"/>
    <w:rsid w:val="003A1051"/>
    <w:pPr>
      <w:numPr>
        <w:ilvl w:val="1"/>
        <w:numId w:val="46"/>
      </w:numPr>
      <w:spacing w:before="120" w:after="120"/>
      <w:contextualSpacing w:val="0"/>
      <w:jc w:val="both"/>
    </w:pPr>
    <w:rPr>
      <w:rFonts w:eastAsia="Calibri"/>
      <w:szCs w:val="22"/>
      <w:lang w:eastAsia="en-GB"/>
    </w:rPr>
  </w:style>
  <w:style w:type="paragraph" w:customStyle="1" w:styleId="NumPar3">
    <w:name w:val="NumPar 3"/>
    <w:basedOn w:val="Normalny"/>
    <w:next w:val="Text1"/>
    <w:uiPriority w:val="99"/>
    <w:rsid w:val="003A1051"/>
    <w:pPr>
      <w:numPr>
        <w:ilvl w:val="2"/>
        <w:numId w:val="46"/>
      </w:numPr>
      <w:spacing w:before="120" w:after="120"/>
      <w:contextualSpacing w:val="0"/>
      <w:jc w:val="both"/>
    </w:pPr>
    <w:rPr>
      <w:rFonts w:eastAsia="Calibri"/>
      <w:szCs w:val="22"/>
      <w:lang w:eastAsia="en-GB"/>
    </w:rPr>
  </w:style>
  <w:style w:type="paragraph" w:customStyle="1" w:styleId="NumPar4">
    <w:name w:val="NumPar 4"/>
    <w:basedOn w:val="Normalny"/>
    <w:next w:val="Text1"/>
    <w:uiPriority w:val="99"/>
    <w:rsid w:val="003A1051"/>
    <w:pPr>
      <w:numPr>
        <w:ilvl w:val="3"/>
        <w:numId w:val="46"/>
      </w:numPr>
      <w:spacing w:before="120" w:after="120"/>
      <w:contextualSpacing w:val="0"/>
      <w:jc w:val="both"/>
    </w:pPr>
    <w:rPr>
      <w:rFonts w:eastAsia="Calibri"/>
      <w:szCs w:val="22"/>
      <w:lang w:eastAsia="en-GB"/>
    </w:rPr>
  </w:style>
  <w:style w:type="paragraph" w:customStyle="1" w:styleId="ChapterTitle">
    <w:name w:val="ChapterTitle"/>
    <w:basedOn w:val="Normalny"/>
    <w:next w:val="Normalny"/>
    <w:uiPriority w:val="99"/>
    <w:rsid w:val="003A1051"/>
    <w:pPr>
      <w:keepNext/>
      <w:spacing w:before="120" w:after="360"/>
      <w:ind w:left="0"/>
      <w:contextualSpacing w:val="0"/>
      <w:jc w:val="center"/>
    </w:pPr>
    <w:rPr>
      <w:rFonts w:eastAsia="Calibri"/>
      <w:b/>
      <w:sz w:val="32"/>
      <w:szCs w:val="22"/>
      <w:lang w:eastAsia="en-GB"/>
    </w:rPr>
  </w:style>
  <w:style w:type="paragraph" w:customStyle="1" w:styleId="SectionTitle">
    <w:name w:val="SectionTitle"/>
    <w:basedOn w:val="Normalny"/>
    <w:next w:val="Nagwek1"/>
    <w:uiPriority w:val="99"/>
    <w:rsid w:val="003A1051"/>
    <w:pPr>
      <w:keepNext/>
      <w:spacing w:before="120" w:after="360"/>
      <w:ind w:left="0"/>
      <w:contextualSpacing w:val="0"/>
      <w:jc w:val="center"/>
    </w:pPr>
    <w:rPr>
      <w:rFonts w:eastAsia="Calibri"/>
      <w:b/>
      <w:smallCaps/>
      <w:sz w:val="28"/>
      <w:szCs w:val="22"/>
      <w:lang w:eastAsia="en-GB"/>
    </w:rPr>
  </w:style>
  <w:style w:type="paragraph" w:customStyle="1" w:styleId="Annexetitre">
    <w:name w:val="Annexe titre"/>
    <w:basedOn w:val="Normalny"/>
    <w:next w:val="Normalny"/>
    <w:uiPriority w:val="99"/>
    <w:rsid w:val="003A1051"/>
    <w:pPr>
      <w:spacing w:before="120" w:after="120"/>
      <w:ind w:left="0"/>
      <w:contextualSpacing w:val="0"/>
      <w:jc w:val="center"/>
    </w:pPr>
    <w:rPr>
      <w:rFonts w:eastAsia="Calibri"/>
      <w:b/>
      <w:szCs w:val="22"/>
      <w:u w:val="single"/>
      <w:lang w:eastAsia="en-GB"/>
    </w:rPr>
  </w:style>
  <w:style w:type="paragraph" w:customStyle="1" w:styleId="ZARTzmartartykuempunktem">
    <w:name w:val="Z/ART(§) – zm. art. (§) artykułem (punktem)"/>
    <w:basedOn w:val="Normalny"/>
    <w:uiPriority w:val="99"/>
    <w:rsid w:val="003A1051"/>
    <w:pPr>
      <w:suppressAutoHyphens/>
      <w:autoSpaceDE w:val="0"/>
      <w:autoSpaceDN w:val="0"/>
      <w:adjustRightInd w:val="0"/>
      <w:spacing w:line="360" w:lineRule="auto"/>
      <w:ind w:left="510" w:firstLine="510"/>
      <w:contextualSpacing w:val="0"/>
      <w:jc w:val="both"/>
    </w:pPr>
    <w:rPr>
      <w:rFonts w:ascii="Times" w:hAnsi="Times" w:cs="Times"/>
    </w:rPr>
  </w:style>
  <w:style w:type="character" w:customStyle="1" w:styleId="bodytext">
    <w:name w:val="bodytext"/>
    <w:uiPriority w:val="99"/>
    <w:rsid w:val="003A1051"/>
    <w:rPr>
      <w:color w:val="404040"/>
      <w:sz w:val="20"/>
      <w:lang w:val="en-GB"/>
    </w:rPr>
  </w:style>
  <w:style w:type="paragraph" w:styleId="Lista">
    <w:name w:val="List"/>
    <w:basedOn w:val="Normalny"/>
    <w:uiPriority w:val="99"/>
    <w:rsid w:val="003A1051"/>
    <w:pPr>
      <w:ind w:left="283" w:hanging="283"/>
    </w:pPr>
    <w:rPr>
      <w:sz w:val="20"/>
      <w:szCs w:val="20"/>
    </w:rPr>
  </w:style>
  <w:style w:type="paragraph" w:styleId="Lista2">
    <w:name w:val="List 2"/>
    <w:basedOn w:val="Normalny"/>
    <w:uiPriority w:val="99"/>
    <w:rsid w:val="003A1051"/>
    <w:pPr>
      <w:ind w:left="566" w:hanging="283"/>
    </w:pPr>
    <w:rPr>
      <w:sz w:val="20"/>
      <w:szCs w:val="20"/>
    </w:rPr>
  </w:style>
  <w:style w:type="paragraph" w:styleId="Lista3">
    <w:name w:val="List 3"/>
    <w:basedOn w:val="Normalny"/>
    <w:uiPriority w:val="99"/>
    <w:rsid w:val="003A1051"/>
    <w:pPr>
      <w:ind w:left="849" w:hanging="283"/>
    </w:pPr>
    <w:rPr>
      <w:sz w:val="20"/>
      <w:szCs w:val="20"/>
    </w:rPr>
  </w:style>
  <w:style w:type="paragraph" w:styleId="Lista4">
    <w:name w:val="List 4"/>
    <w:basedOn w:val="Normalny"/>
    <w:uiPriority w:val="99"/>
    <w:rsid w:val="003A1051"/>
    <w:pPr>
      <w:ind w:left="1132" w:hanging="283"/>
    </w:pPr>
    <w:rPr>
      <w:sz w:val="20"/>
      <w:szCs w:val="20"/>
    </w:rPr>
  </w:style>
  <w:style w:type="paragraph" w:styleId="Lista5">
    <w:name w:val="List 5"/>
    <w:basedOn w:val="Normalny"/>
    <w:uiPriority w:val="99"/>
    <w:rsid w:val="003A1051"/>
    <w:pPr>
      <w:ind w:left="1415" w:hanging="283"/>
    </w:pPr>
    <w:rPr>
      <w:sz w:val="20"/>
      <w:szCs w:val="20"/>
    </w:rPr>
  </w:style>
  <w:style w:type="paragraph" w:styleId="Listapunktowana">
    <w:name w:val="List Bullet"/>
    <w:basedOn w:val="Normalny"/>
    <w:uiPriority w:val="99"/>
    <w:rsid w:val="003A1051"/>
    <w:pPr>
      <w:numPr>
        <w:numId w:val="37"/>
      </w:numPr>
      <w:tabs>
        <w:tab w:val="clear" w:pos="-794"/>
        <w:tab w:val="num" w:pos="360"/>
      </w:tabs>
      <w:ind w:left="360" w:hanging="360"/>
    </w:pPr>
    <w:rPr>
      <w:sz w:val="20"/>
      <w:szCs w:val="20"/>
    </w:rPr>
  </w:style>
  <w:style w:type="paragraph" w:styleId="Listapunktowana2">
    <w:name w:val="List Bullet 2"/>
    <w:basedOn w:val="Normalny"/>
    <w:uiPriority w:val="99"/>
    <w:rsid w:val="003A1051"/>
    <w:pPr>
      <w:numPr>
        <w:numId w:val="38"/>
      </w:numPr>
      <w:tabs>
        <w:tab w:val="num" w:pos="643"/>
      </w:tabs>
      <w:ind w:left="643"/>
    </w:pPr>
    <w:rPr>
      <w:sz w:val="20"/>
      <w:szCs w:val="20"/>
    </w:rPr>
  </w:style>
  <w:style w:type="paragraph" w:styleId="Listapunktowana3">
    <w:name w:val="List Bullet 3"/>
    <w:basedOn w:val="Normalny"/>
    <w:uiPriority w:val="99"/>
    <w:rsid w:val="003A1051"/>
    <w:pPr>
      <w:numPr>
        <w:numId w:val="39"/>
      </w:numPr>
      <w:tabs>
        <w:tab w:val="num" w:pos="926"/>
      </w:tabs>
      <w:ind w:left="926"/>
    </w:pPr>
    <w:rPr>
      <w:sz w:val="20"/>
      <w:szCs w:val="20"/>
    </w:rPr>
  </w:style>
  <w:style w:type="paragraph" w:styleId="Listapunktowana4">
    <w:name w:val="List Bullet 4"/>
    <w:basedOn w:val="Normalny"/>
    <w:uiPriority w:val="99"/>
    <w:rsid w:val="003A1051"/>
    <w:pPr>
      <w:numPr>
        <w:numId w:val="40"/>
      </w:numPr>
      <w:tabs>
        <w:tab w:val="clear" w:pos="720"/>
        <w:tab w:val="num" w:pos="1209"/>
      </w:tabs>
      <w:ind w:left="1209" w:hanging="360"/>
    </w:pPr>
    <w:rPr>
      <w:sz w:val="20"/>
      <w:szCs w:val="20"/>
    </w:rPr>
  </w:style>
  <w:style w:type="paragraph" w:styleId="Listapunktowana5">
    <w:name w:val="List Bullet 5"/>
    <w:basedOn w:val="Normalny"/>
    <w:uiPriority w:val="99"/>
    <w:rsid w:val="003A1051"/>
    <w:pPr>
      <w:numPr>
        <w:numId w:val="41"/>
      </w:numPr>
      <w:tabs>
        <w:tab w:val="clear" w:pos="360"/>
        <w:tab w:val="num" w:pos="1492"/>
      </w:tabs>
      <w:ind w:left="1492"/>
    </w:pPr>
    <w:rPr>
      <w:sz w:val="20"/>
      <w:szCs w:val="20"/>
    </w:rPr>
  </w:style>
  <w:style w:type="paragraph" w:styleId="Lista-kontynuacja">
    <w:name w:val="List Continue"/>
    <w:basedOn w:val="Normalny"/>
    <w:uiPriority w:val="99"/>
    <w:rsid w:val="003A1051"/>
    <w:pPr>
      <w:spacing w:after="120"/>
      <w:ind w:left="283"/>
    </w:pPr>
    <w:rPr>
      <w:sz w:val="20"/>
      <w:szCs w:val="20"/>
    </w:rPr>
  </w:style>
  <w:style w:type="paragraph" w:styleId="Lista-kontynuacja2">
    <w:name w:val="List Continue 2"/>
    <w:basedOn w:val="Normalny"/>
    <w:uiPriority w:val="99"/>
    <w:rsid w:val="003A1051"/>
    <w:pPr>
      <w:spacing w:after="120"/>
      <w:ind w:left="566"/>
    </w:pPr>
    <w:rPr>
      <w:sz w:val="20"/>
      <w:szCs w:val="20"/>
    </w:rPr>
  </w:style>
  <w:style w:type="paragraph" w:styleId="Tekstpodstawowyzwciciem">
    <w:name w:val="Body Text First Indent"/>
    <w:basedOn w:val="Tekstpodstawowy"/>
    <w:link w:val="TekstpodstawowyzwciciemZnak"/>
    <w:uiPriority w:val="99"/>
    <w:rsid w:val="003A1051"/>
    <w:pPr>
      <w:ind w:firstLine="210"/>
    </w:pPr>
  </w:style>
  <w:style w:type="character" w:customStyle="1" w:styleId="TekstpodstawowyzwciciemZnak">
    <w:name w:val="Tekst podstawowy z wcięciem Znak"/>
    <w:basedOn w:val="TekstpodstawowyZnak"/>
    <w:link w:val="Tekstpodstawowyzwciciem"/>
    <w:uiPriority w:val="99"/>
    <w:locked/>
    <w:rsid w:val="003A1051"/>
    <w:rPr>
      <w:rFonts w:ascii="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A105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locked/>
    <w:rsid w:val="003A1051"/>
    <w:rPr>
      <w:rFonts w:ascii="Times New Roman" w:hAnsi="Times New Roman" w:cs="Times New Roman"/>
      <w:b/>
      <w:bCs/>
      <w:sz w:val="20"/>
      <w:szCs w:val="20"/>
      <w:lang w:eastAsia="pl-PL"/>
    </w:rPr>
  </w:style>
  <w:style w:type="paragraph" w:customStyle="1" w:styleId="Akapitzlist4">
    <w:name w:val="Akapit z listą4"/>
    <w:basedOn w:val="Normalny"/>
    <w:uiPriority w:val="99"/>
    <w:rsid w:val="003A1051"/>
    <w:pPr>
      <w:contextualSpacing w:val="0"/>
    </w:pPr>
    <w:rPr>
      <w:rFonts w:eastAsia="Calibri"/>
      <w:sz w:val="20"/>
      <w:szCs w:val="20"/>
    </w:rPr>
  </w:style>
  <w:style w:type="paragraph" w:customStyle="1" w:styleId="oddzialadres">
    <w:name w:val="oddzial_adres"/>
    <w:basedOn w:val="Normalny"/>
    <w:uiPriority w:val="99"/>
    <w:rsid w:val="003A1051"/>
    <w:pPr>
      <w:spacing w:before="100" w:beforeAutospacing="1" w:after="100" w:afterAutospacing="1"/>
      <w:ind w:left="0"/>
      <w:contextualSpacing w:val="0"/>
    </w:pPr>
  </w:style>
  <w:style w:type="paragraph" w:customStyle="1" w:styleId="oddzialbezico">
    <w:name w:val="oddzial_bez_ico"/>
    <w:basedOn w:val="Normalny"/>
    <w:uiPriority w:val="99"/>
    <w:rsid w:val="003A1051"/>
    <w:pPr>
      <w:spacing w:before="100" w:beforeAutospacing="1" w:after="100" w:afterAutospacing="1"/>
      <w:ind w:left="0"/>
      <w:contextualSpacing w:val="0"/>
    </w:pPr>
  </w:style>
  <w:style w:type="table" w:customStyle="1" w:styleId="Tabela-Siatka1">
    <w:name w:val="Tabela - Siatka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3A1051"/>
    <w:rPr>
      <w:rFonts w:ascii="Calibri" w:hAnsi="Calibri"/>
      <w:color w:val="000000"/>
      <w:sz w:val="18"/>
    </w:rPr>
  </w:style>
  <w:style w:type="table" w:customStyle="1" w:styleId="Tabela-Siatka2">
    <w:name w:val="Tabela - Siatka2"/>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uiPriority w:val="99"/>
    <w:rsid w:val="003A1051"/>
    <w:pPr>
      <w:spacing w:before="100" w:beforeAutospacing="1" w:after="100" w:afterAutospacing="1"/>
      <w:ind w:left="0"/>
      <w:contextualSpacing w:val="0"/>
    </w:pPr>
  </w:style>
  <w:style w:type="table" w:customStyle="1" w:styleId="Tabela-Siatka3">
    <w:name w:val="Tabela - Siatka3"/>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3A1051"/>
    <w:pPr>
      <w:contextualSpacing w:val="0"/>
    </w:pPr>
    <w:rPr>
      <w:rFonts w:eastAsia="Calibri"/>
    </w:rPr>
  </w:style>
  <w:style w:type="paragraph" w:customStyle="1" w:styleId="msonormalcxsppierwsze">
    <w:name w:val="msonormalcxsppierwsze"/>
    <w:basedOn w:val="Normalny"/>
    <w:uiPriority w:val="99"/>
    <w:rsid w:val="003A1051"/>
    <w:pPr>
      <w:spacing w:before="100" w:beforeAutospacing="1" w:after="100" w:afterAutospacing="1"/>
      <w:ind w:left="0"/>
      <w:contextualSpacing w:val="0"/>
    </w:pPr>
    <w:rPr>
      <w:rFonts w:eastAsia="Calibri"/>
    </w:rPr>
  </w:style>
  <w:style w:type="paragraph" w:customStyle="1" w:styleId="Standarduser">
    <w:name w:val="Standard (user)"/>
    <w:basedOn w:val="Normalny"/>
    <w:uiPriority w:val="99"/>
    <w:rsid w:val="003A1051"/>
    <w:pPr>
      <w:suppressAutoHyphens/>
      <w:autoSpaceDN w:val="0"/>
      <w:ind w:left="0"/>
      <w:contextualSpacing w:val="0"/>
      <w:textAlignment w:val="baseline"/>
    </w:pPr>
    <w:rPr>
      <w:sz w:val="20"/>
      <w:szCs w:val="20"/>
    </w:rPr>
  </w:style>
  <w:style w:type="paragraph" w:styleId="Spistreci3">
    <w:name w:val="toc 3"/>
    <w:basedOn w:val="Normalny"/>
    <w:next w:val="Normalny"/>
    <w:autoRedefine/>
    <w:uiPriority w:val="99"/>
    <w:rsid w:val="003A1051"/>
    <w:pPr>
      <w:spacing w:after="100"/>
      <w:ind w:left="400"/>
      <w:contextualSpacing w:val="0"/>
    </w:pPr>
    <w:rPr>
      <w:sz w:val="20"/>
      <w:szCs w:val="20"/>
    </w:rPr>
  </w:style>
  <w:style w:type="paragraph" w:customStyle="1" w:styleId="Standardowy11">
    <w:name w:val="Standardowy11"/>
    <w:uiPriority w:val="99"/>
    <w:rsid w:val="003A1051"/>
    <w:pPr>
      <w:overflowPunct w:val="0"/>
      <w:autoSpaceDE w:val="0"/>
      <w:autoSpaceDN w:val="0"/>
      <w:adjustRightInd w:val="0"/>
      <w:textAlignment w:val="baseline"/>
    </w:pPr>
    <w:rPr>
      <w:rFonts w:ascii="Times New Roman" w:eastAsia="Times New Roman" w:hAnsi="Times New Roman"/>
      <w:sz w:val="24"/>
      <w:szCs w:val="20"/>
    </w:rPr>
  </w:style>
  <w:style w:type="character" w:customStyle="1" w:styleId="Nierozpoznanawzmianka2">
    <w:name w:val="Nierozpoznana wzmianka2"/>
    <w:basedOn w:val="Domylnaczcionkaakapitu"/>
    <w:uiPriority w:val="99"/>
    <w:semiHidden/>
    <w:rsid w:val="00E944AB"/>
    <w:rPr>
      <w:rFonts w:cs="Times New Roman"/>
      <w:color w:val="605E5C"/>
      <w:shd w:val="clear" w:color="auto" w:fill="E1DFDD"/>
    </w:rPr>
  </w:style>
  <w:style w:type="paragraph" w:styleId="Zwykytekst">
    <w:name w:val="Plain Text"/>
    <w:basedOn w:val="Normalny"/>
    <w:link w:val="ZwykytekstZnak"/>
    <w:uiPriority w:val="99"/>
    <w:semiHidden/>
    <w:rsid w:val="00DC726A"/>
    <w:pPr>
      <w:ind w:left="0"/>
      <w:contextualSpacing w:val="0"/>
    </w:pPr>
    <w:rPr>
      <w:rFonts w:ascii="Arial" w:eastAsia="Calibri" w:hAnsi="Arial" w:cs="Arial"/>
      <w:sz w:val="20"/>
      <w:szCs w:val="20"/>
      <w:lang w:eastAsia="en-US"/>
    </w:rPr>
  </w:style>
  <w:style w:type="character" w:customStyle="1" w:styleId="ZwykytekstZnak">
    <w:name w:val="Zwykły tekst Znak"/>
    <w:basedOn w:val="Domylnaczcionkaakapitu"/>
    <w:link w:val="Zwykytekst"/>
    <w:uiPriority w:val="99"/>
    <w:semiHidden/>
    <w:locked/>
    <w:rsid w:val="00DC726A"/>
    <w:rPr>
      <w:rFonts w:ascii="Arial" w:hAnsi="Arial" w:cs="Arial"/>
      <w:sz w:val="20"/>
      <w:szCs w:val="20"/>
    </w:rPr>
  </w:style>
  <w:style w:type="paragraph" w:customStyle="1" w:styleId="Style0">
    <w:name w:val="Style0"/>
    <w:uiPriority w:val="99"/>
    <w:rsid w:val="00710C72"/>
    <w:pPr>
      <w:autoSpaceDE w:val="0"/>
      <w:autoSpaceDN w:val="0"/>
      <w:adjustRightInd w:val="0"/>
    </w:pPr>
    <w:rPr>
      <w:rFonts w:ascii="MS Sans Serif" w:eastAsia="Times New Roman" w:hAnsi="MS Sans Serif"/>
      <w:sz w:val="20"/>
      <w:szCs w:val="24"/>
    </w:rPr>
  </w:style>
  <w:style w:type="character" w:customStyle="1" w:styleId="normaltextrun">
    <w:name w:val="normaltextrun"/>
    <w:uiPriority w:val="99"/>
    <w:rsid w:val="00B87070"/>
  </w:style>
  <w:style w:type="character" w:customStyle="1" w:styleId="markedcontent">
    <w:name w:val="markedcontent"/>
    <w:basedOn w:val="Domylnaczcionkaakapitu"/>
    <w:uiPriority w:val="99"/>
    <w:rsid w:val="00131E0B"/>
    <w:rPr>
      <w:rFonts w:cs="Times New Roman"/>
    </w:rPr>
  </w:style>
  <w:style w:type="character" w:customStyle="1" w:styleId="Nierozpoznanawzmianka3">
    <w:name w:val="Nierozpoznana wzmianka3"/>
    <w:basedOn w:val="Domylnaczcionkaakapitu"/>
    <w:uiPriority w:val="99"/>
    <w:semiHidden/>
    <w:rsid w:val="00374817"/>
    <w:rPr>
      <w:rFonts w:cs="Times New Roman"/>
      <w:color w:val="605E5C"/>
      <w:shd w:val="clear" w:color="auto" w:fill="E1DFDD"/>
    </w:rPr>
  </w:style>
  <w:style w:type="character" w:customStyle="1" w:styleId="Nierozpoznanawzmianka4">
    <w:name w:val="Nierozpoznana wzmianka4"/>
    <w:basedOn w:val="Domylnaczcionkaakapitu"/>
    <w:uiPriority w:val="99"/>
    <w:semiHidden/>
    <w:rsid w:val="006E475C"/>
    <w:rPr>
      <w:rFonts w:cs="Times New Roman"/>
      <w:color w:val="605E5C"/>
      <w:shd w:val="clear" w:color="auto" w:fill="E1DFDD"/>
    </w:rPr>
  </w:style>
  <w:style w:type="character" w:customStyle="1" w:styleId="Nierozpoznanawzmianka5">
    <w:name w:val="Nierozpoznana wzmianka5"/>
    <w:basedOn w:val="Domylnaczcionkaakapitu"/>
    <w:uiPriority w:val="99"/>
    <w:semiHidden/>
    <w:rsid w:val="00050BB7"/>
    <w:rPr>
      <w:rFonts w:cs="Times New Roman"/>
      <w:color w:val="605E5C"/>
      <w:shd w:val="clear" w:color="auto" w:fill="E1DFDD"/>
    </w:rPr>
  </w:style>
  <w:style w:type="character" w:customStyle="1" w:styleId="Nierozpoznanawzmianka6">
    <w:name w:val="Nierozpoznana wzmianka6"/>
    <w:basedOn w:val="Domylnaczcionkaakapitu"/>
    <w:uiPriority w:val="99"/>
    <w:semiHidden/>
    <w:rsid w:val="0046342A"/>
    <w:rPr>
      <w:rFonts w:cs="Times New Roman"/>
      <w:color w:val="605E5C"/>
      <w:shd w:val="clear" w:color="auto" w:fill="E1DFDD"/>
    </w:rPr>
  </w:style>
  <w:style w:type="paragraph" w:styleId="Akapitzlist">
    <w:name w:val="List Paragraph"/>
    <w:aliases w:val="List Paragraph,Normal"/>
    <w:basedOn w:val="Normalny"/>
    <w:link w:val="AkapitzlistZnak"/>
    <w:uiPriority w:val="34"/>
    <w:qFormat/>
    <w:rsid w:val="006E262F"/>
  </w:style>
  <w:style w:type="character" w:customStyle="1" w:styleId="AkapitzlistZnak">
    <w:name w:val="Akapit z listą Znak"/>
    <w:aliases w:val="List Paragraph Znak,Normal Znak"/>
    <w:link w:val="Akapitzlist"/>
    <w:uiPriority w:val="34"/>
    <w:qFormat/>
    <w:locked/>
    <w:rsid w:val="006E262F"/>
    <w:rPr>
      <w:rFonts w:ascii="Times New Roman" w:eastAsia="Times New Roman" w:hAnsi="Times New Roman"/>
      <w:sz w:val="24"/>
      <w:szCs w:val="24"/>
    </w:rPr>
  </w:style>
  <w:style w:type="character" w:customStyle="1" w:styleId="Bodytext0">
    <w:name w:val="Body text_"/>
    <w:basedOn w:val="Domylnaczcionkaakapitu"/>
    <w:link w:val="Tekstpodstawowy1"/>
    <w:uiPriority w:val="99"/>
    <w:locked/>
    <w:rsid w:val="00842D43"/>
    <w:rPr>
      <w:sz w:val="21"/>
      <w:szCs w:val="21"/>
      <w:shd w:val="clear" w:color="auto" w:fill="FFFFFF"/>
    </w:rPr>
  </w:style>
  <w:style w:type="paragraph" w:customStyle="1" w:styleId="Tekstpodstawowy1">
    <w:name w:val="Tekst podstawowy1"/>
    <w:basedOn w:val="Normalny"/>
    <w:link w:val="Bodytext0"/>
    <w:uiPriority w:val="99"/>
    <w:rsid w:val="00842D43"/>
    <w:pPr>
      <w:shd w:val="clear" w:color="auto" w:fill="FFFFFF"/>
      <w:spacing w:after="120" w:line="250" w:lineRule="exact"/>
      <w:ind w:left="0" w:hanging="680"/>
      <w:contextualSpacing w:val="0"/>
      <w:jc w:val="center"/>
    </w:pPr>
    <w:rPr>
      <w:rFonts w:ascii="Calibri" w:eastAsia="Calibri" w:hAnsi="Calibri"/>
      <w:sz w:val="21"/>
      <w:szCs w:val="21"/>
    </w:rPr>
  </w:style>
  <w:style w:type="paragraph" w:styleId="Cytat">
    <w:name w:val="Quote"/>
    <w:basedOn w:val="Normalny"/>
    <w:next w:val="Normalny"/>
    <w:link w:val="CytatZnak"/>
    <w:uiPriority w:val="29"/>
    <w:qFormat/>
    <w:rsid w:val="003C2814"/>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C2814"/>
    <w:rPr>
      <w:rFonts w:ascii="Times New Roman" w:eastAsia="Times New Roman" w:hAnsi="Times New Roman"/>
      <w:i/>
      <w:iCs/>
      <w:color w:val="404040" w:themeColor="text1" w:themeTint="BF"/>
      <w:sz w:val="24"/>
      <w:szCs w:val="24"/>
    </w:rPr>
  </w:style>
  <w:style w:type="character" w:customStyle="1" w:styleId="UnresolvedMention">
    <w:name w:val="Unresolved Mention"/>
    <w:basedOn w:val="Domylnaczcionkaakapitu"/>
    <w:uiPriority w:val="99"/>
    <w:semiHidden/>
    <w:unhideWhenUsed/>
    <w:rsid w:val="0043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205515">
      <w:marLeft w:val="0"/>
      <w:marRight w:val="0"/>
      <w:marTop w:val="0"/>
      <w:marBottom w:val="0"/>
      <w:divBdr>
        <w:top w:val="none" w:sz="0" w:space="0" w:color="auto"/>
        <w:left w:val="none" w:sz="0" w:space="0" w:color="auto"/>
        <w:bottom w:val="none" w:sz="0" w:space="0" w:color="auto"/>
        <w:right w:val="none" w:sz="0" w:space="0" w:color="auto"/>
      </w:divBdr>
    </w:div>
    <w:div w:id="1400205516">
      <w:marLeft w:val="0"/>
      <w:marRight w:val="0"/>
      <w:marTop w:val="0"/>
      <w:marBottom w:val="0"/>
      <w:divBdr>
        <w:top w:val="none" w:sz="0" w:space="0" w:color="auto"/>
        <w:left w:val="none" w:sz="0" w:space="0" w:color="auto"/>
        <w:bottom w:val="none" w:sz="0" w:space="0" w:color="auto"/>
        <w:right w:val="none" w:sz="0" w:space="0" w:color="auto"/>
      </w:divBdr>
    </w:div>
    <w:div w:id="1400205517">
      <w:marLeft w:val="0"/>
      <w:marRight w:val="0"/>
      <w:marTop w:val="0"/>
      <w:marBottom w:val="0"/>
      <w:divBdr>
        <w:top w:val="none" w:sz="0" w:space="0" w:color="auto"/>
        <w:left w:val="none" w:sz="0" w:space="0" w:color="auto"/>
        <w:bottom w:val="none" w:sz="0" w:space="0" w:color="auto"/>
        <w:right w:val="none" w:sz="0" w:space="0" w:color="auto"/>
      </w:divBdr>
    </w:div>
    <w:div w:id="1400205518">
      <w:marLeft w:val="0"/>
      <w:marRight w:val="0"/>
      <w:marTop w:val="0"/>
      <w:marBottom w:val="0"/>
      <w:divBdr>
        <w:top w:val="none" w:sz="0" w:space="0" w:color="auto"/>
        <w:left w:val="none" w:sz="0" w:space="0" w:color="auto"/>
        <w:bottom w:val="none" w:sz="0" w:space="0" w:color="auto"/>
        <w:right w:val="none" w:sz="0" w:space="0" w:color="auto"/>
      </w:divBdr>
    </w:div>
    <w:div w:id="1400205519">
      <w:marLeft w:val="0"/>
      <w:marRight w:val="0"/>
      <w:marTop w:val="0"/>
      <w:marBottom w:val="0"/>
      <w:divBdr>
        <w:top w:val="none" w:sz="0" w:space="0" w:color="auto"/>
        <w:left w:val="none" w:sz="0" w:space="0" w:color="auto"/>
        <w:bottom w:val="none" w:sz="0" w:space="0" w:color="auto"/>
        <w:right w:val="none" w:sz="0" w:space="0" w:color="auto"/>
      </w:divBdr>
    </w:div>
    <w:div w:id="1400205520">
      <w:marLeft w:val="0"/>
      <w:marRight w:val="0"/>
      <w:marTop w:val="0"/>
      <w:marBottom w:val="0"/>
      <w:divBdr>
        <w:top w:val="none" w:sz="0" w:space="0" w:color="auto"/>
        <w:left w:val="none" w:sz="0" w:space="0" w:color="auto"/>
        <w:bottom w:val="none" w:sz="0" w:space="0" w:color="auto"/>
        <w:right w:val="none" w:sz="0" w:space="0" w:color="auto"/>
      </w:divBdr>
    </w:div>
    <w:div w:id="1400205521">
      <w:marLeft w:val="0"/>
      <w:marRight w:val="0"/>
      <w:marTop w:val="0"/>
      <w:marBottom w:val="0"/>
      <w:divBdr>
        <w:top w:val="none" w:sz="0" w:space="0" w:color="auto"/>
        <w:left w:val="none" w:sz="0" w:space="0" w:color="auto"/>
        <w:bottom w:val="none" w:sz="0" w:space="0" w:color="auto"/>
        <w:right w:val="none" w:sz="0" w:space="0" w:color="auto"/>
      </w:divBdr>
    </w:div>
    <w:div w:id="1400205522">
      <w:marLeft w:val="0"/>
      <w:marRight w:val="0"/>
      <w:marTop w:val="0"/>
      <w:marBottom w:val="0"/>
      <w:divBdr>
        <w:top w:val="none" w:sz="0" w:space="0" w:color="auto"/>
        <w:left w:val="none" w:sz="0" w:space="0" w:color="auto"/>
        <w:bottom w:val="none" w:sz="0" w:space="0" w:color="auto"/>
        <w:right w:val="none" w:sz="0" w:space="0" w:color="auto"/>
      </w:divBdr>
    </w:div>
    <w:div w:id="1400205523">
      <w:marLeft w:val="0"/>
      <w:marRight w:val="0"/>
      <w:marTop w:val="0"/>
      <w:marBottom w:val="0"/>
      <w:divBdr>
        <w:top w:val="none" w:sz="0" w:space="0" w:color="auto"/>
        <w:left w:val="none" w:sz="0" w:space="0" w:color="auto"/>
        <w:bottom w:val="none" w:sz="0" w:space="0" w:color="auto"/>
        <w:right w:val="none" w:sz="0" w:space="0" w:color="auto"/>
      </w:divBdr>
    </w:div>
    <w:div w:id="1400205524">
      <w:marLeft w:val="0"/>
      <w:marRight w:val="0"/>
      <w:marTop w:val="0"/>
      <w:marBottom w:val="0"/>
      <w:divBdr>
        <w:top w:val="none" w:sz="0" w:space="0" w:color="auto"/>
        <w:left w:val="none" w:sz="0" w:space="0" w:color="auto"/>
        <w:bottom w:val="none" w:sz="0" w:space="0" w:color="auto"/>
        <w:right w:val="none" w:sz="0" w:space="0" w:color="auto"/>
      </w:divBdr>
    </w:div>
    <w:div w:id="1400205525">
      <w:marLeft w:val="0"/>
      <w:marRight w:val="0"/>
      <w:marTop w:val="0"/>
      <w:marBottom w:val="0"/>
      <w:divBdr>
        <w:top w:val="none" w:sz="0" w:space="0" w:color="auto"/>
        <w:left w:val="none" w:sz="0" w:space="0" w:color="auto"/>
        <w:bottom w:val="none" w:sz="0" w:space="0" w:color="auto"/>
        <w:right w:val="none" w:sz="0" w:space="0" w:color="auto"/>
      </w:divBdr>
    </w:div>
    <w:div w:id="1400205526">
      <w:marLeft w:val="0"/>
      <w:marRight w:val="0"/>
      <w:marTop w:val="0"/>
      <w:marBottom w:val="0"/>
      <w:divBdr>
        <w:top w:val="none" w:sz="0" w:space="0" w:color="auto"/>
        <w:left w:val="none" w:sz="0" w:space="0" w:color="auto"/>
        <w:bottom w:val="none" w:sz="0" w:space="0" w:color="auto"/>
        <w:right w:val="none" w:sz="0" w:space="0" w:color="auto"/>
      </w:divBdr>
    </w:div>
    <w:div w:id="1400205527">
      <w:marLeft w:val="0"/>
      <w:marRight w:val="0"/>
      <w:marTop w:val="0"/>
      <w:marBottom w:val="0"/>
      <w:divBdr>
        <w:top w:val="none" w:sz="0" w:space="0" w:color="auto"/>
        <w:left w:val="none" w:sz="0" w:space="0" w:color="auto"/>
        <w:bottom w:val="none" w:sz="0" w:space="0" w:color="auto"/>
        <w:right w:val="none" w:sz="0" w:space="0" w:color="auto"/>
      </w:divBdr>
    </w:div>
    <w:div w:id="1400205528">
      <w:marLeft w:val="0"/>
      <w:marRight w:val="0"/>
      <w:marTop w:val="0"/>
      <w:marBottom w:val="0"/>
      <w:divBdr>
        <w:top w:val="none" w:sz="0" w:space="0" w:color="auto"/>
        <w:left w:val="none" w:sz="0" w:space="0" w:color="auto"/>
        <w:bottom w:val="none" w:sz="0" w:space="0" w:color="auto"/>
        <w:right w:val="none" w:sz="0" w:space="0" w:color="auto"/>
      </w:divBdr>
    </w:div>
    <w:div w:id="1400205529">
      <w:marLeft w:val="0"/>
      <w:marRight w:val="0"/>
      <w:marTop w:val="0"/>
      <w:marBottom w:val="0"/>
      <w:divBdr>
        <w:top w:val="none" w:sz="0" w:space="0" w:color="auto"/>
        <w:left w:val="none" w:sz="0" w:space="0" w:color="auto"/>
        <w:bottom w:val="none" w:sz="0" w:space="0" w:color="auto"/>
        <w:right w:val="none" w:sz="0" w:space="0" w:color="auto"/>
      </w:divBdr>
    </w:div>
    <w:div w:id="1400205530">
      <w:marLeft w:val="0"/>
      <w:marRight w:val="0"/>
      <w:marTop w:val="0"/>
      <w:marBottom w:val="0"/>
      <w:divBdr>
        <w:top w:val="none" w:sz="0" w:space="0" w:color="auto"/>
        <w:left w:val="none" w:sz="0" w:space="0" w:color="auto"/>
        <w:bottom w:val="none" w:sz="0" w:space="0" w:color="auto"/>
        <w:right w:val="none" w:sz="0" w:space="0" w:color="auto"/>
      </w:divBdr>
    </w:div>
    <w:div w:id="1400205531">
      <w:marLeft w:val="0"/>
      <w:marRight w:val="0"/>
      <w:marTop w:val="0"/>
      <w:marBottom w:val="0"/>
      <w:divBdr>
        <w:top w:val="none" w:sz="0" w:space="0" w:color="auto"/>
        <w:left w:val="none" w:sz="0" w:space="0" w:color="auto"/>
        <w:bottom w:val="none" w:sz="0" w:space="0" w:color="auto"/>
        <w:right w:val="none" w:sz="0" w:space="0" w:color="auto"/>
      </w:divBdr>
    </w:div>
    <w:div w:id="1400205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26" Type="http://schemas.openxmlformats.org/officeDocument/2006/relationships/hyperlink" Target="https://www.pgg.pl/strefa-korporacyjna/firma/inne/kodeks-dla-partnerow-biznesowych"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image" Target="media/image1.png"/><Relationship Id="rId25" Type="http://schemas.openxmlformats.org/officeDocument/2006/relationships/hyperlink" Target="https://www.pgg.pl/strefa-korporacyjna/firma/inne/polityka-antykorupcyjna" TargetMode="External"/><Relationship Id="rId2" Type="http://schemas.openxmlformats.org/officeDocument/2006/relationships/numbering" Target="numbering.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ap.sejm.gov.pl/isap.nsf/DocDetails.xsp?id=WDU20200001064" TargetMode="External"/><Relationship Id="rId24" Type="http://schemas.openxmlformats.org/officeDocument/2006/relationships/hyperlink" Target="https://stat.gov.pl/wskazniki-makroekonomiczne/" TargetMode="External"/><Relationship Id="rId32"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image" Target="media/image3.jpeg"/><Relationship Id="rId28" Type="http://schemas.openxmlformats.org/officeDocument/2006/relationships/hyperlink" Target="mailto:ksef.zal@pgg.pl" TargetMode="External"/><Relationship Id="rId10" Type="http://schemas.openxmlformats.org/officeDocument/2006/relationships/hyperlink" Target="https://korporacja.pgg.pl/dostawcy/przetarg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gg.pl" TargetMode="External"/><Relationship Id="rId22" Type="http://schemas.openxmlformats.org/officeDocument/2006/relationships/image" Target="media/image4.png"/><Relationship Id="rId27" Type="http://schemas.openxmlformats.org/officeDocument/2006/relationships/hyperlink" Target="http://www.pgg.p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779E-F44C-4BD1-BB28-60C995E2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95</Pages>
  <Words>32720</Words>
  <Characters>222698</Characters>
  <Application>Microsoft Office Word</Application>
  <DocSecurity>0</DocSecurity>
  <Lines>1855</Lines>
  <Paragraphs>509</Paragraphs>
  <ScaleCrop>false</ScaleCrop>
  <HeadingPairs>
    <vt:vector size="2" baseType="variant">
      <vt:variant>
        <vt:lpstr>Tytuł</vt:lpstr>
      </vt:variant>
      <vt:variant>
        <vt:i4>1</vt:i4>
      </vt:variant>
    </vt:vector>
  </HeadingPairs>
  <TitlesOfParts>
    <vt:vector size="1" baseType="lpstr">
      <vt:lpstr>Dzierżawa kombajnu ścianowego  wraz z zabezpieczeniem  obsługi gwarancyjnej</vt:lpstr>
    </vt:vector>
  </TitlesOfParts>
  <Company>Atomic</Company>
  <LinksUpToDate>false</LinksUpToDate>
  <CharactersWithSpaces>254909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Dzierżawa kombajnu ścianowego  wraz z zabezpieczeniem  obsługi gwarancyjnej</dc:title>
  <dc:creator>Tomasz Płóciennik</dc:creator>
  <cp:lastModifiedBy>Anna Chmielewska</cp:lastModifiedBy>
  <cp:revision>3</cp:revision>
  <cp:lastPrinted>2025-12-11T09:43:00Z</cp:lastPrinted>
  <dcterms:created xsi:type="dcterms:W3CDTF">2026-01-02T07:42:00Z</dcterms:created>
  <dcterms:modified xsi:type="dcterms:W3CDTF">2026-01-02T09:35:00Z</dcterms:modified>
</cp:coreProperties>
</file>